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D3144F" w:rsidRDefault="002A360D" w:rsidP="00C064AE">
      <w:pPr>
        <w:ind w:left="-567"/>
        <w:rPr>
          <w:rFonts w:ascii="Times New Roman" w:hAnsi="Times New Roman" w:cs="Times New Roman"/>
          <w:sz w:val="28"/>
          <w:szCs w:val="28"/>
        </w:rPr>
      </w:pPr>
      <w:r w:rsidRPr="00D3144F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D3144F">
        <w:rPr>
          <w:rFonts w:ascii="Times New Roman" w:hAnsi="Times New Roman" w:cs="Times New Roman"/>
          <w:sz w:val="28"/>
          <w:szCs w:val="28"/>
        </w:rPr>
        <w:t>17</w:t>
      </w:r>
      <w:r w:rsidR="00C064AE" w:rsidRPr="00D3144F">
        <w:rPr>
          <w:rFonts w:ascii="Times New Roman" w:hAnsi="Times New Roman" w:cs="Times New Roman"/>
          <w:sz w:val="28"/>
          <w:szCs w:val="28"/>
        </w:rPr>
        <w:t>.</w:t>
      </w:r>
      <w:r w:rsidR="00477ED1" w:rsidRPr="00D3144F">
        <w:rPr>
          <w:rFonts w:ascii="Times New Roman" w:hAnsi="Times New Roman" w:cs="Times New Roman"/>
          <w:sz w:val="28"/>
          <w:szCs w:val="28"/>
        </w:rPr>
        <w:t>1</w:t>
      </w:r>
      <w:r w:rsidR="00D3144F">
        <w:rPr>
          <w:rFonts w:ascii="Times New Roman" w:hAnsi="Times New Roman" w:cs="Times New Roman"/>
          <w:sz w:val="28"/>
          <w:szCs w:val="28"/>
        </w:rPr>
        <w:t>1</w:t>
      </w:r>
      <w:r w:rsidR="00C064AE" w:rsidRPr="00D3144F">
        <w:rPr>
          <w:rFonts w:ascii="Times New Roman" w:hAnsi="Times New Roman" w:cs="Times New Roman"/>
          <w:sz w:val="28"/>
          <w:szCs w:val="28"/>
        </w:rPr>
        <w:t>.21 р.</w:t>
      </w:r>
    </w:p>
    <w:p w:rsidR="007F79E3" w:rsidRPr="00D3144F" w:rsidRDefault="00C064AE" w:rsidP="00C15104">
      <w:pPr>
        <w:pStyle w:val="a5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3144F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C15104" w:rsidRPr="00D314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6CD3" w:rsidRPr="00D3144F">
        <w:rPr>
          <w:rFonts w:ascii="Times New Roman" w:hAnsi="Times New Roman" w:cs="Times New Roman"/>
          <w:b/>
          <w:color w:val="FF0000"/>
          <w:sz w:val="28"/>
          <w:szCs w:val="28"/>
        </w:rPr>
        <w:t>Критичне оцінювання інформації, отриманої з Інтернету. Використання мережі  Інтернет для навчання.</w:t>
      </w:r>
    </w:p>
    <w:p w:rsidR="00F46CD3" w:rsidRPr="00D3144F" w:rsidRDefault="00F46CD3" w:rsidP="007627E1"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F46CD3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Ти знаєш, що, шукаючи потрібні дані в </w:t>
      </w:r>
      <w:r w:rsidRPr="00F46CD3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Інтернеті</w:t>
      </w:r>
      <w:r w:rsidRPr="00F46CD3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, можна потрапити в небезпечну ситуацію: повірити неправдивій рекламі, знайти некоректне зображення, скористатися неперевіреними даними. Щоб уникнути цього, потрібно навчитися критично оцінювати знайдені в Інтернеті дані та дотримуватися правил безпечної поведінки.</w:t>
      </w:r>
    </w:p>
    <w:p w:rsidR="00BE683C" w:rsidRPr="00D3144F" w:rsidRDefault="00BE683C" w:rsidP="007D672A">
      <w:pPr>
        <w:shd w:val="clear" w:color="auto" w:fill="FFFFFF"/>
        <w:spacing w:before="240" w:after="120" w:line="240" w:lineRule="auto"/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 xml:space="preserve">Для того щоб перевірити достовірність інформації в Інтернеті, треба дотримуватись таких </w:t>
      </w:r>
      <w:r w:rsidR="007D672A"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>рекомендацій</w:t>
      </w:r>
      <w:r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>:</w:t>
      </w:r>
    </w:p>
    <w:p w:rsidR="00BE683C" w:rsidRPr="00D3144F" w:rsidRDefault="00BE683C" w:rsidP="007D672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FFFFF"/>
          <w:lang w:eastAsia="ru-RU"/>
        </w:rPr>
        <w:drawing>
          <wp:inline distT="0" distB="0" distL="0" distR="0">
            <wp:extent cx="4898006" cy="27604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395" t="25582" r="9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06" cy="276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3C" w:rsidRPr="00D3144F" w:rsidRDefault="00F46CD3" w:rsidP="00F46CD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>Корисно знати:</w:t>
      </w:r>
    </w:p>
    <w:tbl>
      <w:tblPr>
        <w:tblStyle w:val="a9"/>
        <w:tblW w:w="0" w:type="auto"/>
        <w:tblLook w:val="04A0"/>
      </w:tblPr>
      <w:tblGrid>
        <w:gridCol w:w="1848"/>
        <w:gridCol w:w="7723"/>
      </w:tblGrid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proofErr w:type="spellStart"/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Фейк</w:t>
            </w:r>
            <w:proofErr w:type="spellEnd"/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— підробляти, шахраювати. Означає підробку, вигадку, щось несправжнє. Часто вживається в інформаційній сфері, коли йдеться про новини тощо.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proofErr w:type="spellStart"/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Фíшинг</w:t>
            </w:r>
            <w:proofErr w:type="spellEnd"/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— вид шахрайства, метою якого є виманювання у довірливих або неуважних користувачів мережі персональних даних клієнтів </w:t>
            </w:r>
            <w:proofErr w:type="spellStart"/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онлайнових</w:t>
            </w:r>
            <w:proofErr w:type="spellEnd"/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аукціонів, сервісів з переказу або обміну валюти, </w:t>
            </w:r>
            <w:proofErr w:type="spellStart"/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інтернет-магазинів</w:t>
            </w:r>
            <w:proofErr w:type="spellEnd"/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Комп’ютерний вірус</w:t>
            </w:r>
            <w:r w:rsidRPr="00F46CD3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— це комп’ютерна програма, яка має здатність до прихованого </w:t>
            </w:r>
            <w:proofErr w:type="spellStart"/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самопоширення</w:t>
            </w:r>
            <w:proofErr w:type="spellEnd"/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proofErr w:type="spellStart"/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Хакерство</w:t>
            </w:r>
            <w:proofErr w:type="spellEnd"/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отримання несанкціонованого доступу до комп’ютерних систем, як правило, із метою отримання секретної інформації.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Спам</w:t>
            </w:r>
            <w:r w:rsidRPr="00D3144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примусова масова розсилка кореспонденції рекламного чи іншого характеру.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proofErr w:type="spellStart"/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Булінг</w:t>
            </w:r>
            <w:proofErr w:type="spellEnd"/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— це агресивна і вкрай неприємна поведінка однієї дитини або групи дітей по відношенню до іншої дитини, що супроводжується постійним фізичним і психологічним впливом.</w:t>
            </w:r>
          </w:p>
        </w:tc>
      </w:tr>
      <w:tr w:rsidR="00BE683C" w:rsidRPr="00D3144F" w:rsidTr="007627E1">
        <w:tc>
          <w:tcPr>
            <w:tcW w:w="1848" w:type="dxa"/>
          </w:tcPr>
          <w:p w:rsidR="00BE683C" w:rsidRPr="00D3144F" w:rsidRDefault="00BE683C" w:rsidP="00BE683C">
            <w:pPr>
              <w:spacing w:line="240" w:lineRule="atLeast"/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</w:pPr>
            <w:proofErr w:type="spellStart"/>
            <w:r w:rsidRPr="00D3144F">
              <w:rPr>
                <w:rFonts w:ascii="Times New Roman" w:hAnsi="Times New Roman" w:cs="Times New Roman"/>
                <w:b/>
                <w:color w:val="7030A0"/>
                <w:sz w:val="24"/>
                <w:szCs w:val="24"/>
                <w:shd w:val="clear" w:color="auto" w:fill="FFFFFF"/>
              </w:rPr>
              <w:t>Кібербулінг</w:t>
            </w:r>
            <w:proofErr w:type="spellEnd"/>
          </w:p>
        </w:tc>
        <w:tc>
          <w:tcPr>
            <w:tcW w:w="7723" w:type="dxa"/>
          </w:tcPr>
          <w:p w:rsidR="00BE683C" w:rsidRPr="00D3144F" w:rsidRDefault="00BE683C" w:rsidP="00BE683C">
            <w:pPr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— це </w:t>
            </w:r>
            <w:proofErr w:type="spellStart"/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булінг</w:t>
            </w:r>
            <w:proofErr w:type="spellEnd"/>
            <w:r w:rsidRPr="00F46C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із застосуванням цифрових технологій.</w:t>
            </w:r>
          </w:p>
        </w:tc>
      </w:tr>
    </w:tbl>
    <w:p w:rsidR="008972B2" w:rsidRPr="00D3144F" w:rsidRDefault="008972B2" w:rsidP="007627E1">
      <w:pPr>
        <w:shd w:val="clear" w:color="auto" w:fill="FFFFFF"/>
        <w:spacing w:before="240" w:after="0" w:line="240" w:lineRule="auto"/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4"/>
          <w:shd w:val="clear" w:color="auto" w:fill="FFFFFF"/>
        </w:rPr>
        <w:t>Інтернет для навчання:</w:t>
      </w:r>
    </w:p>
    <w:p w:rsidR="007627E1" w:rsidRPr="00D3144F" w:rsidRDefault="007627E1" w:rsidP="008972B2">
      <w:pPr>
        <w:shd w:val="clear" w:color="auto" w:fill="FFFFFF"/>
        <w:spacing w:before="120" w:after="0"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У даний час всесвітня мережа Інтернет є сховищем невичерпних інформаційних ресурсів. У сфері освіти Інтернет пропонує широкий спектр енциклопедичних відомостей, освітніх і розвиваючих програм, програм дистанційного навчання, інтерактивних моделей, різноманітних тестів. </w:t>
      </w:r>
    </w:p>
    <w:p w:rsidR="008972B2" w:rsidRPr="007627E1" w:rsidRDefault="008972B2" w:rsidP="008972B2">
      <w:pPr>
        <w:shd w:val="clear" w:color="auto" w:fill="FFFFFF"/>
        <w:spacing w:before="120"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D3144F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3862837" cy="2250095"/>
            <wp:effectExtent l="19050" t="0" r="4313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10" t="9767" r="11048" b="15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37" cy="225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7E1" w:rsidRPr="007627E1" w:rsidRDefault="007627E1" w:rsidP="007627E1">
      <w:pPr>
        <w:shd w:val="clear" w:color="auto" w:fill="FFFFFF"/>
        <w:spacing w:before="120" w:after="0" w:line="240" w:lineRule="auto"/>
        <w:ind w:hanging="284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Для допомоги у вивченні окремих предметів розроблено сайти, які містять добірки матеріалів з предмета: навчальні тексти, презентації, відео, завдання для практичного виконання. Наприклад, вивченню шкільних предметів присвячено такі </w:t>
      </w:r>
      <w:r w:rsidRPr="007627E1">
        <w:rPr>
          <w:rFonts w:ascii="Times New Roman" w:hAnsi="Times New Roman" w:cs="Times New Roman"/>
          <w:color w:val="7030A0"/>
          <w:sz w:val="28"/>
          <w:szCs w:val="24"/>
          <w:shd w:val="clear" w:color="auto" w:fill="FFFFFF"/>
        </w:rPr>
        <w:t>сайти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: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українська мова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Офіційний сайт української мови (</w:t>
      </w:r>
      <w:proofErr w:type="spellStart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ukrainskamova.com</w:t>
      </w:r>
      <w:proofErr w:type="spellEnd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);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українська література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Мала сторінка (</w:t>
      </w:r>
      <w:proofErr w:type="spellStart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mala.storinka.org</w:t>
      </w:r>
      <w:proofErr w:type="spellEnd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);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зарубіжна література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Світова література в школі (</w:t>
      </w:r>
      <w:proofErr w:type="spellStart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svitlit.at.ua</w:t>
      </w:r>
      <w:proofErr w:type="spellEnd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);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математика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</w:t>
      </w:r>
      <w:proofErr w:type="spellStart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Formula.co.ua</w:t>
      </w:r>
      <w:proofErr w:type="spellEnd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;</w:t>
      </w:r>
    </w:p>
    <w:p w:rsidR="007627E1" w:rsidRPr="007627E1" w:rsidRDefault="007627E1" w:rsidP="007627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природознавство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Український біологічний світ (</w:t>
      </w:r>
      <w:proofErr w:type="spellStart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biology.org.ua</w:t>
      </w:r>
      <w:proofErr w:type="spellEnd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);</w:t>
      </w:r>
    </w:p>
    <w:p w:rsidR="00F46CD3" w:rsidRPr="00F46CD3" w:rsidRDefault="007627E1" w:rsidP="008972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</w:pPr>
      <w:r w:rsidRPr="007627E1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FFFFF"/>
        </w:rPr>
        <w:t>іноземна мова</w:t>
      </w:r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 xml:space="preserve"> — Англійська в школі (</w:t>
      </w:r>
      <w:proofErr w:type="spellStart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ksenstar.com.ua</w:t>
      </w:r>
      <w:proofErr w:type="spellEnd"/>
      <w:r w:rsidRPr="007627E1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).</w:t>
      </w:r>
    </w:p>
    <w:p w:rsidR="00C064AE" w:rsidRPr="00D3144F" w:rsidRDefault="007F79E3" w:rsidP="00C064AE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Переглянь </w:t>
      </w:r>
      <w:r w:rsidR="007627E1" w:rsidRPr="00D3144F">
        <w:rPr>
          <w:rFonts w:ascii="Times New Roman" w:hAnsi="Times New Roman" w:cs="Times New Roman"/>
          <w:b/>
          <w:color w:val="00B050"/>
          <w:sz w:val="28"/>
          <w:szCs w:val="28"/>
        </w:rPr>
        <w:t>відео</w:t>
      </w:r>
      <w:r w:rsidRPr="00D3144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</w:p>
    <w:p w:rsidR="007627E1" w:rsidRPr="00D3144F" w:rsidRDefault="007627E1" w:rsidP="00C064AE">
      <w:pPr>
        <w:ind w:left="-567"/>
        <w:rPr>
          <w:rStyle w:val="a6"/>
          <w:rFonts w:ascii="Times New Roman" w:hAnsi="Times New Roman" w:cs="Times New Roman"/>
          <w:sz w:val="28"/>
          <w:szCs w:val="28"/>
        </w:rPr>
      </w:pPr>
      <w:hyperlink r:id="rId7" w:history="1">
        <w:r w:rsidRPr="00D3144F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https://www.youtube.com/watch?v=ZFNiAeVF7uw</w:t>
        </w:r>
      </w:hyperlink>
    </w:p>
    <w:p w:rsidR="007F79E3" w:rsidRPr="00D3144F" w:rsidRDefault="007F79E3" w:rsidP="00C064AE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8"/>
        </w:rPr>
        <w:t>Перевір себе:</w:t>
      </w:r>
    </w:p>
    <w:p w:rsidR="00872F86" w:rsidRPr="00D3144F" w:rsidRDefault="007D672A" w:rsidP="00C064AE">
      <w:pPr>
        <w:ind w:left="-567"/>
      </w:pPr>
      <w:hyperlink r:id="rId8" w:history="1">
        <w:r w:rsidRPr="00D3144F">
          <w:rPr>
            <w:rStyle w:val="a6"/>
            <w:rFonts w:ascii="Times New Roman" w:hAnsi="Times New Roman" w:cs="Times New Roman"/>
            <w:sz w:val="28"/>
            <w:szCs w:val="28"/>
          </w:rPr>
          <w:t>https://learningapps.org/view2634943</w:t>
        </w:r>
      </w:hyperlink>
      <w:r w:rsidRPr="00D3144F">
        <w:t xml:space="preserve"> </w:t>
      </w:r>
      <w:r w:rsidR="00872F86" w:rsidRPr="00D3144F">
        <w:t xml:space="preserve"> </w:t>
      </w:r>
    </w:p>
    <w:p w:rsidR="007F79E3" w:rsidRPr="00D3144F" w:rsidRDefault="00872F86" w:rsidP="00C064AE">
      <w:pPr>
        <w:ind w:left="-567"/>
        <w:rPr>
          <w:rFonts w:ascii="Times New Roman" w:hAnsi="Times New Roman" w:cs="Times New Roman"/>
          <w:sz w:val="28"/>
          <w:szCs w:val="28"/>
        </w:rPr>
      </w:pPr>
      <w:r w:rsidRPr="00D3144F">
        <w:rPr>
          <w:rFonts w:ascii="Times New Roman" w:hAnsi="Times New Roman" w:cs="Times New Roman"/>
          <w:b/>
          <w:color w:val="00B050"/>
          <w:sz w:val="28"/>
          <w:szCs w:val="28"/>
        </w:rPr>
        <w:t>Для тих хто хоче знати більше:</w:t>
      </w:r>
    </w:p>
    <w:p w:rsidR="008972B2" w:rsidRPr="00D3144F" w:rsidRDefault="008972B2" w:rsidP="00D3144F">
      <w:pPr>
        <w:rPr>
          <w:rFonts w:ascii="Times New Roman" w:hAnsi="Times New Roman" w:cs="Times New Roman"/>
          <w:b/>
          <w:sz w:val="28"/>
          <w:szCs w:val="28"/>
        </w:rPr>
      </w:pPr>
      <w:r w:rsidRPr="00D3144F">
        <w:rPr>
          <w:rFonts w:ascii="Times New Roman" w:hAnsi="Times New Roman" w:cs="Times New Roman"/>
          <w:b/>
          <w:sz w:val="28"/>
          <w:szCs w:val="28"/>
        </w:rPr>
        <w:t>Електронні бібліотеки</w:t>
      </w:r>
    </w:p>
    <w:p w:rsidR="008972B2" w:rsidRPr="00D3144F" w:rsidRDefault="008972B2" w:rsidP="008972B2">
      <w:pPr>
        <w:pStyle w:val="a7"/>
        <w:shd w:val="clear" w:color="auto" w:fill="FFFFFF"/>
        <w:spacing w:before="0" w:beforeAutospacing="0"/>
        <w:rPr>
          <w:rStyle w:val="a6"/>
          <w:rFonts w:eastAsiaTheme="minorHAnsi"/>
          <w:lang w:val="uk-UA" w:eastAsia="en-US"/>
        </w:rPr>
      </w:pPr>
      <w:hyperlink r:id="rId9" w:history="1">
        <w:r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http://www.ukrcent</w:t>
        </w:r>
        <w:r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e</w:t>
        </w:r>
        <w:r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r.com/</w:t>
        </w:r>
      </w:hyperlink>
      <w:r w:rsidRPr="00D3144F">
        <w:rPr>
          <w:rStyle w:val="a6"/>
          <w:rFonts w:eastAsiaTheme="minorHAnsi"/>
          <w:lang w:val="uk-UA" w:eastAsia="en-US"/>
        </w:rPr>
        <w:t xml:space="preserve">  </w:t>
      </w:r>
      <w:r w:rsidRPr="00D3144F">
        <w:rPr>
          <w:rStyle w:val="a6"/>
          <w:rFonts w:eastAsiaTheme="minorHAnsi"/>
          <w:lang w:val="uk-UA" w:eastAsia="en-US"/>
        </w:rPr>
        <w:br/>
      </w:r>
      <w:hyperlink r:id="rId10" w:history="1">
        <w:r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http://www.ukrreferat.com/</w:t>
        </w:r>
      </w:hyperlink>
      <w:r w:rsidRPr="00D3144F">
        <w:rPr>
          <w:rStyle w:val="a6"/>
          <w:rFonts w:eastAsiaTheme="minorHAnsi"/>
          <w:lang w:val="uk-UA" w:eastAsia="en-US"/>
        </w:rPr>
        <w:br/>
      </w:r>
      <w:hyperlink r:id="rId11" w:history="1">
        <w:r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http://www.nbuv.gov.ua/ </w:t>
        </w:r>
      </w:hyperlink>
    </w:p>
    <w:p w:rsidR="008972B2" w:rsidRPr="00D3144F" w:rsidRDefault="008972B2" w:rsidP="00D3144F">
      <w:pPr>
        <w:rPr>
          <w:rFonts w:ascii="Times New Roman" w:hAnsi="Times New Roman" w:cs="Times New Roman"/>
          <w:b/>
          <w:sz w:val="28"/>
          <w:szCs w:val="28"/>
        </w:rPr>
      </w:pPr>
      <w:r w:rsidRPr="00D3144F">
        <w:rPr>
          <w:rFonts w:ascii="Times New Roman" w:hAnsi="Times New Roman" w:cs="Times New Roman"/>
          <w:b/>
          <w:sz w:val="28"/>
          <w:szCs w:val="28"/>
        </w:rPr>
        <w:t>Інтернет-енциклопедії</w:t>
      </w:r>
    </w:p>
    <w:p w:rsidR="008972B2" w:rsidRPr="00D3144F" w:rsidRDefault="008972B2" w:rsidP="008972B2">
      <w:pPr>
        <w:pStyle w:val="a7"/>
        <w:shd w:val="clear" w:color="auto" w:fill="FFFFFF"/>
        <w:spacing w:before="0" w:beforeAutospacing="0"/>
        <w:rPr>
          <w:rStyle w:val="a6"/>
          <w:rFonts w:eastAsiaTheme="minorHAnsi"/>
          <w:sz w:val="28"/>
          <w:szCs w:val="28"/>
          <w:lang w:val="uk-UA" w:eastAsia="en-US"/>
        </w:rPr>
      </w:pPr>
      <w:hyperlink r:id="rId12" w:history="1">
        <w:r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http://uk.wikipedia.org/ </w:t>
        </w:r>
      </w:hyperlink>
      <w:r w:rsidRPr="00D3144F">
        <w:rPr>
          <w:rStyle w:val="a6"/>
          <w:rFonts w:eastAsiaTheme="minorHAnsi"/>
          <w:lang w:val="uk-UA" w:eastAsia="en-US"/>
        </w:rPr>
        <w:br/>
      </w:r>
      <w:hyperlink r:id="rId13" w:history="1">
        <w:r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http://history.org.ua/?encyclop</w:t>
        </w:r>
      </w:hyperlink>
      <w:r w:rsidRPr="00D3144F">
        <w:rPr>
          <w:rStyle w:val="a6"/>
          <w:rFonts w:eastAsiaTheme="minorHAnsi"/>
          <w:lang w:val="uk-UA" w:eastAsia="en-US"/>
        </w:rPr>
        <w:br/>
      </w:r>
      <w:hyperlink r:id="rId14" w:history="1">
        <w:r w:rsidRPr="00D3144F">
          <w:rPr>
            <w:rStyle w:val="a6"/>
            <w:rFonts w:eastAsiaTheme="minorHAnsi"/>
            <w:sz w:val="28"/>
            <w:szCs w:val="28"/>
            <w:lang w:val="uk-UA" w:eastAsia="en-US"/>
          </w:rPr>
          <w:t>http://tvarunu.com.ua/ </w:t>
        </w:r>
      </w:hyperlink>
    </w:p>
    <w:p w:rsidR="00872F86" w:rsidRPr="00D3144F" w:rsidRDefault="00872F86" w:rsidP="00C064AE">
      <w:pPr>
        <w:ind w:left="-567"/>
        <w:rPr>
          <w:rFonts w:ascii="Times New Roman" w:hAnsi="Times New Roman" w:cs="Times New Roman"/>
          <w:sz w:val="28"/>
          <w:szCs w:val="28"/>
        </w:rPr>
      </w:pPr>
      <w:r w:rsidRPr="00D3144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72F86" w:rsidRPr="00D3144F" w:rsidSect="007F79E3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43485"/>
    <w:multiLevelType w:val="multilevel"/>
    <w:tmpl w:val="352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064AE"/>
    <w:rsid w:val="00005D8E"/>
    <w:rsid w:val="000A2F50"/>
    <w:rsid w:val="00130E42"/>
    <w:rsid w:val="0020686B"/>
    <w:rsid w:val="0028787E"/>
    <w:rsid w:val="002915AF"/>
    <w:rsid w:val="002A360D"/>
    <w:rsid w:val="003529A3"/>
    <w:rsid w:val="0041588B"/>
    <w:rsid w:val="004200BA"/>
    <w:rsid w:val="00477ED1"/>
    <w:rsid w:val="00480ED5"/>
    <w:rsid w:val="00597B7E"/>
    <w:rsid w:val="00683B96"/>
    <w:rsid w:val="007627E1"/>
    <w:rsid w:val="007D672A"/>
    <w:rsid w:val="007F79E3"/>
    <w:rsid w:val="00872F86"/>
    <w:rsid w:val="008972B2"/>
    <w:rsid w:val="00B94DEE"/>
    <w:rsid w:val="00BC18DE"/>
    <w:rsid w:val="00BE683C"/>
    <w:rsid w:val="00BF3C80"/>
    <w:rsid w:val="00C064AE"/>
    <w:rsid w:val="00C15104"/>
    <w:rsid w:val="00D3144F"/>
    <w:rsid w:val="00F46CD3"/>
    <w:rsid w:val="00F8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5">
    <w:name w:val="heading 5"/>
    <w:basedOn w:val="a"/>
    <w:link w:val="50"/>
    <w:uiPriority w:val="9"/>
    <w:qFormat/>
    <w:rsid w:val="008972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gxst-emph">
    <w:name w:val="gxst-emph"/>
    <w:basedOn w:val="a0"/>
    <w:rsid w:val="00F46CD3"/>
  </w:style>
  <w:style w:type="character" w:styleId="a8">
    <w:name w:val="Strong"/>
    <w:basedOn w:val="a0"/>
    <w:uiPriority w:val="22"/>
    <w:qFormat/>
    <w:rsid w:val="00F46CD3"/>
    <w:rPr>
      <w:b/>
      <w:bCs/>
    </w:rPr>
  </w:style>
  <w:style w:type="table" w:styleId="a9">
    <w:name w:val="Table Grid"/>
    <w:basedOn w:val="a1"/>
    <w:uiPriority w:val="59"/>
    <w:rsid w:val="00BE6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8972B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8972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582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864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</w:divsChild>
        </w:div>
        <w:div w:id="13051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172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67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</w:divsChild>
        </w:div>
        <w:div w:id="11239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434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6393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</w:divsChild>
        </w:div>
        <w:div w:id="4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193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044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  <w:div w:id="66466383">
              <w:marLeft w:val="0"/>
              <w:marRight w:val="0"/>
              <w:marTop w:val="340"/>
              <w:marBottom w:val="3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865">
                  <w:marLeft w:val="0"/>
                  <w:marRight w:val="0"/>
                  <w:marTop w:val="340"/>
                  <w:marBottom w:val="340"/>
                  <w:divBdr>
                    <w:top w:val="single" w:sz="6" w:space="14" w:color="76A900"/>
                    <w:left w:val="single" w:sz="6" w:space="17" w:color="76A900"/>
                    <w:bottom w:val="single" w:sz="6" w:space="14" w:color="76A900"/>
                    <w:right w:val="single" w:sz="6" w:space="17" w:color="76A900"/>
                  </w:divBdr>
                </w:div>
              </w:divsChild>
            </w:div>
            <w:div w:id="1000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5848">
                  <w:marLeft w:val="0"/>
                  <w:marRight w:val="0"/>
                  <w:marTop w:val="340"/>
                  <w:marBottom w:val="3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7537">
                      <w:marLeft w:val="0"/>
                      <w:marRight w:val="0"/>
                      <w:marTop w:val="340"/>
                      <w:marBottom w:val="340"/>
                      <w:divBdr>
                        <w:top w:val="single" w:sz="6" w:space="14" w:color="76A900"/>
                        <w:left w:val="single" w:sz="6" w:space="17" w:color="76A900"/>
                        <w:bottom w:val="single" w:sz="6" w:space="14" w:color="76A900"/>
                        <w:right w:val="single" w:sz="6" w:space="17" w:color="76A900"/>
                      </w:divBdr>
                    </w:div>
                  </w:divsChild>
                </w:div>
              </w:divsChild>
            </w:div>
            <w:div w:id="120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5347">
                  <w:marLeft w:val="0"/>
                  <w:marRight w:val="0"/>
                  <w:marTop w:val="340"/>
                  <w:marBottom w:val="3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5078">
                      <w:marLeft w:val="0"/>
                      <w:marRight w:val="0"/>
                      <w:marTop w:val="340"/>
                      <w:marBottom w:val="340"/>
                      <w:divBdr>
                        <w:top w:val="single" w:sz="6" w:space="14" w:color="76A900"/>
                        <w:left w:val="single" w:sz="6" w:space="17" w:color="76A900"/>
                        <w:bottom w:val="single" w:sz="6" w:space="14" w:color="76A900"/>
                        <w:right w:val="single" w:sz="6" w:space="17" w:color="76A900"/>
                      </w:divBdr>
                    </w:div>
                  </w:divsChild>
                </w:div>
              </w:divsChild>
            </w:div>
          </w:divsChild>
        </w:div>
        <w:div w:id="2069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2634943" TargetMode="External"/><Relationship Id="rId13" Type="http://schemas.openxmlformats.org/officeDocument/2006/relationships/hyperlink" Target="http://history.org.ua/?encycl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NiAeVF7uw" TargetMode="External"/><Relationship Id="rId12" Type="http://schemas.openxmlformats.org/officeDocument/2006/relationships/hyperlink" Target="http://uk.wikipedia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nbuv.gov.ua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ukrrefera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krcenter.com/" TargetMode="External"/><Relationship Id="rId14" Type="http://schemas.openxmlformats.org/officeDocument/2006/relationships/hyperlink" Target="http://tvarunu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2021-04-06T15:27:00Z</dcterms:created>
  <dcterms:modified xsi:type="dcterms:W3CDTF">2021-11-16T22:16:00Z</dcterms:modified>
</cp:coreProperties>
</file>