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.05.22</w:t>
        <w:tab/>
        <w:tab/>
        <w:tab/>
        <w:tab/>
        <w:t xml:space="preserve">5 клас</w:t>
        <w:tab/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Додавання редагування та форматування таблиць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яких сферах життя використовують списки?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види списків ви знаєте?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Яка клавіша перетворює нумерований список в багаторівневий?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впорядкування та унаочнення даних у текстовий документ можна вставити таблицю.</w:t>
        <w:br w:type="textWrapping"/>
        <w:t xml:space="preserve">Таблиця складається з рядків, стовпців, клітинок.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1003935</wp:posOffset>
            </wp:positionH>
            <wp:positionV relativeFrom="paragraph">
              <wp:posOffset>387350</wp:posOffset>
            </wp:positionV>
            <wp:extent cx="3695700" cy="1743075"/>
            <wp:effectExtent b="0" l="0" r="0" t="0"/>
            <wp:wrapTopAndBottom distB="0" dist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4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Команди створення таблиць розташовані у списку кнопки Таблиця групи Таблиці вкладки Вставлення.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Щоб вставити в документ таблицю, слід виконати дії: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1. установити курсор у текстовому документі на місце, де має бути таблиця;</w:t>
        <w:br w:type="textWrapping"/>
        <w:t xml:space="preserve">2. у вкладці Вставлення в групі Таблиці натиснути кнопку Таблиця. 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обрати спосіб вставляння таблиці: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3811</wp:posOffset>
            </wp:positionH>
            <wp:positionV relativeFrom="paragraph">
              <wp:posOffset>167640</wp:posOffset>
            </wp:positionV>
            <wp:extent cx="6362700" cy="3028950"/>
            <wp:effectExtent b="0" l="0" r="0" t="0"/>
            <wp:wrapTopAndBottom distB="0" dist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028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того, як таблицю створено, ії заповнюють даними. Переміщатися по клітинках таблиці можна за допомогою 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кнопок зі стрілками; 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клавіши Tab.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Редагування таблиці передбачає додавання або видалення її об’єктів, об’єднання або розділення клітинок.</w:t>
        <w:br w:type="textWrapping"/>
        <w:t xml:space="preserve">За вибору будь-якого об’єкта таблиці на Стрічці з’являються вкладки Конструктор і Макет у тимчасовому розділі Табличні знаряддя. Вкладка Макет містить елементи керування, призначені для редагування таблиці.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Алгоритм редагування таблиці: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 Виділити об’єкт таблиці або всю таблицю.</w:t>
        <w:br w:type="textWrapping"/>
        <w:t xml:space="preserve">2. Відкрити Табличні знаряддя –&gt;Макет.</w:t>
        <w:br w:type="textWrapping"/>
        <w:t xml:space="preserve">3. Вибрати потрібну команду.</w:t>
        <w:br w:type="textWrapping"/>
        <w:t xml:space="preserve">Таблиці можна надати бажаного вигляду, розділивши або об’єднавши клітинки, а також додавши або видаливши стовпці або рядки. Розглянь способи виділення об’єктів таблиці і дії, які можна виконувати під час редагування таблиці: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618152</wp:posOffset>
            </wp:positionV>
            <wp:extent cx="5895975" cy="2943225"/>
            <wp:effectExtent b="0" l="0" r="0" t="0"/>
            <wp:wrapTopAndBottom distB="0" dist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43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Щоб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об’єднати клітинки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слід виділити дві й більше суміжних горизонтальних і (або) вертикальних клітинок, викликати на них</w:t>
        <w:br w:type="textWrapping"/>
        <w:t xml:space="preserve">контекстне меню й вибрати команду Об’єднати клітинки…</w:t>
        <w:br w:type="textWrapping"/>
        <w:t xml:space="preserve">Щоб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розділити клітинки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виділеній клітинці слід викликати контекстне меню, вибрати команду Розділити клітинки… й у контекстному меню вибрати команду Поділ клітинок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Додавати порожні рядки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таблиці можна таким шляхом:</w:t>
        <w:br w:type="textWrapping"/>
        <w:t xml:space="preserve">- Щоб додати рядок в кінець таблиці, постав курсор в останню клітинку і натисни Tab.</w:t>
        <w:br w:type="textWrapping"/>
        <w:t xml:space="preserve">- Щоб додати рядок усередині таблиці, постав курсор в кінці рядка, за межами таблиці, і натисни Enter.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Зверніть увагу!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виділити об’єкти таблиці і натиснути Delete, буде очищено вміст об’єктів,  а сама таблиця залишиться.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Усю таблицю як єдиний об’єкт текстового документа можна переміщати та копіювати так само, як інші об’єкти.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https://youtu.be/twYrq3hAYBQ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 за планом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та відкрийте текстовий документ.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Використовуючи вкладку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Вставка,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додайте таблицю, що на зразку1.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Зразок 1.</w:t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2"/>
        <w:gridCol w:w="2393"/>
        <w:gridCol w:w="2393"/>
        <w:gridCol w:w="2393"/>
        <w:tblGridChange w:id="0">
          <w:tblGrid>
            <w:gridCol w:w="2392"/>
            <w:gridCol w:w="2393"/>
            <w:gridCol w:w="2393"/>
            <w:gridCol w:w="23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Додайте 1 рядок та 1 стовпець.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Використовуючи команди об’єднання та поділу, перетворіть таблицю відповідно до зразка 2.</w:t>
      </w:r>
    </w:p>
    <w:p w:rsidR="00000000" w:rsidDel="00000000" w:rsidP="00000000" w:rsidRDefault="00000000" w:rsidRPr="00000000" w14:paraId="00000035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Зразок 2.</w:t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1593"/>
        <w:gridCol w:w="1914"/>
        <w:gridCol w:w="1914"/>
        <w:gridCol w:w="1915"/>
        <w:tblGridChange w:id="0">
          <w:tblGrid>
            <w:gridCol w:w="2235"/>
            <w:gridCol w:w="1593"/>
            <w:gridCol w:w="1914"/>
            <w:gridCol w:w="1914"/>
            <w:gridCol w:w="1915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7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8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Заповніть таблицю даними (Зразок 3).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Зразок 3.</w:t>
      </w:r>
    </w:p>
    <w:tbl>
      <w:tblPr>
        <w:tblStyle w:val="Table3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1593"/>
        <w:gridCol w:w="1914"/>
        <w:gridCol w:w="1914"/>
        <w:gridCol w:w="1915"/>
        <w:tblGridChange w:id="0">
          <w:tblGrid>
            <w:gridCol w:w="2235"/>
            <w:gridCol w:w="1593"/>
            <w:gridCol w:w="1914"/>
            <w:gridCol w:w="1914"/>
            <w:gridCol w:w="1915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7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Період</w:t>
            </w:r>
          </w:p>
          <w:p w:rsidR="00000000" w:rsidDel="00000000" w:rsidP="00000000" w:rsidRDefault="00000000" w:rsidRPr="00000000" w14:paraId="00000058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Магазин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B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Перший квартал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Місяць</w:t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Січень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Лютий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Березень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Усього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Перший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231</w:t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654</w:t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842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Другий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522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852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527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Третій</w:t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458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269</w:t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301</w:t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1028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4.Форматування таблиці:</w:t>
      </w:r>
    </w:p>
    <w:p w:rsidR="00000000" w:rsidDel="00000000" w:rsidP="00000000" w:rsidRDefault="00000000" w:rsidRPr="00000000" w14:paraId="00000079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вирівняйте вміст таблиці, використовуючи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контекстне меню(ПКМ):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886777</wp:posOffset>
            </wp:positionH>
            <wp:positionV relativeFrom="paragraph">
              <wp:posOffset>302895</wp:posOffset>
            </wp:positionV>
            <wp:extent cx="3267075" cy="800100"/>
            <wp:effectExtent b="0" l="0" r="0" t="0"/>
            <wp:wrapTopAndBottom distB="0" dist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 комірці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Усього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поверніть текст вертикально, використовуючи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контекстного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меню/ Напрямок тексту;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змініть зовнішні межі таблиці використовуючи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контекстного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меню/Межі і заливка;</w:t>
      </w:r>
    </w:p>
    <w:p w:rsidR="00000000" w:rsidDel="00000000" w:rsidP="00000000" w:rsidRDefault="00000000" w:rsidRPr="00000000" w14:paraId="0000007C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залийте зеленим кольором останні три рядка, використовуючи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контекстного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меню/Межі і заливка;</w:t>
      </w:r>
    </w:p>
    <w:p w:rsidR="00000000" w:rsidDel="00000000" w:rsidP="00000000" w:rsidRDefault="00000000" w:rsidRPr="00000000" w14:paraId="0000007D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заголовків зробіть червоним кольором. Таблиця повинна мати вигляд Зразка 4.</w:t>
      </w:r>
    </w:p>
    <w:p w:rsidR="00000000" w:rsidDel="00000000" w:rsidP="00000000" w:rsidRDefault="00000000" w:rsidRPr="00000000" w14:paraId="0000007E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Зразок 4.</w:t>
      </w:r>
    </w:p>
    <w:tbl>
      <w:tblPr>
        <w:tblStyle w:val="Table4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1593"/>
        <w:gridCol w:w="1914"/>
        <w:gridCol w:w="1914"/>
        <w:gridCol w:w="1915"/>
        <w:tblGridChange w:id="0">
          <w:tblGrid>
            <w:gridCol w:w="2235"/>
            <w:gridCol w:w="1593"/>
            <w:gridCol w:w="1914"/>
            <w:gridCol w:w="1914"/>
            <w:gridCol w:w="191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2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  <w:rtl w:val="0"/>
              </w:rPr>
              <w:t xml:space="preserve">  Період</w:t>
            </w:r>
          </w:p>
          <w:p w:rsidR="00000000" w:rsidDel="00000000" w:rsidP="00000000" w:rsidRDefault="00000000" w:rsidRPr="00000000" w14:paraId="00000080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  <w:rtl w:val="0"/>
              </w:rPr>
              <w:t xml:space="preserve">Магазин</w:t>
            </w:r>
          </w:p>
        </w:tc>
        <w:tc>
          <w:tcPr>
            <w:gridSpan w:val="4"/>
            <w:tcBorders>
              <w:top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  <w:rtl w:val="0"/>
              </w:rPr>
              <w:t xml:space="preserve">Перший квартал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2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  <w:rtl w:val="0"/>
              </w:rPr>
              <w:t xml:space="preserve">Місяць</w:t>
            </w:r>
          </w:p>
        </w:tc>
        <w:tc>
          <w:tcPr>
            <w:vMerge w:val="restart"/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spacing w:after="0" w:lineRule="auto"/>
              <w:ind w:left="284" w:right="113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  <w:rtl w:val="0"/>
              </w:rPr>
              <w:t xml:space="preserve">Усього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Merge w:val="continue"/>
            <w:tcBorders>
              <w:top w:color="000000" w:space="0" w:sz="2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  <w:rtl w:val="0"/>
              </w:rPr>
              <w:t xml:space="preserve">Січень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  <w:rtl w:val="0"/>
              </w:rPr>
              <w:t xml:space="preserve">Лютий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  <w:rtl w:val="0"/>
              </w:rPr>
              <w:t xml:space="preserve">Березень</w:t>
            </w:r>
          </w:p>
        </w:tc>
        <w:tc>
          <w:tcPr>
            <w:vMerge w:val="continue"/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Перший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231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654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842</w:t>
            </w:r>
          </w:p>
        </w:tc>
        <w:tc>
          <w:tcPr>
            <w:tcBorders>
              <w:right w:color="000000" w:space="0" w:sz="2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Другий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522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852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527</w:t>
            </w:r>
          </w:p>
        </w:tc>
        <w:tc>
          <w:tcPr>
            <w:tcBorders>
              <w:right w:color="000000" w:space="0" w:sz="2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Третій</w:t>
            </w:r>
          </w:p>
        </w:tc>
        <w:tc>
          <w:tcPr>
            <w:tcBorders>
              <w:bottom w:color="000000" w:space="0" w:sz="2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458</w:t>
            </w:r>
          </w:p>
        </w:tc>
        <w:tc>
          <w:tcPr>
            <w:tcBorders>
              <w:bottom w:color="000000" w:space="0" w:sz="2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269</w:t>
            </w:r>
          </w:p>
        </w:tc>
        <w:tc>
          <w:tcPr>
            <w:tcBorders>
              <w:bottom w:color="000000" w:space="0" w:sz="2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301</w:t>
            </w:r>
          </w:p>
        </w:tc>
        <w:tc>
          <w:tcPr>
            <w:tcBorders>
              <w:bottom w:color="000000" w:space="0" w:sz="24" w:val="single"/>
              <w:right w:color="000000" w:space="0" w:sz="2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1028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Збережіть таблицю у файлі під назвою Прізвище.doc.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Відправте вчителю таблицю.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ind w:left="709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вправи для очей.</w:t>
      </w:r>
    </w:p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Готову роботу надіслати вчителю в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або на електронну адресу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409.25196850393945" w:top="426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gxst-emph" w:customStyle="1">
    <w:name w:val="gxst-emph"/>
    <w:basedOn w:val="a0"/>
    <w:rsid w:val="00DD3764"/>
  </w:style>
  <w:style w:type="character" w:styleId="a3">
    <w:name w:val="Strong"/>
    <w:basedOn w:val="a0"/>
    <w:uiPriority w:val="22"/>
    <w:qFormat w:val="1"/>
    <w:rsid w:val="00DD3764"/>
    <w:rPr>
      <w:b w:val="1"/>
      <w:bCs w:val="1"/>
    </w:rPr>
  </w:style>
  <w:style w:type="character" w:styleId="a4">
    <w:name w:val="Hyperlink"/>
    <w:basedOn w:val="a0"/>
    <w:uiPriority w:val="99"/>
    <w:unhideWhenUsed w:val="1"/>
    <w:rsid w:val="00834C8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 w:val="1"/>
    <w:rsid w:val="00834C8E"/>
    <w:pPr>
      <w:ind w:left="720"/>
      <w:contextualSpacing w:val="1"/>
    </w:pPr>
    <w:rPr>
      <w:lang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youtu.be/twYrq3hAYBQ" TargetMode="External"/><Relationship Id="rId12" Type="http://schemas.openxmlformats.org/officeDocument/2006/relationships/hyperlink" Target="mailto:nataliartemiuk.55@gmail.com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XEvR080rGxoZ9Lhh2YG424HmFQ==">AMUW2mUyyTd56f4cRDbLtiNmpN04QFSJUjciEGF5WO7E9nQAEsR2AqUNhkHNrAw7wZsjuCNH5ap9p0jafdIUfaXVeZhZJ4OaUsNFKM8cUS3ZFm8hTtominN3k/k75rSF4dXV/dEGRIr2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2021-05-05T17:58:00Z</dcterms:created>
  <dc:creator>Пользователь Windows</dc:creator>
</cp:coreProperties>
</file>