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20.10.21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 мережа. Використання мережевих папок.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матеріалом та запишіть у зошит означення та види комп’ютерних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Комп’ютерна мережа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– сукупність комп'ютерів та інших пристроїв, з'єднаних між собою для обміну даними і спільного використання пристроїв.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Розрізняють наступні комп’ютерні мережі: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(будується навколо однієї людини для об’єднання таких пристроїв, як телефон, ноутбук, комп’ютер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(охоплює невелику територію, кімнату, клас)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Регіональну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(працює в кількох районах міста)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Глобальну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(об’єднує десятки і сотні тисяч комп’ютерів , що можуть бути розташовані в різних містах і країнах)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Всесвітню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(пов’язує величезну кількість наявних малих і великих мереж)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Комп’ютери в мережі можуть відрізнятися за функціями, які виконують.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Ті комп’ютери, які надають доступ до власних ресурсів іншим комп’ютерам і керують розподілом ресурсів мережі,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ті що користуються ресурсами серверів, -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клієнтами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0F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https://docs.google.com/presentation/d/1zuPDtuRz1IMf76ZGQyzfTdJZvMW2srRm/edit?usp=sharing&amp;ouid=102197434966239513547&amp;rtpof=true&amp;sd=true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2">
      <w:pPr>
        <w:ind w:left="-567" w:firstLine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https://learningapps.org/watch?v=pfubc2wpt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567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Спробуйте з'єднати комп'ютери у мережу: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https://netwalk.github.io/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 хто хоче знати більше: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https://www.youtube.com/watch?v=HWulrYiuca8&amp;feature=emb_logo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https://www.youtube.com/watch?v=8J_KWs-43ns&amp;feature=emb_logo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HWulrYiuca8&amp;feature=emb_logo" TargetMode="External"/><Relationship Id="rId10" Type="http://schemas.openxmlformats.org/officeDocument/2006/relationships/hyperlink" Target="https://netwalk.github.io/" TargetMode="External"/><Relationship Id="rId12" Type="http://schemas.openxmlformats.org/officeDocument/2006/relationships/hyperlink" Target="https://www.youtube.com/watch?v=8J_KWs-43ns&amp;feature=emb_logo" TargetMode="External"/><Relationship Id="rId9" Type="http://schemas.openxmlformats.org/officeDocument/2006/relationships/hyperlink" Target="https://learningapps.org/watch?v=pfubc2wp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zuPDtuRz1IMf76ZGQyzfTdJZvMW2srRm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9QFQSR0aj562Rt3MHkn/nCaTsA==">AMUW2mVY93mq6vUxwLUPBDDsovksia8RsO3BMTbjLo7CIsWwqB+Vni+/4/64VXZ2pSa1eRDMCAVCoVb4kjoQ1jG2qZGU0gLofbJ43zg/kgPZxPh7PzEtYlA=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