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9A" w:rsidRDefault="00AA50B9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08.11</w:t>
      </w:r>
      <w:bookmarkStart w:id="0" w:name="_GoBack"/>
      <w:bookmarkEnd w:id="0"/>
      <w:r w:rsidR="001E499A">
        <w:rPr>
          <w:rFonts w:ascii="Times New Roman" w:hAnsi="Times New Roman" w:cs="Times New Roman"/>
          <w:b/>
          <w:sz w:val="28"/>
          <w:szCs w:val="28"/>
          <w:lang w:val="uk-UA"/>
        </w:rPr>
        <w:t>.2021</w:t>
      </w:r>
    </w:p>
    <w:p w:rsid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брази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фантастичних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стот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>, створен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уявою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автора на основ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укра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ї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нського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фольклору.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Наскр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зний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гуман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зм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1E49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E499A">
        <w:rPr>
          <w:rFonts w:ascii="Times New Roman" w:hAnsi="Times New Roman" w:cs="Times New Roman"/>
          <w:sz w:val="28"/>
          <w:szCs w:val="28"/>
        </w:rPr>
        <w:t>Анал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із зовнішності казкових істот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ми визначимо, які реальні та міфічні персонажі діють у казці. На нас чекає важливе завдання: проаналізувати зовнішність героїв,  дати оцінку їх вчинкам з точки зору гуманізму.</w:t>
      </w:r>
    </w:p>
    <w:p w:rsidR="001E499A" w:rsidRPr="001E499A" w:rsidRDefault="001E499A" w:rsidP="001E49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Чи доводилося вам чути слова гуманізм, гуманний, по-гуманному?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E499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Робота зі словничком: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Гуманізм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ставлення до людини, яке базується на турботі один про одного, на повазі людської гідності.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1E499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Проблемне питання: </w:t>
      </w:r>
    </w:p>
    <w:p w:rsidR="001E499A" w:rsidRPr="001E499A" w:rsidRDefault="001E499A" w:rsidP="001E499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Прочитавши казку, мені пригадалася одна повчальна історія: «Одного разу мудрець, провівши урок у школі, сказав, що в середині кожної людини живе два вовки: один злий, інший – добрий. Допитливий школяр не втримався і запитав: «Добро зі злом завжди бореться! Хто ж із вовків перемагає?» На що мудрець відповів: «Той, якого ви більше годуєте?»</w:t>
      </w:r>
    </w:p>
    <w:p w:rsidR="001E499A" w:rsidRPr="001E499A" w:rsidRDefault="001E499A" w:rsidP="001E499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Як ви думаєте, що мав на увазі мудрець?</w:t>
      </w:r>
    </w:p>
    <w:p w:rsidR="001E499A" w:rsidRPr="001E499A" w:rsidRDefault="001E499A" w:rsidP="001E499A">
      <w:pPr>
        <w:numPr>
          <w:ilvl w:val="0"/>
          <w:numId w:val="1"/>
        </w:numPr>
        <w:tabs>
          <w:tab w:val="clear" w:pos="900"/>
          <w:tab w:val="num" w:pos="0"/>
        </w:tabs>
        <w:spacing w:after="0" w:line="240" w:lineRule="auto"/>
        <w:ind w:left="0" w:firstLine="54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Я хочу, щоб в кінці уроку, проаналізувавши характери героїв, їх вчинки, ви зробили висновок, </w:t>
      </w:r>
      <w:r w:rsidRPr="001E499A">
        <w:rPr>
          <w:rFonts w:ascii="Times New Roman" w:hAnsi="Times New Roman" w:cs="Times New Roman"/>
          <w:b/>
          <w:i/>
          <w:sz w:val="28"/>
          <w:szCs w:val="28"/>
          <w:lang w:val="uk-UA"/>
        </w:rPr>
        <w:t>якого вовка треба годувати вже з дитинства, щоб стати людиною?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- «Стався до людей так, як хочеш, щоб вони ставились до тебе», - саме це є відповіддю на запитання, як обирати між добром і злом. Кожна людина повинна пам’ятати: які б перешкоди не ставали на життєвому шляху, потрібно насамперед розібратися в собі і визначити, якою дорогою йти – дорогою добра чи дорогою зла. Вибір завжди за людиною.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 Вивчаю казки В. Королева-Старого, ми мимоволі замислюємось над питанням, що таке добро і зло, чи така вже й страшна «нечиста сила». Письменнику вдається прихилити нас до своїх героїв, навчити справедливо оцінювати дії головних і другорядних персонажів, розрізняти добро і зло як у казках, так і в житті.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лісові добрі духи в слов’янській міфології, що за своїм зовнішнім виглядом схожі на маленьких пухнастих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звірків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. Свої маленькі будинки-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нори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як вважали слов’яни, облаштовують між корінням лісових дерев. Зимою, як і більшість тварин,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впадають в сплячку і сплять аж до весни.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мають здібність змінювати забарвлення своєї шерсті в залежності від того місця, де вони перебувають. Якщо вони перебувають серед трави, їхня шерсть стає зеленою, а якщо серед осіннього листя, піску чи старої хвої – жовтою, серед весняних кущів глоду – рожевою, біля вересу – ліловою, на снігу – білою, а у воді – прозорою.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спілкуються з людьми, але коли спілкуються то стають для людей невидимими. А побачити їх можуть тільки люди з добрим серцем і світлою душею, люди, що ніколи й нікого не ображають. Хоча дехто вважає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мстивими і злими духами, які можуть і шкодити людині, проте існує багато історій про те, що ці духи часто допомагають мандрівникам, що заблукали в лісі, знайти правильну дорогу. Крім цього, вони нерідко попереджують про небезпеку, що чатує на мандрівників у лісі.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Якою була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у дитинстві? Наведіть цитати з тексту казки «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-Моховинка».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(«Вона була останньою. Народилася не ранньою весною, як всі сестри та брати. Було тоді вже тепле, ясне, веселе літо. Тим-то вона була найменшою в родині, «мізинчиком», її дуже жаліли й любили, але ж любили не тільки за те, що була вона манісінька, як кошенятко. Була вона добра, лагідна, звичайненька, слухняна, роботяща. А, граючись з іншими малими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радо приставала на всяку забаву, до якої її кликали. І ніколи ніхто не бачив, щоб вона колись гнівалася, чи була роздратована, або ж мала якісь примхи.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Коротко кажучи, це була дуже гарна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Хушка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може, ліпша, як всі інші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тому лісі.»)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Чи впливала місцевість, у якій жили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на їхні назви? Підтвердьте свою думку цитатою з тексту.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(«А тим часом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бувають різні. Ті, що живуть у лісі, звуться лісовими; ті, що по проваллях та скелях – печерницями; що понад річками та озерами – очеретянками; ті, що у високій траві та бур’янах -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бур’янками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». Бувають ще степовички,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байрачні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E49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вологий або сухий яр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левадні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(присадибна ділянка землі з сінокосом). Тільки немає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болотянок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, бо всі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як котики, не люблять вогкого.»)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 реагують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на всілякі негаразди в житті? Про наявність яких якостей це свідчить?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(«Відомо ж бо, що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з роду в рід живуть по одних і тих самих місцях. Переселяються ж тоді, коли щось зруйнує милу їм їхню батьківщину. А це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буває дуже, дуже тяжко, й вони гірко плачуть. Правда, люди здебільшого того плачу не розуміють, думають, що то стогне вітер, чи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скриплять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дерева в лісі, або пищать миші в полі.»)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Яка халепа сталася з домівкою Моховинки? Чим все закінчилося для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(«Почула вона, неначе хтось міцно гупнув біля неї, аж у вухах задзвеніло. Сама ж вона так підплигнула на своєму ліжку, що аж її ніжки вгрузли в мох, а манісінька подушечка з м’якенької кульбаби покотилася на долівку. Тої ж хвилини щось гупнуло знову, ще дужче.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прожогом відчинила віконце й побачила чоловіка. То був дід у великих повстянках, що майже цілком застували їй дивитися. Він вигнувся, щось блиснуло в повітрі, й те блискуче вдарило по її сосні. Знову аж луна пішла від того дзвінкого удару, а її сосна жалібно застогнала.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…….Але ж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Моховинчину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хатинку було знищено, сплюндровано. Одну стіну було зовсім вивалено, мох понівечено й розкидано, а всередину не можна було й пролізти: стільки там валялося великих й малих трісок та кори. Прийшла на Моховинку біда…»)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● З ким потоваришувала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пошуках нової домівки? Які стосунки між ними склалися?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(«Моховинка заглянула в дірку й побачила велику теплу хату. В тій хаті лежали дві великі білі тварини, подібні до диких кіз або саран. Вони мали роги й довгі, як у Водяника, бороди, але дивились на неї лагідно своїми жовтими очима. Моховинка часто бачила диких кіз, навіть влітку гралася з деякими козенятами, то й тепер вона не злякалася цих незнайомих створінь, бо вони трохи нагадували тих, що були в лісі. Через те вона привіталася й пролізла щілиною під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воротьми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 козячий хлівець…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…….Минав день за днем. Тихо й спокійно жила в козячому хліві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Моховинка. Було їй тут тепло, мала вона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мяку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постіль, їжа була смачна та поживна.»)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Чому дід-лісоруб не любив Хух? Що він казав про них? Чи мав він рацію, на вашу думку?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(«- То – лихі тварини! – говорив він дітям. – Вони тільки те й роблять, що чинять якесь лихо людям. Та й нема ж чого дивуватися, бо то ж – Нечиста Сила!...»)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Що змусило її повернутись до лісу? Чи справедливо з нею обійшлися?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(«- Тікайте, діти! То ж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! – закричав він страшним голосом,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угледівши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Моховинку, й кинув на неї сокиру, щоб її вбити.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враз стала невидимою. Однак вона не встигла як слід відскочити й гостряк сокири влучив її по задній ніжці. Вона болісно запищала й, шкандибаючи, попід лавками покотилася до дверей. А той лихий дід почав її лаяти й ганити увесь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Хушачий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рід»)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>● Як віддячила Моховинка діду-лісорубу? Чому вона це зробила? Обґрунтуйте вашу думку.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(Врятувала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діді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від смерті. «Шкода стало Моховинці старого, безпомічного діда.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Забула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вона й про те, як він зруйнував її хатку та вигнав з батьківщини. Як хотів він її зарубати сокирою та на все життя зробив кривенькою.»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«Знай, що всі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на світі ніколи не шкодять людям, а, навпаки, дуже часто їм допомагають. Ми – добрі й не пам’ятаємо лихого. Це ж ми,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, допомогли тобі вилізти з намету. А тепер я допоможу тобі вийти й з лісу.»)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У народних повір’ях зустрічається ще багато «нечистої сили», з деякими представниками ми вже познайомились завдяки творам В. Королева-Старого, тож давайте розглянемо інших. 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Демонологія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це людські уявлення про злих духів, що дійшли до нас з давніх часів.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Демони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фантастичні істоти, найпопулярнішими серед яких є мавки, домовики, </w:t>
      </w:r>
      <w:proofErr w:type="spellStart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, потерчата, русалки.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Водяник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був на вигляд як старезний дід, покритий водоростями, з довгою бородою і хвостом. Міг перетворюватися на різні істоти – дитину, козла, собаку, качура, рибку. Цей володар річок, ставків та водоймищ головував над русалками та опікувався рибами. Жив здебільшого у вирах річок, коло млинів. Розгнівавшись, міг руйнувати греблі, млини, розливати річки, топити людей.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Русалки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– це вродливі дівчата, котрі живуть на дні річок у чудових кришталевих палацах. Уночі, коли сходить місяць, Русалки виходять на берег, чешуть своє довге зелене волосся і водять хороводи. Чудовим співом вони заманюють юнаків чи дівчат, затягують їх у воду і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залоскочуть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Мавка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подібна до русалки. Живе в річках або водоймах, виходить на берег тільки вночі, приманює хлопців своєю незвичайною красою, потім перетворюється на стару страшну бабу. Від русалок мавки відрізняються іншим волоссям. Вони бувають і лісові.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Лісовик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уявлявся українцям у вигляді трохи здичавілого пастуха. Він пасе свою череду – вовків, зайців, оленів – і полюбляє жартувати над людиною: відбере в неї пам'ять – і людина заблукає в лісі, а лісовик радіє, гучно сміється і плескає в долоні. Але його витівки незлі й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коли закінчуються драматично.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 xml:space="preserve">               Потерчата</w:t>
      </w:r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душі дітей, які померли нехрещеними, загублені діти або діти-байстрята (народжені поза шлюбом, без батька). За народними уявленнями, загублені діти не мають доступу в царство вічного спокою, а тому постійно перебувають на межі двох світів - цього і того. Такими межами вважалися «лихі» місця: цвинтарі, перехрестя доріг, урвища, болота. Потерчата мають у руках каганці з вогниками синього кольору.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        </w:t>
      </w:r>
      <w:proofErr w:type="spellStart"/>
      <w:r w:rsidRPr="001E499A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Хуха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- міфічна істота, пухка, як мох. Інколи </w:t>
      </w:r>
      <w:proofErr w:type="spellStart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>хухи</w:t>
      </w:r>
      <w:proofErr w:type="spellEnd"/>
      <w:r w:rsidRPr="001E499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з’являлися перед очима людей. Хто з нас не згадував цю істоту, коли зробивши якусь нелегку справу, добре натомившись, полегшено зітхав: «Хух!»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        Розпізнати </w:t>
      </w: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>Відьму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 дуже важко: воно могла бути бабкою і дівчиною, красивою і потворною, набували вигляду тварин або речей. Для розпізнавання Відьом застосовувалися спеціальні магічні прийоми та засоби. Їх звинувачували найчастіше в тому, що вони псували чужих корів, забираючи в них молоко. Повсюдно вірили, що Відьми накликають на людей хвороби, спричиняють неврожаї. Відомі повір’я про те, що Відьми влаштовують свої регулярні зборища (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шабаші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>) на голих вершинах гір. Особливо багато легенд існувало про Лису гору в Києві, куди в ніч на Івана Купала зліталися Відьми не лише з ближньої околиці, а й із віддалених місцевостей.</w:t>
      </w:r>
    </w:p>
    <w:p w:rsidR="001E499A" w:rsidRPr="001E499A" w:rsidRDefault="001E499A" w:rsidP="001E499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9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 </w:t>
      </w:r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Читати твір Цар Плаксій та </w:t>
      </w:r>
      <w:proofErr w:type="spellStart"/>
      <w:r w:rsidRPr="001E499A">
        <w:rPr>
          <w:rFonts w:ascii="Times New Roman" w:hAnsi="Times New Roman" w:cs="Times New Roman"/>
          <w:sz w:val="28"/>
          <w:szCs w:val="28"/>
          <w:lang w:val="uk-UA"/>
        </w:rPr>
        <w:t>Лоскотон</w:t>
      </w:r>
      <w:proofErr w:type="spellEnd"/>
      <w:r w:rsidRPr="001E499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sectPr w:rsidR="001E499A" w:rsidRPr="001E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7B4A"/>
    <w:multiLevelType w:val="hybridMultilevel"/>
    <w:tmpl w:val="8CC87AF2"/>
    <w:lvl w:ilvl="0" w:tplc="92B2438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85"/>
    <w:rsid w:val="00062D96"/>
    <w:rsid w:val="001E499A"/>
    <w:rsid w:val="002168C7"/>
    <w:rsid w:val="0025455F"/>
    <w:rsid w:val="0027403F"/>
    <w:rsid w:val="00AA50B9"/>
    <w:rsid w:val="00EC2DA3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802D1-F692-4A6D-975A-F301DA2D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6535</Words>
  <Characters>3726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2021-10-20T06:34:00Z</dcterms:created>
  <dcterms:modified xsi:type="dcterms:W3CDTF">2021-11-05T11:59:00Z</dcterms:modified>
</cp:coreProperties>
</file>