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4"/>
        <w:gridCol w:w="3363"/>
      </w:tblGrid>
      <w:tr w:rsidR="00565A7B" w:rsidRPr="000E3450" w:rsidTr="00565A7B">
        <w:trPr>
          <w:trHeight w:val="18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7B" w:rsidRPr="00565A7B" w:rsidRDefault="00565A7B" w:rsidP="00565A7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  <w:lang w:val="uk-UA" w:eastAsia="ru-RU"/>
              </w:rPr>
            </w:pPr>
            <w:r w:rsidRPr="00F74C79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 xml:space="preserve">УРОК </w:t>
            </w:r>
            <w:r>
              <w:rPr>
                <w:rFonts w:ascii="Arial Narrow" w:eastAsia="Times New Roman" w:hAnsi="Arial Narrow" w:cs="Times New Roman"/>
                <w:b/>
                <w:sz w:val="24"/>
                <w:szCs w:val="24"/>
                <w:lang w:val="uk-UA" w:eastAsia="ru-RU"/>
              </w:rPr>
              <w:t>Українська література</w:t>
            </w:r>
          </w:p>
        </w:tc>
        <w:tc>
          <w:tcPr>
            <w:tcW w:w="8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7B" w:rsidRDefault="00565A7B" w:rsidP="00CA2609">
            <w:pPr>
              <w:autoSpaceDE w:val="0"/>
              <w:autoSpaceDN w:val="0"/>
              <w:adjustRightInd w:val="0"/>
              <w:spacing w:after="0" w:line="240" w:lineRule="exact"/>
              <w:ind w:left="336" w:right="1210"/>
              <w:rPr>
                <w:rFonts w:ascii="Times New Roman" w:eastAsia="Times New Roman" w:hAnsi="Times New Roman" w:cs="Arial Black"/>
                <w:sz w:val="24"/>
                <w:szCs w:val="24"/>
                <w:lang w:val="uk-UA" w:eastAsia="uk-UA"/>
              </w:rPr>
            </w:pPr>
            <w:r w:rsidRPr="000E3450">
              <w:rPr>
                <w:rFonts w:ascii="Times New Roman" w:eastAsia="Times New Roman" w:hAnsi="Times New Roman" w:cs="Arial Black"/>
                <w:sz w:val="24"/>
                <w:szCs w:val="24"/>
                <w:lang w:eastAsia="uk-UA"/>
              </w:rPr>
              <w:t xml:space="preserve">ДАТА : </w:t>
            </w:r>
            <w:r>
              <w:rPr>
                <w:rFonts w:ascii="Times New Roman" w:eastAsia="Times New Roman" w:hAnsi="Times New Roman" w:cs="Arial Black"/>
                <w:sz w:val="24"/>
                <w:szCs w:val="24"/>
                <w:lang w:val="uk-UA" w:eastAsia="uk-UA"/>
              </w:rPr>
              <w:t>20.01.2022</w:t>
            </w:r>
          </w:p>
          <w:p w:rsidR="00565A7B" w:rsidRDefault="00565A7B" w:rsidP="00CA2609">
            <w:pPr>
              <w:autoSpaceDE w:val="0"/>
              <w:autoSpaceDN w:val="0"/>
              <w:adjustRightInd w:val="0"/>
              <w:spacing w:after="0" w:line="240" w:lineRule="exact"/>
              <w:ind w:left="336" w:right="1210"/>
              <w:rPr>
                <w:rFonts w:ascii="Times New Roman" w:eastAsia="Times New Roman" w:hAnsi="Times New Roman" w:cs="Arial Black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Arial Black"/>
                <w:sz w:val="24"/>
                <w:szCs w:val="24"/>
                <w:lang w:val="uk-UA" w:eastAsia="uk-UA"/>
              </w:rPr>
              <w:t>5 клас</w:t>
            </w:r>
          </w:p>
          <w:p w:rsidR="00565A7B" w:rsidRPr="00565A7B" w:rsidRDefault="00565A7B" w:rsidP="00CA2609">
            <w:pPr>
              <w:autoSpaceDE w:val="0"/>
              <w:autoSpaceDN w:val="0"/>
              <w:adjustRightInd w:val="0"/>
              <w:spacing w:after="0" w:line="240" w:lineRule="exact"/>
              <w:ind w:left="336" w:right="1210"/>
              <w:rPr>
                <w:rFonts w:ascii="Times New Roman" w:eastAsia="Times New Roman" w:hAnsi="Times New Roman" w:cs="Arial Black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Arial Black"/>
                <w:sz w:val="24"/>
                <w:szCs w:val="24"/>
                <w:lang w:val="uk-UA" w:eastAsia="uk-UA"/>
              </w:rPr>
              <w:t>Стрембицька Л.А.</w:t>
            </w:r>
          </w:p>
        </w:tc>
      </w:tr>
      <w:tr w:rsidR="00565A7B" w:rsidRPr="0054368B" w:rsidTr="00565A7B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7B" w:rsidRPr="00F74C79" w:rsidRDefault="00565A7B" w:rsidP="00CA260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F74C79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Тема:</w:t>
            </w:r>
          </w:p>
        </w:tc>
        <w:tc>
          <w:tcPr>
            <w:tcW w:w="8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7B" w:rsidRPr="00C028A1" w:rsidRDefault="00565A7B" w:rsidP="00CA260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uk-UA" w:eastAsia="ru-RU"/>
              </w:rPr>
            </w:pPr>
            <w:r w:rsidRPr="007B35DE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uk-UA" w:eastAsia="ru-RU"/>
              </w:rPr>
              <w:t>«Микита Кожум’яка» − драматичний твір на тему народної казки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uk-UA" w:eastAsia="ru-RU"/>
              </w:rPr>
              <w:t>.</w:t>
            </w:r>
          </w:p>
        </w:tc>
      </w:tr>
      <w:tr w:rsidR="00565A7B" w:rsidRPr="007C594B" w:rsidTr="00565A7B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7B" w:rsidRPr="00F74C79" w:rsidRDefault="00565A7B" w:rsidP="00CA260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  <w:lang w:val="uk-UA" w:eastAsia="ru-RU"/>
              </w:rPr>
            </w:pPr>
            <w:r w:rsidRPr="00F74C79">
              <w:rPr>
                <w:rFonts w:ascii="Arial Narrow" w:eastAsia="Times New Roman" w:hAnsi="Arial Narrow" w:cs="Times New Roman"/>
                <w:b/>
                <w:sz w:val="24"/>
                <w:szCs w:val="24"/>
                <w:lang w:val="uk-UA" w:eastAsia="ru-RU"/>
              </w:rPr>
              <w:t>Мета:</w:t>
            </w:r>
          </w:p>
        </w:tc>
        <w:tc>
          <w:tcPr>
            <w:tcW w:w="8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7B" w:rsidRPr="0028422F" w:rsidRDefault="00565A7B" w:rsidP="00CA260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uk-UA" w:eastAsia="ru-RU"/>
              </w:rPr>
            </w:pPr>
            <w:r w:rsidRPr="002D0BA2">
              <w:rPr>
                <w:rFonts w:ascii="Arial" w:eastAsia="Times New Roman" w:hAnsi="Arial" w:cs="Arial"/>
                <w:bCs/>
                <w:sz w:val="24"/>
                <w:szCs w:val="24"/>
                <w:lang w:val="uk-UA" w:eastAsia="ru-RU"/>
              </w:rPr>
              <w:t>ознайомити п'ятикласників з драмою-казкою Олександра Олеся «Микита Кожум'яка», з поняттям драматичний твір і його побудовою, поняттям гіпербола; розвивати навички виразного читання драматичних творів, читання за ролями; вміння визначати найнапруженіші епізоди; зацікавити історичним минулим українського народу; виховувати кращі людські якості, любов до рідного краю.</w:t>
            </w:r>
          </w:p>
        </w:tc>
      </w:tr>
    </w:tbl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Arial Narrow" w:eastAsia="Times New Roman" w:hAnsi="Arial Narrow" w:cs="Times New Roman"/>
          <w:bCs/>
          <w:sz w:val="28"/>
          <w:szCs w:val="28"/>
          <w:lang w:val="uk-UA" w:eastAsia="ru-RU"/>
        </w:rPr>
      </w:pPr>
      <w:r w:rsidRPr="002D0BA2">
        <w:rPr>
          <w:rFonts w:ascii="Arial Narrow" w:eastAsia="Times New Roman" w:hAnsi="Arial Narrow" w:cs="Times New Roman"/>
          <w:b/>
          <w:bCs/>
          <w:sz w:val="28"/>
          <w:szCs w:val="28"/>
          <w:lang w:val="uk-UA" w:eastAsia="ru-RU"/>
        </w:rPr>
        <w:t>Драматичні п'єси, казки, поеми поділяються на дії (картини), яви; складаються з висловлювань героїв, які називаються репліками</w:t>
      </w:r>
      <w:r w:rsidRPr="002D0BA2">
        <w:rPr>
          <w:rFonts w:ascii="Arial Narrow" w:eastAsia="Times New Roman" w:hAnsi="Arial Narrow" w:cs="Times New Roman"/>
          <w:bCs/>
          <w:sz w:val="28"/>
          <w:szCs w:val="28"/>
          <w:lang w:val="uk-UA" w:eastAsia="ru-RU"/>
        </w:rPr>
        <w:t>. У постановках важливу роль відіграють декорації (оформлення сцени), звуковий, музичний супровід. Але найбільше враження, звичайно, справляє майстерна гра акторів.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Arial Narrow" w:eastAsia="Times New Roman" w:hAnsi="Arial Narrow" w:cs="Times New Roman"/>
          <w:b/>
          <w:bCs/>
          <w:sz w:val="28"/>
          <w:szCs w:val="28"/>
          <w:lang w:val="uk-UA" w:eastAsia="ru-RU"/>
        </w:rPr>
      </w:pPr>
      <w:r w:rsidRPr="002D0BA2">
        <w:rPr>
          <w:rFonts w:ascii="Arial Narrow" w:eastAsia="Times New Roman" w:hAnsi="Arial Narrow" w:cs="Times New Roman"/>
          <w:b/>
          <w:bCs/>
          <w:sz w:val="28"/>
          <w:szCs w:val="28"/>
          <w:lang w:val="uk-UA" w:eastAsia="ru-RU"/>
        </w:rPr>
        <w:t>Драматичний твір — це твір, у якому життя зображено через розмови та вчинки дійових осіб.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Arial Narrow" w:eastAsia="Times New Roman" w:hAnsi="Arial Narrow" w:cs="Times New Roman"/>
          <w:bCs/>
          <w:sz w:val="28"/>
          <w:szCs w:val="28"/>
          <w:lang w:val="uk-UA" w:eastAsia="ru-RU"/>
        </w:rPr>
      </w:pPr>
      <w:r w:rsidRPr="002D0BA2">
        <w:rPr>
          <w:rFonts w:ascii="Arial Narrow" w:eastAsia="Times New Roman" w:hAnsi="Arial Narrow" w:cs="Times New Roman"/>
          <w:bCs/>
          <w:sz w:val="28"/>
          <w:szCs w:val="28"/>
          <w:lang w:val="uk-UA" w:eastAsia="ru-RU"/>
        </w:rPr>
        <w:t>Найважливіші ознаки п'єси: діалогічна форма; ремарки; поділ на картини; події відбуваються в теперішньому часі.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Arial Narrow" w:eastAsia="Times New Roman" w:hAnsi="Arial Narrow" w:cs="Times New Roman"/>
          <w:b/>
          <w:bCs/>
          <w:sz w:val="28"/>
          <w:szCs w:val="28"/>
          <w:lang w:val="uk-UA" w:eastAsia="ru-RU"/>
        </w:rPr>
      </w:pPr>
      <w:r w:rsidRPr="002D0BA2">
        <w:rPr>
          <w:rFonts w:ascii="Arial Narrow" w:eastAsia="Times New Roman" w:hAnsi="Arial Narrow" w:cs="Times New Roman"/>
          <w:b/>
          <w:bCs/>
          <w:sz w:val="28"/>
          <w:szCs w:val="28"/>
          <w:lang w:val="uk-UA" w:eastAsia="ru-RU"/>
        </w:rPr>
        <w:t xml:space="preserve">Діалог </w:t>
      </w:r>
      <w:r w:rsidRPr="002D0BA2">
        <w:rPr>
          <w:rFonts w:ascii="Arial Narrow" w:eastAsia="Times New Roman" w:hAnsi="Arial Narrow" w:cs="Times New Roman"/>
          <w:bCs/>
          <w:sz w:val="28"/>
          <w:szCs w:val="28"/>
          <w:lang w:val="uk-UA" w:eastAsia="ru-RU"/>
        </w:rPr>
        <w:t>(від грецьк. «діа» — два, «логос» — слово</w:t>
      </w:r>
      <w:r w:rsidRPr="002D0BA2">
        <w:rPr>
          <w:rFonts w:ascii="Arial Narrow" w:eastAsia="Times New Roman" w:hAnsi="Arial Narrow" w:cs="Times New Roman"/>
          <w:b/>
          <w:bCs/>
          <w:sz w:val="28"/>
          <w:szCs w:val="28"/>
          <w:lang w:val="uk-UA" w:eastAsia="ru-RU"/>
        </w:rPr>
        <w:t>; тобто — розмова між двома особами; в діалозі може брати участь декілька персонажів).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Arial Narrow" w:eastAsia="Times New Roman" w:hAnsi="Arial Narrow" w:cs="Times New Roman"/>
          <w:b/>
          <w:bCs/>
          <w:sz w:val="28"/>
          <w:szCs w:val="28"/>
          <w:lang w:val="uk-UA" w:eastAsia="ru-RU"/>
        </w:rPr>
      </w:pPr>
      <w:r w:rsidRPr="002D0BA2">
        <w:rPr>
          <w:rFonts w:ascii="Arial Narrow" w:eastAsia="Times New Roman" w:hAnsi="Arial Narrow" w:cs="Times New Roman"/>
          <w:b/>
          <w:bCs/>
          <w:sz w:val="28"/>
          <w:szCs w:val="28"/>
          <w:lang w:val="uk-UA" w:eastAsia="ru-RU"/>
        </w:rPr>
        <w:t xml:space="preserve">Монолог </w:t>
      </w:r>
      <w:r w:rsidRPr="002D0BA2">
        <w:rPr>
          <w:rFonts w:ascii="Arial Narrow" w:eastAsia="Times New Roman" w:hAnsi="Arial Narrow" w:cs="Times New Roman"/>
          <w:bCs/>
          <w:sz w:val="28"/>
          <w:szCs w:val="28"/>
          <w:lang w:val="uk-UA" w:eastAsia="ru-RU"/>
        </w:rPr>
        <w:t>(від грецьк. слів «монос» — один і «логос» — слово).</w:t>
      </w:r>
      <w:r w:rsidRPr="002D0BA2">
        <w:rPr>
          <w:rFonts w:ascii="Arial Narrow" w:eastAsia="Times New Roman" w:hAnsi="Arial Narrow" w:cs="Times New Roman"/>
          <w:b/>
          <w:bCs/>
          <w:sz w:val="28"/>
          <w:szCs w:val="28"/>
          <w:lang w:val="uk-UA" w:eastAsia="ru-RU"/>
        </w:rPr>
        <w:t xml:space="preserve"> Між заголовком та початком п'єси наведено список імен («Дійові особи»), у якому вказано, хто такі ці персонажі.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0BA2">
        <w:rPr>
          <w:rFonts w:ascii="Arial Narrow" w:eastAsia="Times New Roman" w:hAnsi="Arial Narrow" w:cs="Times New Roman"/>
          <w:b/>
          <w:bCs/>
          <w:sz w:val="28"/>
          <w:szCs w:val="28"/>
          <w:lang w:val="uk-UA" w:eastAsia="ru-RU"/>
        </w:rPr>
        <w:t>Авторські пояснення в драматичному творі називаються ремарка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ми (від франц. зауваження,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примітка). У ремарках вказано, які дійові особи виступають у п'єсі, що вони роблять, яким тоном і якими жестами висловлюють свої думки, а також — що відбувається на сцені. Крім того, ремарки пояснюють, як потрібно обладнати сцену для вистави. Ремарки допомагають уявити персонажів та обстановку, у якій вони діють.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D0B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3. Виразне читання за ролями драми-казки «Микита Кожум'яка»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·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Чому сумував Київський Князь? Звідки ми про це дізналися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? (Київський Князь сумував тому, що мав віддати Змієві свою дочку; ми про це дізналися з розповіді дівчини.)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·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Який вихід зі становища, що склалося, запропонувала дівчина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? (Знайти в державі хороброго й молодого юнака, який би міг перемогти Змія й «сам повернеться у славі».)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·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Якою була відповідь Княгині на її слова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? (Княгиня відповіла дівчині, щоб скоритися і не змагатися, а ще полишити свої химерні мрії.)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·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Яку звістку приніс гонець від Змія? Як на неї відреагував Князь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? (Гонець сказав, що Змій дає Князю лише три дні, а потім той мусить віддати свою дочку «Великому Володарю Землі й самого пекла царю».)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·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Про що йшлося на раді Князя з воєводами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? (Князь просив у воєвод дати пораду, як врятувати державу і «Як скрутити Змія злість»; запрошував воєвод на двобій зі Змієм.)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·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Розкажіть, посилаючись на текст, яким був Микита Кожум'яка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(Молодий, міцний, здоровий; батько про нього говорить: / «А найменший — щось страшне! / Вже з трьох літ боров мене! / ...Раз колись коня мій син / Перекинув через тин. / ...А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сердитий!..»; / а ще він чулий, добрий, розумний, хоробрий.)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·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Якою ви уявляєте його зовнішність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? (Кремезний, гарний)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·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Скільки синів мав старий Кожум'яка? Чим вони займалися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? (Старий Кожум'яка мав трьох синів; вони працювали і розмовляли між собою про те, що наймолодший брат Микита закоханий у Князівну.)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·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Хто приходив до Микити посланцями від Князя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? (Спочатку першими прийшли дванадцять парубків, потім дванадцять дідів.)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·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Як він їх зустрів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? (Парубків він вигнав, бо не хотів з ними розмовляти під час роботи; на дідів він розсердився, що його відірвали від роботи і відмовився.)</w:t>
      </w:r>
    </w:p>
    <w:p w:rsidR="00565A7B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sectPr w:rsidR="00565A7B" w:rsidSect="002D0BA2">
          <w:footerReference w:type="even" r:id="rId4"/>
          <w:footerReference w:type="default" r:id="rId5"/>
          <w:type w:val="continuous"/>
          <w:pgSz w:w="11906" w:h="16838"/>
          <w:pgMar w:top="851" w:right="850" w:bottom="709" w:left="993" w:header="708" w:footer="708" w:gutter="0"/>
          <w:cols w:num="2" w:space="708"/>
          <w:titlePg/>
          <w:docGrid w:linePitch="360"/>
        </w:sectPr>
      </w:pP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·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Кого з них послухав і чому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? (Послухав Микита дванадцятьох дітей, бо діти для нього бул</w:t>
      </w:r>
      <w:bookmarkStart w:id="0" w:name="_GoBack"/>
      <w:bookmarkEnd w:id="0"/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и наймиліші.)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 xml:space="preserve">·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Яким зображений народ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? (Спочатку покірним, потім здатним до протесту, представником його є Микита Кожум'яка.)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·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Що ви можете сказати про Князя, Князівну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? (Засмучені власним горем, справедливі, знайшли підтримку в народу.)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·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Який момент у драмі-казці найнапруженіший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? (Кульмінація — двобій Микити і Змія)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·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За допомогою чого Микита переміг Змія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? (За допомогою розуму)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·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Яка головна думка казки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? (Уславлення народного героя-богатиря, який переміг Змія.)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·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Чи актуальним є твір сьогодні? Які уроки ми повинні винести з цього твору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? (Під час війни серед простого народу завжди знаходилося багато справжніх героїв.)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·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Як ви розумієте вжиті в тексті прислів'я «В лихоліття всі до згоди» та «Хто не бореться, той раб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»? (Під час біди люди повинні єднатись, не ховайся від боротьби.)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· 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Яку ж дійсність відобразив Олександр Олесь у каз</w:t>
      </w:r>
      <w:r w:rsidRPr="002D0B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ці? (Аби держава була міцною та процвітала, потрібно, щоб її громадяни були патріотами.)</w:t>
      </w:r>
    </w:p>
    <w:p w:rsidR="00565A7B" w:rsidRPr="002D0BA2" w:rsidRDefault="00565A7B" w:rsidP="00565A7B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2D0B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ДОМАШНЄ ЗАВДАННЯ</w:t>
      </w:r>
    </w:p>
    <w:p w:rsidR="00565A7B" w:rsidRPr="00B0484F" w:rsidRDefault="00565A7B" w:rsidP="00565A7B">
      <w:pPr>
        <w:shd w:val="clear" w:color="auto" w:fill="FFFFFF"/>
        <w:tabs>
          <w:tab w:val="left" w:pos="567"/>
        </w:tabs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Виразне читання </w:t>
      </w:r>
      <w:r w:rsidRPr="00B0484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твору Олександра Олеся «Микита Кожум’яка».</w:t>
      </w:r>
    </w:p>
    <w:p w:rsidR="009B0767" w:rsidRDefault="009B0767"/>
    <w:sectPr w:rsidR="009B07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20E" w:rsidRDefault="00565A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4520E" w:rsidRDefault="00565A7B">
    <w:pPr>
      <w:pStyle w:val="a3"/>
      <w:ind w:right="360"/>
    </w:pPr>
  </w:p>
  <w:p w:rsidR="0074520E" w:rsidRDefault="00565A7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20E" w:rsidRDefault="00565A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:rsidR="0074520E" w:rsidRDefault="00565A7B">
    <w:pPr>
      <w:pStyle w:val="a3"/>
      <w:ind w:right="360"/>
    </w:pPr>
  </w:p>
  <w:p w:rsidR="0074520E" w:rsidRDefault="00565A7B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27"/>
    <w:rsid w:val="00565A7B"/>
    <w:rsid w:val="00731027"/>
    <w:rsid w:val="009B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91ABA"/>
  <w15:chartTrackingRefBased/>
  <w15:docId w15:val="{EEB8044D-4E2C-4F6F-BFBB-4BCCDD18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A7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565A7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565A7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page number"/>
    <w:basedOn w:val="a0"/>
    <w:rsid w:val="00565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2022-01-19T13:54:00Z</dcterms:created>
  <dcterms:modified xsi:type="dcterms:W3CDTF">2022-01-19T13:58:00Z</dcterms:modified>
</cp:coreProperties>
</file>