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2817" w:rsidRDefault="005E2817" w:rsidP="005E2817">
      <w:pPr>
        <w:outlineLvl w:val="0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bookmark0"/>
      <w:r>
        <w:rPr>
          <w:rFonts w:ascii="Times New Roman" w:hAnsi="Times New Roman" w:cs="Times New Roman"/>
          <w:b/>
          <w:sz w:val="28"/>
          <w:szCs w:val="28"/>
          <w:lang w:val="uk-UA"/>
        </w:rPr>
        <w:t>03.06.2022</w:t>
      </w:r>
    </w:p>
    <w:p w:rsidR="005E2817" w:rsidRDefault="005E2817" w:rsidP="005E2817">
      <w:pPr>
        <w:outlineLvl w:val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5 клас </w:t>
      </w:r>
    </w:p>
    <w:p w:rsidR="005E2817" w:rsidRDefault="005E2817" w:rsidP="005E2817">
      <w:pPr>
        <w:outlineLvl w:val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Українська мова</w:t>
      </w:r>
    </w:p>
    <w:p w:rsidR="005E2817" w:rsidRDefault="005E2817" w:rsidP="005E2817">
      <w:pPr>
        <w:outlineLvl w:val="0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5E2817" w:rsidRDefault="005E2817" w:rsidP="005E2817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Повторення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й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узагальнення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кінці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року</w:t>
      </w:r>
      <w:bookmarkEnd w:id="0"/>
    </w:p>
    <w:p w:rsidR="005E2817" w:rsidRDefault="005E2817" w:rsidP="005E2817">
      <w:pPr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1" w:name="bookmark2"/>
      <w:bookmarkStart w:id="2" w:name="_GoBack"/>
      <w:r>
        <w:rPr>
          <w:rFonts w:ascii="Times New Roman" w:hAnsi="Times New Roman" w:cs="Times New Roman"/>
          <w:b/>
          <w:sz w:val="28"/>
          <w:szCs w:val="28"/>
        </w:rPr>
        <w:t xml:space="preserve">Тема.           Синтаксис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і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пунктуація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  <w:bookmarkEnd w:id="1"/>
    </w:p>
    <w:p w:rsidR="005E2817" w:rsidRDefault="005E2817" w:rsidP="005E281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Мета:</w:t>
      </w:r>
    </w:p>
    <w:p w:rsidR="005E2817" w:rsidRDefault="005E2817" w:rsidP="005E2817">
      <w:pPr>
        <w:tabs>
          <w:tab w:val="left" w:pos="705"/>
        </w:tabs>
        <w:ind w:left="1843" w:hanging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□</w:t>
      </w:r>
      <w:r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навчальна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повторити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відомості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теми «Синтаксис </w:t>
      </w:r>
      <w:proofErr w:type="spellStart"/>
      <w:r>
        <w:rPr>
          <w:rFonts w:ascii="Times New Roman" w:hAnsi="Times New Roman" w:cs="Times New Roman"/>
          <w:sz w:val="28"/>
          <w:szCs w:val="28"/>
        </w:rPr>
        <w:t>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пунктуація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</w:t>
      </w:r>
      <w:r>
        <w:rPr>
          <w:rFonts w:ascii="Times New Roman" w:hAnsi="Times New Roman" w:cs="Times New Roman"/>
          <w:sz w:val="28"/>
          <w:szCs w:val="28"/>
        </w:rPr>
        <w:softHyphen/>
        <w:t>сте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», </w:t>
      </w:r>
      <w:proofErr w:type="spellStart"/>
      <w:r>
        <w:rPr>
          <w:rFonts w:ascii="Times New Roman" w:hAnsi="Times New Roman" w:cs="Times New Roman"/>
          <w:sz w:val="28"/>
          <w:szCs w:val="28"/>
        </w:rPr>
        <w:t>удосконалити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вміння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навички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п'ятикласників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щодо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практичного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знань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синтаксису </w:t>
      </w:r>
      <w:proofErr w:type="spellStart"/>
      <w:r>
        <w:rPr>
          <w:rFonts w:ascii="Times New Roman" w:hAnsi="Times New Roman" w:cs="Times New Roman"/>
          <w:sz w:val="28"/>
          <w:szCs w:val="28"/>
        </w:rPr>
        <w:t>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пунктуації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закріпити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вміння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вживати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розділові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знаки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реченнях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однорідними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членами, </w:t>
      </w:r>
      <w:proofErr w:type="spellStart"/>
      <w:r>
        <w:rPr>
          <w:rFonts w:ascii="Times New Roman" w:hAnsi="Times New Roman" w:cs="Times New Roman"/>
          <w:sz w:val="28"/>
          <w:szCs w:val="28"/>
        </w:rPr>
        <w:t>звертанням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вставними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словами, прямою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мовою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5E2817" w:rsidRDefault="005E2817" w:rsidP="005E2817">
      <w:pPr>
        <w:tabs>
          <w:tab w:val="left" w:pos="705"/>
        </w:tabs>
        <w:ind w:left="1843" w:hanging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□</w:t>
      </w:r>
      <w:r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розвивальна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розвивати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мовлення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логічне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мислення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пам'ять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увагу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навички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самостійної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збагачувати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словниковий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запас </w:t>
      </w:r>
      <w:proofErr w:type="spellStart"/>
      <w:r>
        <w:rPr>
          <w:rFonts w:ascii="Times New Roman" w:hAnsi="Times New Roman" w:cs="Times New Roman"/>
          <w:sz w:val="28"/>
          <w:szCs w:val="28"/>
        </w:rPr>
        <w:t>учні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;</w:t>
      </w:r>
    </w:p>
    <w:p w:rsidR="005E2817" w:rsidRDefault="005E2817" w:rsidP="005E2817">
      <w:pPr>
        <w:tabs>
          <w:tab w:val="left" w:pos="705"/>
        </w:tabs>
        <w:ind w:left="1843" w:hanging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□</w:t>
      </w:r>
      <w:r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виховна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виховувати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почуття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товариськості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bookmarkEnd w:id="2"/>
    <w:p w:rsidR="005E2817" w:rsidRDefault="005E2817" w:rsidP="005E2817">
      <w:pPr>
        <w:tabs>
          <w:tab w:val="left" w:pos="381"/>
        </w:tabs>
        <w:ind w:left="426" w:hanging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Знайд</w:t>
      </w:r>
      <w:proofErr w:type="spellStart"/>
      <w:r>
        <w:rPr>
          <w:rFonts w:ascii="Times New Roman" w:hAnsi="Times New Roman" w:cs="Times New Roman"/>
          <w:sz w:val="28"/>
          <w:szCs w:val="28"/>
        </w:rPr>
        <w:t>іть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запропонованих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сполучень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слів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становлять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словосполучення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скупчення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галактик,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простір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поза планетою Земля,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зірки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мерехтять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, у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космосі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подорож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Всесвітом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зірки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та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туманності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чорні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діри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>, «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мешканці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»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Всесвіту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летять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комети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>.</w:t>
      </w:r>
    </w:p>
    <w:p w:rsidR="005E2817" w:rsidRDefault="005E2817" w:rsidP="005E2817">
      <w:pPr>
        <w:ind w:left="426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Гра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«Так»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чи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«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Ні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>»?</w:t>
      </w:r>
    </w:p>
    <w:p w:rsidR="005E2817" w:rsidRDefault="005E2817" w:rsidP="005E2817">
      <w:pPr>
        <w:ind w:left="426" w:hanging="426"/>
        <w:rPr>
          <w:rFonts w:ascii="Times New Roman" w:hAnsi="Times New Roman" w:cs="Times New Roman"/>
          <w:sz w:val="28"/>
          <w:szCs w:val="28"/>
        </w:rPr>
      </w:pPr>
      <w:r>
        <w:rPr>
          <w:rFonts w:ascii="Cambria Math" w:hAnsi="Cambria Math" w:cs="Cambria Math"/>
          <w:sz w:val="28"/>
          <w:szCs w:val="28"/>
        </w:rPr>
        <w:t>∎</w:t>
      </w:r>
      <w:r>
        <w:rPr>
          <w:rFonts w:ascii="Times New Roman" w:hAnsi="Times New Roman" w:cs="Times New Roman"/>
          <w:sz w:val="28"/>
          <w:szCs w:val="28"/>
        </w:rPr>
        <w:t xml:space="preserve"> Слово </w:t>
      </w:r>
      <w:proofErr w:type="spellStart"/>
      <w:r>
        <w:rPr>
          <w:rFonts w:ascii="Times New Roman" w:hAnsi="Times New Roman" w:cs="Times New Roman"/>
          <w:sz w:val="28"/>
          <w:szCs w:val="28"/>
        </w:rPr>
        <w:t>або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група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слів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передають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повідомлення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пораду</w:t>
      </w:r>
      <w:proofErr w:type="spellEnd"/>
      <w:r>
        <w:rPr>
          <w:rFonts w:ascii="Times New Roman" w:hAnsi="Times New Roman" w:cs="Times New Roman"/>
          <w:sz w:val="28"/>
          <w:szCs w:val="28"/>
        </w:rPr>
        <w:t>, на</w:t>
      </w:r>
      <w:r>
        <w:rPr>
          <w:rFonts w:ascii="Times New Roman" w:hAnsi="Times New Roman" w:cs="Times New Roman"/>
          <w:sz w:val="28"/>
          <w:szCs w:val="28"/>
        </w:rPr>
        <w:softHyphen/>
        <w:t xml:space="preserve">каз,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називається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реченням</w:t>
      </w:r>
      <w:proofErr w:type="spellEnd"/>
      <w:r>
        <w:rPr>
          <w:rFonts w:ascii="Times New Roman" w:hAnsi="Times New Roman" w:cs="Times New Roman"/>
          <w:sz w:val="28"/>
          <w:szCs w:val="28"/>
        </w:rPr>
        <w:t>. (</w:t>
      </w:r>
      <w:r>
        <w:rPr>
          <w:rFonts w:ascii="Times New Roman" w:hAnsi="Times New Roman" w:cs="Times New Roman"/>
          <w:i/>
          <w:sz w:val="28"/>
          <w:szCs w:val="28"/>
        </w:rPr>
        <w:t>Так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</w:p>
    <w:p w:rsidR="005E2817" w:rsidRDefault="005E2817" w:rsidP="005E2817">
      <w:pPr>
        <w:ind w:left="426" w:hanging="426"/>
        <w:rPr>
          <w:rFonts w:ascii="Times New Roman" w:hAnsi="Times New Roman" w:cs="Times New Roman"/>
          <w:sz w:val="28"/>
          <w:szCs w:val="28"/>
        </w:rPr>
      </w:pPr>
      <w:r>
        <w:rPr>
          <w:rFonts w:ascii="Cambria Math" w:hAnsi="Cambria Math" w:cs="Cambria Math"/>
          <w:sz w:val="28"/>
          <w:szCs w:val="28"/>
        </w:rPr>
        <w:t>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має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граматичної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основи</w:t>
      </w:r>
      <w:proofErr w:type="spellEnd"/>
      <w:r>
        <w:rPr>
          <w:rFonts w:ascii="Times New Roman" w:hAnsi="Times New Roman" w:cs="Times New Roman"/>
          <w:sz w:val="28"/>
          <w:szCs w:val="28"/>
        </w:rPr>
        <w:t>. (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</w:p>
    <w:p w:rsidR="005E2817" w:rsidRDefault="005E2817" w:rsidP="005E2817">
      <w:pPr>
        <w:ind w:left="426" w:hanging="426"/>
        <w:rPr>
          <w:rFonts w:ascii="Times New Roman" w:hAnsi="Times New Roman" w:cs="Times New Roman"/>
          <w:sz w:val="28"/>
          <w:szCs w:val="28"/>
        </w:rPr>
      </w:pPr>
      <w:r>
        <w:rPr>
          <w:rFonts w:ascii="Cambria Math" w:hAnsi="Cambria Math" w:cs="Cambria Math"/>
          <w:sz w:val="28"/>
          <w:szCs w:val="28"/>
        </w:rPr>
        <w:t>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має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головні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другорядні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члени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>. (</w:t>
      </w:r>
      <w:r>
        <w:rPr>
          <w:rFonts w:ascii="Times New Roman" w:hAnsi="Times New Roman" w:cs="Times New Roman"/>
          <w:i/>
          <w:sz w:val="28"/>
          <w:szCs w:val="28"/>
        </w:rPr>
        <w:t>Так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</w:p>
    <w:p w:rsidR="005E2817" w:rsidRDefault="005E2817" w:rsidP="005E2817">
      <w:pPr>
        <w:ind w:left="426" w:hanging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Cambria Math" w:hAnsi="Cambria Math" w:cs="Cambria Math"/>
          <w:sz w:val="28"/>
          <w:szCs w:val="28"/>
        </w:rPr>
        <w:t>∎</w:t>
      </w:r>
      <w:r>
        <w:rPr>
          <w:rFonts w:ascii="Times New Roman" w:hAnsi="Times New Roman" w:cs="Times New Roman"/>
          <w:sz w:val="28"/>
          <w:szCs w:val="28"/>
        </w:rPr>
        <w:t xml:space="preserve"> Синтаксис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вивчає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односкладні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двоскладні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трискладні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>. (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і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5E2817" w:rsidRDefault="005E2817" w:rsidP="005E2817">
      <w:pPr>
        <w:ind w:left="426" w:hanging="426"/>
        <w:rPr>
          <w:rFonts w:ascii="Times New Roman" w:hAnsi="Times New Roman" w:cs="Times New Roman"/>
          <w:sz w:val="28"/>
          <w:szCs w:val="28"/>
        </w:rPr>
      </w:pPr>
      <w:r>
        <w:rPr>
          <w:rFonts w:ascii="Cambria Math" w:hAnsi="Cambria Math" w:cs="Cambria Math"/>
          <w:sz w:val="28"/>
          <w:szCs w:val="28"/>
        </w:rPr>
        <w:t>∎</w:t>
      </w:r>
      <w:r>
        <w:rPr>
          <w:rFonts w:ascii="Times New Roman" w:hAnsi="Times New Roman" w:cs="Times New Roman"/>
          <w:sz w:val="28"/>
          <w:szCs w:val="28"/>
        </w:rPr>
        <w:t xml:space="preserve"> За метою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висловлювання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є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розповідні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питальні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спо</w:t>
      </w:r>
      <w:r>
        <w:rPr>
          <w:rFonts w:ascii="Times New Roman" w:hAnsi="Times New Roman" w:cs="Times New Roman"/>
          <w:sz w:val="28"/>
          <w:szCs w:val="28"/>
        </w:rPr>
        <w:softHyphen/>
        <w:t>нукальні</w:t>
      </w:r>
      <w:proofErr w:type="spellEnd"/>
      <w:r>
        <w:rPr>
          <w:rFonts w:ascii="Times New Roman" w:hAnsi="Times New Roman" w:cs="Times New Roman"/>
          <w:sz w:val="28"/>
          <w:szCs w:val="28"/>
        </w:rPr>
        <w:t>. (</w:t>
      </w:r>
      <w:r>
        <w:rPr>
          <w:rFonts w:ascii="Times New Roman" w:hAnsi="Times New Roman" w:cs="Times New Roman"/>
          <w:i/>
          <w:sz w:val="28"/>
          <w:szCs w:val="28"/>
        </w:rPr>
        <w:t>Так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5E2817" w:rsidRDefault="005E2817" w:rsidP="005E2817">
      <w:pPr>
        <w:ind w:left="426" w:hanging="426"/>
        <w:rPr>
          <w:rFonts w:ascii="Times New Roman" w:hAnsi="Times New Roman" w:cs="Times New Roman"/>
          <w:sz w:val="28"/>
          <w:szCs w:val="28"/>
        </w:rPr>
      </w:pPr>
      <w:r>
        <w:rPr>
          <w:rFonts w:ascii="Cambria Math" w:hAnsi="Cambria Math" w:cs="Cambria Math"/>
          <w:sz w:val="28"/>
          <w:szCs w:val="28"/>
        </w:rPr>
        <w:t>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>
        <w:rPr>
          <w:rFonts w:ascii="Times New Roman" w:hAnsi="Times New Roman" w:cs="Times New Roman"/>
          <w:sz w:val="28"/>
          <w:szCs w:val="28"/>
        </w:rPr>
        <w:t>емоційним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забарвленням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>
        <w:rPr>
          <w:rFonts w:ascii="Times New Roman" w:hAnsi="Times New Roman" w:cs="Times New Roman"/>
          <w:sz w:val="28"/>
          <w:szCs w:val="28"/>
        </w:rPr>
        <w:t>це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окличні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неокличні</w:t>
      </w:r>
      <w:proofErr w:type="spellEnd"/>
      <w:r>
        <w:rPr>
          <w:rFonts w:ascii="Times New Roman" w:hAnsi="Times New Roman" w:cs="Times New Roman"/>
          <w:sz w:val="28"/>
          <w:szCs w:val="28"/>
        </w:rPr>
        <w:t>. (</w:t>
      </w:r>
      <w:r>
        <w:rPr>
          <w:rFonts w:ascii="Times New Roman" w:hAnsi="Times New Roman" w:cs="Times New Roman"/>
          <w:i/>
          <w:sz w:val="28"/>
          <w:szCs w:val="28"/>
        </w:rPr>
        <w:t>Так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5E2817" w:rsidRDefault="005E2817" w:rsidP="005E2817">
      <w:pPr>
        <w:ind w:left="426" w:hanging="426"/>
        <w:rPr>
          <w:rFonts w:ascii="Times New Roman" w:hAnsi="Times New Roman" w:cs="Times New Roman"/>
          <w:sz w:val="28"/>
          <w:szCs w:val="28"/>
        </w:rPr>
      </w:pPr>
      <w:r>
        <w:rPr>
          <w:rFonts w:ascii="Cambria Math" w:hAnsi="Cambria Math" w:cs="Cambria Math"/>
          <w:sz w:val="28"/>
          <w:szCs w:val="28"/>
        </w:rPr>
        <w:lastRenderedPageBreak/>
        <w:t>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Просте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складатися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одного слова </w:t>
      </w:r>
      <w:proofErr w:type="spellStart"/>
      <w:r>
        <w:rPr>
          <w:rFonts w:ascii="Times New Roman" w:hAnsi="Times New Roman" w:cs="Times New Roman"/>
          <w:sz w:val="28"/>
          <w:szCs w:val="28"/>
        </w:rPr>
        <w:t>або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сполучення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слі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які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поєдналися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між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собою за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змістом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граматично</w:t>
      </w:r>
      <w:proofErr w:type="spellEnd"/>
      <w:r>
        <w:rPr>
          <w:rFonts w:ascii="Times New Roman" w:hAnsi="Times New Roman" w:cs="Times New Roman"/>
          <w:sz w:val="28"/>
          <w:szCs w:val="28"/>
        </w:rPr>
        <w:t>. (</w:t>
      </w:r>
      <w:r>
        <w:rPr>
          <w:rFonts w:ascii="Times New Roman" w:hAnsi="Times New Roman" w:cs="Times New Roman"/>
          <w:i/>
          <w:sz w:val="28"/>
          <w:szCs w:val="28"/>
        </w:rPr>
        <w:t>Так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5E2817" w:rsidRDefault="005E2817" w:rsidP="005E2817">
      <w:pPr>
        <w:tabs>
          <w:tab w:val="left" w:pos="681"/>
        </w:tabs>
        <w:ind w:left="426" w:hanging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►</w:t>
      </w:r>
      <w:proofErr w:type="spellStart"/>
      <w:r>
        <w:rPr>
          <w:rFonts w:ascii="Times New Roman" w:hAnsi="Times New Roman" w:cs="Times New Roman"/>
          <w:sz w:val="28"/>
          <w:szCs w:val="28"/>
        </w:rPr>
        <w:t>Щоб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прочитати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закодовану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радіограму-попередження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надіслану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землі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знайд</w:t>
      </w:r>
      <w:proofErr w:type="spellStart"/>
      <w:r>
        <w:rPr>
          <w:rFonts w:ascii="Times New Roman" w:hAnsi="Times New Roman" w:cs="Times New Roman"/>
          <w:sz w:val="28"/>
          <w:szCs w:val="28"/>
        </w:rPr>
        <w:t>іть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тільки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односкладні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E2817" w:rsidRDefault="005E2817" w:rsidP="005E281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РАДІОГРАМА</w:t>
      </w:r>
    </w:p>
    <w:p w:rsidR="005E2817" w:rsidRDefault="005E2817" w:rsidP="005E2817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Ракета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опинилась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відкритому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космосі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Велика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швидкість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Пла</w:t>
      </w:r>
      <w:r>
        <w:rPr>
          <w:rFonts w:ascii="Times New Roman" w:hAnsi="Times New Roman" w:cs="Times New Roman"/>
          <w:sz w:val="28"/>
          <w:szCs w:val="28"/>
        </w:rPr>
        <w:softHyphen/>
        <w:t>нети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кружляють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над землею.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Тривожно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космосі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Стало </w:t>
      </w:r>
      <w:proofErr w:type="spellStart"/>
      <w:r>
        <w:rPr>
          <w:rFonts w:ascii="Times New Roman" w:hAnsi="Times New Roman" w:cs="Times New Roman"/>
          <w:sz w:val="28"/>
          <w:szCs w:val="28"/>
        </w:rPr>
        <w:t>яскраво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Сонце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Земля все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далі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ракети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Яскраві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спалахи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неб</w:t>
      </w:r>
      <w:proofErr w:type="gramEnd"/>
      <w:r>
        <w:rPr>
          <w:rFonts w:ascii="Times New Roman" w:hAnsi="Times New Roman" w:cs="Times New Roman"/>
          <w:sz w:val="28"/>
          <w:szCs w:val="28"/>
        </w:rPr>
        <w:t>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Це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</w:t>
      </w:r>
      <w:r>
        <w:rPr>
          <w:rFonts w:ascii="Times New Roman" w:hAnsi="Times New Roman" w:cs="Times New Roman"/>
          <w:sz w:val="28"/>
          <w:szCs w:val="28"/>
        </w:rPr>
        <w:softHyphen/>
        <w:t>мені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гарячого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сонця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Метеорит. Треба бути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обережними</w:t>
      </w:r>
      <w:proofErr w:type="spellEnd"/>
      <w:r>
        <w:rPr>
          <w:rFonts w:ascii="Times New Roman" w:hAnsi="Times New Roman" w:cs="Times New Roman"/>
          <w:sz w:val="28"/>
          <w:szCs w:val="28"/>
        </w:rPr>
        <w:t>!</w:t>
      </w:r>
    </w:p>
    <w:p w:rsidR="005E2817" w:rsidRPr="005E2817" w:rsidRDefault="005E2817" w:rsidP="005E2817">
      <w:pPr>
        <w:tabs>
          <w:tab w:val="left" w:pos="960"/>
        </w:tabs>
        <w:ind w:left="426"/>
        <w:outlineLvl w:val="3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>ДОМАШНЄ ЗАВДАННЯ</w:t>
      </w:r>
    </w:p>
    <w:p w:rsidR="005E2817" w:rsidRDefault="005E2817" w:rsidP="005E2817">
      <w:pPr>
        <w:tabs>
          <w:tab w:val="left" w:pos="38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Словосполучення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вживають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для:</w:t>
      </w:r>
    </w:p>
    <w:p w:rsidR="005E2817" w:rsidRDefault="005E2817" w:rsidP="005E2817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вираження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головної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думки;</w:t>
      </w:r>
    </w:p>
    <w:p w:rsidR="005E2817" w:rsidRDefault="005E2817" w:rsidP="005E2817">
      <w:pPr>
        <w:ind w:firstLine="36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Б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називання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предметів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їхніх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ознак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дій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5E2817" w:rsidRDefault="005E2817" w:rsidP="005E2817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граматичної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основи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E2817" w:rsidRDefault="005E2817" w:rsidP="005E2817">
      <w:pPr>
        <w:tabs>
          <w:tab w:val="left" w:pos="38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ab/>
        <w:t xml:space="preserve">Слова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словосполученнях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пов’язан</w:t>
      </w:r>
      <w:proofErr w:type="gramEnd"/>
      <w:r>
        <w:rPr>
          <w:rFonts w:ascii="Times New Roman" w:hAnsi="Times New Roman" w:cs="Times New Roman"/>
          <w:sz w:val="28"/>
          <w:szCs w:val="28"/>
        </w:rPr>
        <w:t>і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5E2817" w:rsidRDefault="005E2817" w:rsidP="005E2817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змістом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5E2817" w:rsidRDefault="005E2817" w:rsidP="005E2817">
      <w:pPr>
        <w:ind w:firstLine="36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Б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закінчення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5E2817" w:rsidRDefault="005E2817" w:rsidP="005E2817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змістом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граматично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E2817" w:rsidRDefault="005E2817" w:rsidP="005E2817">
      <w:pPr>
        <w:tabs>
          <w:tab w:val="left" w:pos="38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Словосполучення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складається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5E2817" w:rsidRDefault="005E2817" w:rsidP="005E2817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головного та залежного слова;</w:t>
      </w:r>
    </w:p>
    <w:p w:rsidR="005E2817" w:rsidRDefault="005E2817" w:rsidP="005E2817">
      <w:pPr>
        <w:ind w:firstLine="36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Б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граматичної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основи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5E2817" w:rsidRDefault="005E2817" w:rsidP="005E2817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незалежних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одне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одного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слі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:rsidR="005E2817" w:rsidRDefault="005E2817" w:rsidP="005E2817">
      <w:pPr>
        <w:tabs>
          <w:tab w:val="left" w:pos="459"/>
        </w:tabs>
        <w:ind w:left="426" w:hanging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4.Головне слово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словосполученні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визначається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5E2817" w:rsidRDefault="005E2817" w:rsidP="005E2817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закінчення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5E2817" w:rsidRDefault="005E2817" w:rsidP="005E2817">
      <w:pPr>
        <w:ind w:firstLine="36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Б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питання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5E2817" w:rsidRDefault="005E2817" w:rsidP="005E2817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прийменника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E2817" w:rsidRDefault="005E2817" w:rsidP="005E2817">
      <w:pPr>
        <w:tabs>
          <w:tab w:val="left" w:pos="45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5.Будову </w:t>
      </w:r>
      <w:proofErr w:type="spellStart"/>
      <w:r>
        <w:rPr>
          <w:rFonts w:ascii="Times New Roman" w:hAnsi="Times New Roman" w:cs="Times New Roman"/>
          <w:sz w:val="28"/>
          <w:szCs w:val="28"/>
        </w:rPr>
        <w:t>словосполучень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речень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вивча</w:t>
      </w:r>
      <w:proofErr w:type="gramStart"/>
      <w:r>
        <w:rPr>
          <w:rFonts w:ascii="Times New Roman" w:hAnsi="Times New Roman" w:cs="Times New Roman"/>
          <w:sz w:val="28"/>
          <w:szCs w:val="28"/>
        </w:rPr>
        <w:t>є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proofErr w:type="gramEnd"/>
    </w:p>
    <w:p w:rsidR="005E2817" w:rsidRDefault="005E2817" w:rsidP="005E2817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А</w:t>
      </w:r>
      <w:r>
        <w:rPr>
          <w:rFonts w:ascii="Times New Roman" w:hAnsi="Times New Roman" w:cs="Times New Roman"/>
          <w:sz w:val="28"/>
          <w:szCs w:val="28"/>
        </w:rPr>
        <w:t xml:space="preserve"> фонетика;</w:t>
      </w:r>
    </w:p>
    <w:p w:rsidR="005E2817" w:rsidRDefault="005E2817" w:rsidP="005E2817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Б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стил</w:t>
      </w:r>
      <w:proofErr w:type="gramEnd"/>
      <w:r>
        <w:rPr>
          <w:rFonts w:ascii="Times New Roman" w:hAnsi="Times New Roman" w:cs="Times New Roman"/>
          <w:sz w:val="28"/>
          <w:szCs w:val="28"/>
        </w:rPr>
        <w:t>істика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5E2817" w:rsidRDefault="005E2817" w:rsidP="005E2817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синтаксис.</w:t>
      </w:r>
    </w:p>
    <w:p w:rsidR="005E2817" w:rsidRDefault="005E2817" w:rsidP="005E2817">
      <w:pPr>
        <w:tabs>
          <w:tab w:val="left" w:pos="45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6.Речення </w:t>
      </w:r>
      <w:proofErr w:type="spellStart"/>
      <w:r>
        <w:rPr>
          <w:rFonts w:ascii="Times New Roman" w:hAnsi="Times New Roman" w:cs="Times New Roman"/>
          <w:sz w:val="28"/>
          <w:szCs w:val="28"/>
        </w:rPr>
        <w:t>є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засобом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вираження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5E2817" w:rsidRDefault="005E2817" w:rsidP="005E2817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закінченої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думки;</w:t>
      </w:r>
    </w:p>
    <w:p w:rsidR="005E2817" w:rsidRDefault="005E2817" w:rsidP="005E2817">
      <w:pPr>
        <w:ind w:firstLine="36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Б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головної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думки;</w:t>
      </w:r>
    </w:p>
    <w:p w:rsidR="005E2817" w:rsidRDefault="005E2817" w:rsidP="005E2817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чужої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думки.</w:t>
      </w:r>
    </w:p>
    <w:p w:rsidR="005E2817" w:rsidRDefault="005E2817" w:rsidP="005E2817">
      <w:pPr>
        <w:tabs>
          <w:tab w:val="left" w:pos="45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7.Речення — </w:t>
      </w:r>
      <w:proofErr w:type="spellStart"/>
      <w:r>
        <w:rPr>
          <w:rFonts w:ascii="Times New Roman" w:hAnsi="Times New Roman" w:cs="Times New Roman"/>
          <w:sz w:val="28"/>
          <w:szCs w:val="28"/>
        </w:rPr>
        <w:t>будівельний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матер</w:t>
      </w:r>
      <w:proofErr w:type="gramEnd"/>
      <w:r>
        <w:rPr>
          <w:rFonts w:ascii="Times New Roman" w:hAnsi="Times New Roman" w:cs="Times New Roman"/>
          <w:sz w:val="28"/>
          <w:szCs w:val="28"/>
        </w:rPr>
        <w:t>іал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для:</w:t>
      </w:r>
    </w:p>
    <w:p w:rsidR="005E2817" w:rsidRDefault="005E2817" w:rsidP="005E2817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вираження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думки;</w:t>
      </w:r>
    </w:p>
    <w:p w:rsidR="005E2817" w:rsidRDefault="005E2817" w:rsidP="005E2817">
      <w:pPr>
        <w:ind w:firstLine="36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Б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тексту;</w:t>
      </w:r>
    </w:p>
    <w:p w:rsidR="005E2817" w:rsidRDefault="005E2817" w:rsidP="005E2817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словосполучень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E2817" w:rsidRDefault="005E2817" w:rsidP="005E2817">
      <w:pPr>
        <w:tabs>
          <w:tab w:val="left" w:pos="45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обов’язково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</w:t>
      </w:r>
      <w:proofErr w:type="gramStart"/>
      <w:r>
        <w:rPr>
          <w:rFonts w:ascii="Times New Roman" w:hAnsi="Times New Roman" w:cs="Times New Roman"/>
          <w:sz w:val="28"/>
          <w:szCs w:val="28"/>
        </w:rPr>
        <w:t>є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proofErr w:type="gramEnd"/>
    </w:p>
    <w:p w:rsidR="005E2817" w:rsidRDefault="005E2817" w:rsidP="005E2817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 </w:t>
      </w:r>
      <w:r>
        <w:rPr>
          <w:rFonts w:ascii="Times New Roman" w:hAnsi="Times New Roman" w:cs="Times New Roman"/>
          <w:sz w:val="28"/>
          <w:szCs w:val="28"/>
        </w:rPr>
        <w:t xml:space="preserve">головне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залежне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слово;</w:t>
      </w:r>
    </w:p>
    <w:p w:rsidR="005E2817" w:rsidRDefault="005E2817" w:rsidP="005E2817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п</w:t>
      </w:r>
      <w:proofErr w:type="gramEnd"/>
      <w:r>
        <w:rPr>
          <w:rFonts w:ascii="Times New Roman" w:hAnsi="Times New Roman" w:cs="Times New Roman"/>
          <w:sz w:val="28"/>
          <w:szCs w:val="28"/>
        </w:rPr>
        <w:t>ідмет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присудок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5E2817" w:rsidRDefault="005E2817" w:rsidP="005E2817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граматичну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основу.</w:t>
      </w:r>
    </w:p>
    <w:p w:rsidR="005E2817" w:rsidRDefault="005E2817" w:rsidP="005E2817">
      <w:pPr>
        <w:tabs>
          <w:tab w:val="left" w:pos="459"/>
        </w:tabs>
        <w:ind w:left="360"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Які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указаних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сполучень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слі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>
        <w:rPr>
          <w:rFonts w:ascii="Times New Roman" w:hAnsi="Times New Roman" w:cs="Times New Roman"/>
          <w:sz w:val="28"/>
          <w:szCs w:val="28"/>
        </w:rPr>
        <w:t>є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синонімами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поняття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гра</w:t>
      </w:r>
      <w:r>
        <w:rPr>
          <w:rFonts w:ascii="Times New Roman" w:hAnsi="Times New Roman" w:cs="Times New Roman"/>
          <w:sz w:val="28"/>
          <w:szCs w:val="28"/>
        </w:rPr>
        <w:softHyphen/>
        <w:t>матична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основа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>»?</w:t>
      </w:r>
    </w:p>
    <w:p w:rsidR="005E2817" w:rsidRDefault="005E2817" w:rsidP="005E2817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Головне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залежне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слово;</w:t>
      </w:r>
    </w:p>
    <w:p w:rsidR="005E2817" w:rsidRDefault="005E2817" w:rsidP="005E2817">
      <w:pPr>
        <w:ind w:firstLine="36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Б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головні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члени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5E2817" w:rsidRDefault="005E2817" w:rsidP="005E2817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п</w:t>
      </w:r>
      <w:proofErr w:type="gramEnd"/>
      <w:r>
        <w:rPr>
          <w:rFonts w:ascii="Times New Roman" w:hAnsi="Times New Roman" w:cs="Times New Roman"/>
          <w:sz w:val="28"/>
          <w:szCs w:val="28"/>
        </w:rPr>
        <w:t>ідмет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присудок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E2817" w:rsidRDefault="005E2817" w:rsidP="005E2817">
      <w:pPr>
        <w:tabs>
          <w:tab w:val="left" w:pos="459"/>
        </w:tabs>
        <w:ind w:left="426" w:hanging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10. За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наявністю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головних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другорядних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членів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</w:rPr>
        <w:t xml:space="preserve"> є:</w:t>
      </w:r>
      <w:proofErr w:type="gramEnd"/>
    </w:p>
    <w:p w:rsidR="005E2817" w:rsidRDefault="005E2817" w:rsidP="005E2817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великими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малими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5E2817" w:rsidRDefault="005E2817" w:rsidP="005E2817">
      <w:pPr>
        <w:ind w:firstLine="36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Б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поширеними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непоширеними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5E2817" w:rsidRDefault="005E2817" w:rsidP="005E2817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простими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складними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E2817" w:rsidRDefault="005E2817" w:rsidP="005E2817">
      <w:pPr>
        <w:tabs>
          <w:tab w:val="left" w:pos="45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11.За </w:t>
      </w:r>
      <w:proofErr w:type="spellStart"/>
      <w:r>
        <w:rPr>
          <w:rFonts w:ascii="Times New Roman" w:hAnsi="Times New Roman" w:cs="Times New Roman"/>
          <w:sz w:val="28"/>
          <w:szCs w:val="28"/>
        </w:rPr>
        <w:t>кількістю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головних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членів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</w:rPr>
        <w:t xml:space="preserve"> є:</w:t>
      </w:r>
      <w:proofErr w:type="gramEnd"/>
    </w:p>
    <w:p w:rsidR="005E2817" w:rsidRDefault="005E2817" w:rsidP="005E2817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поширеними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непоширеними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5E2817" w:rsidRDefault="005E2817" w:rsidP="005E2817">
      <w:pPr>
        <w:ind w:firstLine="36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lastRenderedPageBreak/>
        <w:t>Б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односкладними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багатоскладними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5E2817" w:rsidRDefault="005E2817" w:rsidP="005E2817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двоскладними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односкладними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E2817" w:rsidRDefault="005E2817" w:rsidP="005E2817">
      <w:pPr>
        <w:tabs>
          <w:tab w:val="left" w:pos="459"/>
        </w:tabs>
        <w:ind w:left="426" w:hanging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12.В </w:t>
      </w:r>
      <w:proofErr w:type="spellStart"/>
      <w:r>
        <w:rPr>
          <w:rFonts w:ascii="Times New Roman" w:hAnsi="Times New Roman" w:cs="Times New Roman"/>
          <w:sz w:val="28"/>
          <w:szCs w:val="28"/>
        </w:rPr>
        <w:t>односкладних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реченнях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граматична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основа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складається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з:</w:t>
      </w:r>
    </w:p>
    <w:p w:rsidR="005E2817" w:rsidRDefault="005E2817" w:rsidP="005E2817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одного головного члена;</w:t>
      </w:r>
    </w:p>
    <w:p w:rsidR="005E2817" w:rsidRDefault="005E2817" w:rsidP="005E2817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п</w:t>
      </w:r>
      <w:proofErr w:type="gramEnd"/>
      <w:r>
        <w:rPr>
          <w:rFonts w:ascii="Times New Roman" w:hAnsi="Times New Roman" w:cs="Times New Roman"/>
          <w:sz w:val="28"/>
          <w:szCs w:val="28"/>
        </w:rPr>
        <w:t>ідмета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5E2817" w:rsidRDefault="005E2817" w:rsidP="005E2817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присудка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451A2A" w:rsidRDefault="00451A2A"/>
    <w:sectPr w:rsidR="00451A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5E2817"/>
    <w:rsid w:val="00451A2A"/>
    <w:rsid w:val="005E28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599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474</Words>
  <Characters>2704</Characters>
  <Application>Microsoft Office Word</Application>
  <DocSecurity>0</DocSecurity>
  <Lines>22</Lines>
  <Paragraphs>6</Paragraphs>
  <ScaleCrop>false</ScaleCrop>
  <Company/>
  <LinksUpToDate>false</LinksUpToDate>
  <CharactersWithSpaces>3172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2022-06-01T15:32:00Z</dcterms:created>
  <dcterms:modified xsi:type="dcterms:W3CDTF">2022-06-01T15:35:00Z</dcterms:modified>
</cp:coreProperties>
</file>