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47B" w:rsidRPr="006D554A" w:rsidRDefault="00C3647B" w:rsidP="006D554A">
      <w:pPr>
        <w:jc w:val="both"/>
        <w:rPr>
          <w:sz w:val="28"/>
          <w:szCs w:val="28"/>
          <w:lang w:val="uk-UA"/>
        </w:rPr>
      </w:pPr>
      <w:r w:rsidRPr="006D554A">
        <w:rPr>
          <w:sz w:val="28"/>
          <w:szCs w:val="28"/>
          <w:lang w:val="uk-UA"/>
        </w:rPr>
        <w:t>Тема</w:t>
      </w:r>
      <w:r w:rsidR="006D554A" w:rsidRPr="006D554A">
        <w:rPr>
          <w:sz w:val="28"/>
          <w:szCs w:val="28"/>
        </w:rPr>
        <w:t>:</w:t>
      </w:r>
      <w:r w:rsidRPr="006D554A">
        <w:rPr>
          <w:sz w:val="28"/>
          <w:szCs w:val="28"/>
          <w:lang w:val="uk-UA"/>
        </w:rPr>
        <w:t xml:space="preserve">Кома між частинами складного речення, з’єднаними безсполучниковим і сполучниковим </w:t>
      </w:r>
      <w:proofErr w:type="spellStart"/>
      <w:r w:rsidRPr="006D554A">
        <w:rPr>
          <w:sz w:val="28"/>
          <w:szCs w:val="28"/>
          <w:lang w:val="uk-UA"/>
        </w:rPr>
        <w:t>зв</w:t>
      </w:r>
      <w:proofErr w:type="spellEnd"/>
      <w:r w:rsidRPr="006D554A">
        <w:rPr>
          <w:sz w:val="28"/>
          <w:szCs w:val="28"/>
        </w:rPr>
        <w:t>’</w:t>
      </w:r>
      <w:proofErr w:type="spellStart"/>
      <w:r w:rsidRPr="006D554A">
        <w:rPr>
          <w:sz w:val="28"/>
          <w:szCs w:val="28"/>
          <w:lang w:val="uk-UA"/>
        </w:rPr>
        <w:t>язком</w:t>
      </w:r>
      <w:proofErr w:type="spellEnd"/>
    </w:p>
    <w:p w:rsidR="00C3647B" w:rsidRPr="006D554A" w:rsidRDefault="00C3647B" w:rsidP="006D554A">
      <w:pPr>
        <w:jc w:val="both"/>
        <w:rPr>
          <w:sz w:val="28"/>
          <w:szCs w:val="28"/>
          <w:lang w:val="uk-UA"/>
        </w:rPr>
      </w:pPr>
      <w:r w:rsidRPr="006D554A">
        <w:rPr>
          <w:sz w:val="28"/>
          <w:szCs w:val="28"/>
          <w:lang w:val="uk-UA"/>
        </w:rPr>
        <w:t xml:space="preserve">Мета: ознайомити учнів з поняттям про складне речення; обґрунтувати вживання розділових знаків; формувати вміння розпізнавати складне речення та сполучники в ньому; розвивати логічне мислення, творчі  здібності </w:t>
      </w:r>
    </w:p>
    <w:p w:rsidR="006D554A" w:rsidRDefault="006D554A" w:rsidP="006D554A">
      <w:pPr>
        <w:jc w:val="both"/>
        <w:rPr>
          <w:sz w:val="28"/>
          <w:szCs w:val="28"/>
          <w:lang w:val="en-US"/>
        </w:rPr>
      </w:pPr>
    </w:p>
    <w:p w:rsidR="00C3647B" w:rsidRPr="006D554A" w:rsidRDefault="00C3647B" w:rsidP="006D554A">
      <w:pPr>
        <w:jc w:val="both"/>
        <w:rPr>
          <w:sz w:val="28"/>
          <w:szCs w:val="28"/>
          <w:lang w:val="uk-UA"/>
        </w:rPr>
      </w:pPr>
      <w:r w:rsidRPr="006D554A">
        <w:rPr>
          <w:sz w:val="28"/>
          <w:szCs w:val="28"/>
          <w:lang w:val="uk-UA"/>
        </w:rPr>
        <w:t>Робота над темою</w:t>
      </w:r>
    </w:p>
    <w:p w:rsidR="00C3647B" w:rsidRPr="006D554A" w:rsidRDefault="00C3647B" w:rsidP="006D554A">
      <w:pPr>
        <w:ind w:firstLine="708"/>
        <w:jc w:val="both"/>
        <w:rPr>
          <w:sz w:val="28"/>
          <w:szCs w:val="28"/>
        </w:rPr>
      </w:pPr>
    </w:p>
    <w:p w:rsidR="00C3647B" w:rsidRPr="006D554A" w:rsidRDefault="00C3647B" w:rsidP="006D554A">
      <w:pPr>
        <w:jc w:val="both"/>
        <w:rPr>
          <w:sz w:val="28"/>
          <w:szCs w:val="28"/>
          <w:lang w:val="uk-UA"/>
        </w:rPr>
      </w:pPr>
      <w:r w:rsidRPr="006D554A">
        <w:rPr>
          <w:sz w:val="28"/>
          <w:szCs w:val="28"/>
          <w:lang w:val="uk-UA"/>
        </w:rPr>
        <w:t xml:space="preserve">        *Продовжимо вивчати складне речення, спробуємо пояснити вживання розділових знаків, навчимося розпізнавати складне речення та сполучники в ньому.</w:t>
      </w:r>
    </w:p>
    <w:p w:rsidR="00C3647B" w:rsidRPr="006D554A" w:rsidRDefault="00C3647B" w:rsidP="006D554A">
      <w:pPr>
        <w:ind w:firstLine="708"/>
        <w:jc w:val="both"/>
        <w:rPr>
          <w:sz w:val="28"/>
          <w:szCs w:val="28"/>
          <w:lang w:val="uk-UA"/>
        </w:rPr>
      </w:pPr>
    </w:p>
    <w:p w:rsidR="00C3647B" w:rsidRPr="006D554A" w:rsidRDefault="00C3647B" w:rsidP="006D554A">
      <w:pPr>
        <w:pStyle w:val="a3"/>
        <w:numPr>
          <w:ilvl w:val="0"/>
          <w:numId w:val="2"/>
        </w:numPr>
        <w:ind w:left="0"/>
        <w:jc w:val="both"/>
        <w:rPr>
          <w:sz w:val="28"/>
          <w:szCs w:val="28"/>
          <w:lang w:val="uk-UA"/>
        </w:rPr>
      </w:pPr>
      <w:r w:rsidRPr="006D554A">
        <w:rPr>
          <w:sz w:val="28"/>
          <w:szCs w:val="28"/>
          <w:lang w:val="uk-UA"/>
        </w:rPr>
        <w:t>Поміркуйте!</w:t>
      </w:r>
    </w:p>
    <w:p w:rsidR="00C3647B" w:rsidRPr="006D554A" w:rsidRDefault="00C3647B" w:rsidP="006D554A">
      <w:pPr>
        <w:jc w:val="both"/>
        <w:rPr>
          <w:sz w:val="28"/>
          <w:szCs w:val="28"/>
          <w:lang w:val="uk-UA"/>
        </w:rPr>
      </w:pPr>
    </w:p>
    <w:p w:rsidR="00C3647B" w:rsidRPr="006D554A" w:rsidRDefault="00C3647B" w:rsidP="006D554A">
      <w:pPr>
        <w:jc w:val="both"/>
        <w:rPr>
          <w:sz w:val="28"/>
          <w:szCs w:val="28"/>
          <w:lang w:val="uk-UA"/>
        </w:rPr>
      </w:pPr>
      <w:r w:rsidRPr="006D554A">
        <w:rPr>
          <w:sz w:val="28"/>
          <w:szCs w:val="28"/>
          <w:lang w:val="uk-UA"/>
        </w:rPr>
        <w:t>- Чим подібні і чим різняться ці речення?</w:t>
      </w:r>
    </w:p>
    <w:p w:rsidR="00C3647B" w:rsidRPr="006D554A" w:rsidRDefault="00C3647B" w:rsidP="006D554A">
      <w:pPr>
        <w:ind w:firstLine="708"/>
        <w:jc w:val="both"/>
        <w:rPr>
          <w:sz w:val="28"/>
          <w:szCs w:val="28"/>
          <w:lang w:val="uk-UA"/>
        </w:rPr>
      </w:pPr>
      <w:r w:rsidRPr="006D554A">
        <w:rPr>
          <w:sz w:val="28"/>
          <w:szCs w:val="28"/>
          <w:lang w:val="uk-UA"/>
        </w:rPr>
        <w:t xml:space="preserve">А. Сміється сонце з небозводу. Кудись хмарки на конях мчать. </w:t>
      </w:r>
    </w:p>
    <w:p w:rsidR="00C3647B" w:rsidRPr="006D554A" w:rsidRDefault="00C3647B" w:rsidP="006D554A">
      <w:pPr>
        <w:ind w:firstLine="708"/>
        <w:jc w:val="both"/>
        <w:rPr>
          <w:sz w:val="28"/>
          <w:szCs w:val="28"/>
          <w:lang w:val="uk-UA"/>
        </w:rPr>
      </w:pPr>
      <w:r w:rsidRPr="006D554A">
        <w:rPr>
          <w:sz w:val="28"/>
          <w:szCs w:val="28"/>
          <w:lang w:val="uk-UA"/>
        </w:rPr>
        <w:t>Б. Сміється сонце з небозводу, кудись хмарки на конях мчать.</w:t>
      </w:r>
    </w:p>
    <w:p w:rsidR="00C3647B" w:rsidRPr="006D554A" w:rsidRDefault="00C3647B" w:rsidP="006D554A">
      <w:pPr>
        <w:jc w:val="both"/>
        <w:rPr>
          <w:sz w:val="28"/>
          <w:szCs w:val="28"/>
          <w:lang w:val="uk-UA"/>
        </w:rPr>
      </w:pPr>
    </w:p>
    <w:p w:rsidR="00C3647B" w:rsidRPr="006D554A" w:rsidRDefault="00C3647B" w:rsidP="006D554A">
      <w:pPr>
        <w:jc w:val="both"/>
        <w:rPr>
          <w:sz w:val="28"/>
          <w:szCs w:val="28"/>
          <w:lang w:val="uk-UA"/>
        </w:rPr>
      </w:pPr>
      <w:r w:rsidRPr="006D554A">
        <w:rPr>
          <w:sz w:val="28"/>
          <w:szCs w:val="28"/>
          <w:lang w:val="uk-UA"/>
        </w:rPr>
        <w:t>Кучеряві  верби   шепчуться  між  собою.  Ось  калина  над  водою  віти  стелить  по  воді.</w:t>
      </w:r>
    </w:p>
    <w:p w:rsidR="00C3647B" w:rsidRPr="006D554A" w:rsidRDefault="00C3647B" w:rsidP="006D554A">
      <w:pPr>
        <w:jc w:val="both"/>
        <w:rPr>
          <w:sz w:val="28"/>
          <w:szCs w:val="28"/>
          <w:lang w:val="uk-UA"/>
        </w:rPr>
      </w:pPr>
    </w:p>
    <w:p w:rsidR="00C3647B" w:rsidRPr="006D554A" w:rsidRDefault="00C3647B" w:rsidP="006D554A">
      <w:pPr>
        <w:jc w:val="both"/>
        <w:rPr>
          <w:sz w:val="28"/>
          <w:szCs w:val="28"/>
          <w:lang w:val="uk-UA"/>
        </w:rPr>
      </w:pPr>
      <w:r w:rsidRPr="006D554A">
        <w:rPr>
          <w:sz w:val="28"/>
          <w:szCs w:val="28"/>
          <w:lang w:val="uk-UA"/>
        </w:rPr>
        <w:t xml:space="preserve"> Стоїть  гора  </w:t>
      </w:r>
      <w:proofErr w:type="spellStart"/>
      <w:r w:rsidRPr="006D554A">
        <w:rPr>
          <w:sz w:val="28"/>
          <w:szCs w:val="28"/>
          <w:lang w:val="uk-UA"/>
        </w:rPr>
        <w:t>високая</w:t>
      </w:r>
      <w:proofErr w:type="spellEnd"/>
      <w:r w:rsidRPr="006D554A">
        <w:rPr>
          <w:sz w:val="28"/>
          <w:szCs w:val="28"/>
          <w:lang w:val="uk-UA"/>
        </w:rPr>
        <w:t>,  зелений  гай  шумить.  Пташки  співають  голосно, і  річечка  блищить.</w:t>
      </w:r>
    </w:p>
    <w:p w:rsidR="00C3647B" w:rsidRPr="006D554A" w:rsidRDefault="00C3647B" w:rsidP="006D554A">
      <w:pPr>
        <w:pStyle w:val="a3"/>
        <w:numPr>
          <w:ilvl w:val="0"/>
          <w:numId w:val="2"/>
        </w:numPr>
        <w:ind w:left="0"/>
        <w:jc w:val="both"/>
        <w:rPr>
          <w:sz w:val="28"/>
          <w:szCs w:val="28"/>
          <w:lang w:val="uk-UA"/>
        </w:rPr>
      </w:pPr>
      <w:r w:rsidRPr="006D554A">
        <w:rPr>
          <w:sz w:val="28"/>
          <w:szCs w:val="28"/>
          <w:lang w:val="uk-UA"/>
        </w:rPr>
        <w:t>Згадайте!</w:t>
      </w:r>
    </w:p>
    <w:p w:rsidR="00C3647B" w:rsidRPr="006D554A" w:rsidRDefault="00C3647B" w:rsidP="006D554A">
      <w:pPr>
        <w:jc w:val="both"/>
        <w:rPr>
          <w:sz w:val="28"/>
          <w:szCs w:val="28"/>
          <w:lang w:val="uk-UA"/>
        </w:rPr>
      </w:pPr>
    </w:p>
    <w:p w:rsidR="00C3647B" w:rsidRPr="006D554A" w:rsidRDefault="00C3647B" w:rsidP="006D554A">
      <w:pPr>
        <w:jc w:val="both"/>
        <w:rPr>
          <w:sz w:val="28"/>
          <w:szCs w:val="28"/>
          <w:lang w:val="uk-UA"/>
        </w:rPr>
      </w:pPr>
    </w:p>
    <w:p w:rsidR="00C3647B" w:rsidRPr="006D554A" w:rsidRDefault="00C3647B" w:rsidP="006D554A">
      <w:pPr>
        <w:jc w:val="both"/>
        <w:rPr>
          <w:sz w:val="28"/>
          <w:szCs w:val="28"/>
          <w:lang w:val="uk-UA"/>
        </w:rPr>
      </w:pPr>
      <w:r w:rsidRPr="006D554A">
        <w:rPr>
          <w:color w:val="000000"/>
          <w:sz w:val="28"/>
          <w:szCs w:val="28"/>
          <w:lang w:val="uk-UA" w:eastAsia="uk-UA"/>
        </w:rPr>
        <w:t xml:space="preserve">       *Речення, у якому дві і більше граматичних основ, на</w:t>
      </w:r>
      <w:r w:rsidRPr="006D554A">
        <w:rPr>
          <w:color w:val="000000"/>
          <w:sz w:val="28"/>
          <w:szCs w:val="28"/>
          <w:lang w:val="uk-UA" w:eastAsia="uk-UA"/>
        </w:rPr>
        <w:softHyphen/>
        <w:t>зивається складним. Частини складного речення пов’язані між собою за зміс</w:t>
      </w:r>
      <w:r w:rsidRPr="006D554A">
        <w:rPr>
          <w:color w:val="000000"/>
          <w:sz w:val="28"/>
          <w:szCs w:val="28"/>
          <w:lang w:val="uk-UA" w:eastAsia="uk-UA"/>
        </w:rPr>
        <w:softHyphen/>
        <w:t>том, з’єднуються в одне ціле інтонаційно і сполучниками або лише інтонацій</w:t>
      </w:r>
      <w:r w:rsidRPr="006D554A">
        <w:rPr>
          <w:color w:val="000000"/>
          <w:sz w:val="28"/>
          <w:szCs w:val="28"/>
          <w:lang w:val="uk-UA" w:eastAsia="uk-UA"/>
        </w:rPr>
        <w:softHyphen/>
        <w:t>но. До складного речення можуть входити частини поширені і непоширені, з одним головним членом речення і з двома — підметом і присудком. Части</w:t>
      </w:r>
      <w:r w:rsidRPr="006D554A">
        <w:rPr>
          <w:color w:val="000000"/>
          <w:sz w:val="28"/>
          <w:szCs w:val="28"/>
          <w:lang w:val="uk-UA" w:eastAsia="uk-UA"/>
        </w:rPr>
        <w:softHyphen/>
        <w:t>ни складного речення можуть бути незалежними одне від одного і залежними. Наприклад: 1) Трипільські племена — це осілі хлібороби, трипільці вже то</w:t>
      </w:r>
      <w:r w:rsidRPr="006D554A">
        <w:rPr>
          <w:color w:val="000000"/>
          <w:sz w:val="28"/>
          <w:szCs w:val="28"/>
          <w:lang w:val="uk-UA" w:eastAsia="uk-UA"/>
        </w:rPr>
        <w:softHyphen/>
        <w:t>ді вирощували пшеницю, ячмінь, жито й просо. 2) Чимало цінних історичних пам’яток дійшло до нас від часів Трипілля, що характеризувалося високим рівнем суспільно-економічного розвитку.</w:t>
      </w:r>
    </w:p>
    <w:p w:rsidR="00C3647B" w:rsidRPr="006D554A" w:rsidRDefault="00C3647B" w:rsidP="006D554A">
      <w:pPr>
        <w:jc w:val="both"/>
        <w:rPr>
          <w:color w:val="000000"/>
          <w:sz w:val="28"/>
          <w:szCs w:val="28"/>
          <w:lang w:val="uk-UA" w:eastAsia="uk-UA"/>
        </w:rPr>
      </w:pPr>
      <w:r w:rsidRPr="006D554A">
        <w:rPr>
          <w:color w:val="000000"/>
          <w:sz w:val="28"/>
          <w:szCs w:val="28"/>
          <w:lang w:val="uk-UA" w:eastAsia="uk-UA"/>
        </w:rPr>
        <w:t>В усному мовленні між частинами складного речення на місці розділово</w:t>
      </w:r>
      <w:r w:rsidRPr="006D554A">
        <w:rPr>
          <w:color w:val="000000"/>
          <w:sz w:val="28"/>
          <w:szCs w:val="28"/>
          <w:lang w:val="uk-UA" w:eastAsia="uk-UA"/>
        </w:rPr>
        <w:softHyphen/>
        <w:t>го знака робиться невелика пауза. У кінці кожної частини складного речення, крім останньої, голос підвищується, а в кінці складного речення голос знижується.</w:t>
      </w:r>
    </w:p>
    <w:p w:rsidR="00C3647B" w:rsidRPr="006D554A" w:rsidRDefault="00C3647B" w:rsidP="006D554A">
      <w:pPr>
        <w:jc w:val="both"/>
        <w:rPr>
          <w:sz w:val="28"/>
          <w:szCs w:val="28"/>
          <w:lang w:val="uk-UA"/>
        </w:rPr>
      </w:pPr>
    </w:p>
    <w:p w:rsidR="00C3647B" w:rsidRPr="006D554A" w:rsidRDefault="00C3647B" w:rsidP="006D554A">
      <w:pPr>
        <w:jc w:val="both"/>
        <w:rPr>
          <w:sz w:val="28"/>
          <w:szCs w:val="28"/>
          <w:lang w:val="uk-UA"/>
        </w:rPr>
      </w:pPr>
      <w:r w:rsidRPr="006D554A">
        <w:rPr>
          <w:sz w:val="28"/>
          <w:szCs w:val="28"/>
          <w:lang w:val="uk-UA"/>
        </w:rPr>
        <w:t>3.  Робота  з  підручником</w:t>
      </w:r>
    </w:p>
    <w:p w:rsidR="00C3647B" w:rsidRPr="006D554A" w:rsidRDefault="00C3647B" w:rsidP="006D554A">
      <w:pPr>
        <w:jc w:val="both"/>
        <w:rPr>
          <w:sz w:val="28"/>
          <w:szCs w:val="28"/>
          <w:lang w:val="uk-UA"/>
        </w:rPr>
      </w:pPr>
      <w:r w:rsidRPr="006D554A">
        <w:rPr>
          <w:sz w:val="28"/>
          <w:szCs w:val="28"/>
          <w:lang w:val="uk-UA"/>
        </w:rPr>
        <w:t xml:space="preserve">Опрацювання   теоретичного  матеріалу на стор. 216 </w:t>
      </w:r>
    </w:p>
    <w:p w:rsidR="006D554A" w:rsidRPr="006D554A" w:rsidRDefault="00C3647B" w:rsidP="006D554A">
      <w:pPr>
        <w:pStyle w:val="a3"/>
        <w:ind w:left="0"/>
        <w:jc w:val="both"/>
        <w:rPr>
          <w:sz w:val="28"/>
          <w:szCs w:val="28"/>
          <w:lang w:val="uk-UA"/>
        </w:rPr>
      </w:pPr>
      <w:r w:rsidRPr="006D554A">
        <w:rPr>
          <w:sz w:val="28"/>
          <w:szCs w:val="28"/>
          <w:lang w:val="uk-UA"/>
        </w:rPr>
        <w:t>4.Перегля</w:t>
      </w:r>
      <w:r w:rsidR="006D554A">
        <w:rPr>
          <w:sz w:val="28"/>
          <w:szCs w:val="28"/>
          <w:lang w:val="uk-UA"/>
        </w:rPr>
        <w:t>н</w:t>
      </w:r>
      <w:r w:rsidRPr="006D554A">
        <w:rPr>
          <w:sz w:val="28"/>
          <w:szCs w:val="28"/>
          <w:lang w:val="uk-UA"/>
        </w:rPr>
        <w:t>ьте відеоролик</w:t>
      </w:r>
    </w:p>
    <w:p w:rsidR="006D554A" w:rsidRPr="006D554A" w:rsidRDefault="006D554A" w:rsidP="006D554A">
      <w:pPr>
        <w:pStyle w:val="a3"/>
        <w:ind w:left="0"/>
        <w:jc w:val="both"/>
        <w:rPr>
          <w:sz w:val="28"/>
          <w:szCs w:val="28"/>
          <w:lang w:val="uk-UA"/>
        </w:rPr>
      </w:pPr>
      <w:hyperlink r:id="rId5" w:history="1">
        <w:r w:rsidRPr="006D554A">
          <w:rPr>
            <w:rStyle w:val="a4"/>
            <w:sz w:val="28"/>
            <w:szCs w:val="28"/>
            <w:u w:val="none"/>
            <w:lang w:val="uk-UA"/>
          </w:rPr>
          <w:t>https://youtu.be/dV0z1JRyU7Q</w:t>
        </w:r>
      </w:hyperlink>
    </w:p>
    <w:p w:rsidR="00C3647B" w:rsidRPr="006D554A" w:rsidRDefault="00C3647B" w:rsidP="006D554A">
      <w:pPr>
        <w:pStyle w:val="a3"/>
        <w:ind w:left="0"/>
        <w:jc w:val="both"/>
        <w:rPr>
          <w:sz w:val="28"/>
          <w:szCs w:val="28"/>
          <w:lang w:val="uk-UA"/>
        </w:rPr>
      </w:pPr>
      <w:r w:rsidRPr="006D554A">
        <w:rPr>
          <w:sz w:val="28"/>
          <w:szCs w:val="28"/>
          <w:lang w:val="uk-UA"/>
        </w:rPr>
        <w:lastRenderedPageBreak/>
        <w:t xml:space="preserve">   </w:t>
      </w:r>
    </w:p>
    <w:p w:rsidR="00C3647B" w:rsidRPr="006D554A" w:rsidRDefault="00C3647B" w:rsidP="006D554A">
      <w:pPr>
        <w:jc w:val="both"/>
        <w:rPr>
          <w:sz w:val="28"/>
          <w:szCs w:val="28"/>
          <w:lang w:val="uk-UA"/>
        </w:rPr>
      </w:pPr>
    </w:p>
    <w:p w:rsidR="00C3647B" w:rsidRPr="006D554A" w:rsidRDefault="006D554A" w:rsidP="006D554A">
      <w:pPr>
        <w:jc w:val="both"/>
        <w:rPr>
          <w:sz w:val="28"/>
          <w:szCs w:val="28"/>
          <w:lang w:val="uk-UA"/>
        </w:rPr>
      </w:pPr>
      <w:r w:rsidRPr="006D554A">
        <w:rPr>
          <w:sz w:val="28"/>
          <w:szCs w:val="28"/>
          <w:lang w:val="uk-UA"/>
        </w:rPr>
        <w:t>5.</w:t>
      </w:r>
      <w:r w:rsidR="00C3647B" w:rsidRPr="006D554A">
        <w:rPr>
          <w:sz w:val="28"/>
          <w:szCs w:val="28"/>
          <w:lang w:val="uk-UA"/>
        </w:rPr>
        <w:t xml:space="preserve">   Виконання   вправ  з  підручника  </w:t>
      </w:r>
    </w:p>
    <w:p w:rsidR="00C3647B" w:rsidRPr="006D554A" w:rsidRDefault="00C3647B" w:rsidP="006D554A">
      <w:pPr>
        <w:jc w:val="both"/>
        <w:rPr>
          <w:sz w:val="28"/>
          <w:szCs w:val="28"/>
          <w:lang w:val="uk-UA"/>
        </w:rPr>
      </w:pPr>
      <w:r w:rsidRPr="006D554A">
        <w:rPr>
          <w:sz w:val="28"/>
          <w:szCs w:val="28"/>
          <w:lang w:val="uk-UA"/>
        </w:rPr>
        <w:t xml:space="preserve">  Вправа </w:t>
      </w:r>
      <w:r w:rsidR="006D554A" w:rsidRPr="006D554A">
        <w:rPr>
          <w:sz w:val="28"/>
          <w:szCs w:val="28"/>
          <w:lang w:val="uk-UA"/>
        </w:rPr>
        <w:t>501(усно)</w:t>
      </w:r>
    </w:p>
    <w:p w:rsidR="006D554A" w:rsidRPr="006D554A" w:rsidRDefault="006D554A" w:rsidP="006D554A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Pr="006D554A">
        <w:rPr>
          <w:sz w:val="28"/>
          <w:szCs w:val="28"/>
          <w:lang w:val="uk-UA"/>
        </w:rPr>
        <w:t>Вправа 503 (усно)</w:t>
      </w:r>
    </w:p>
    <w:p w:rsidR="00C3647B" w:rsidRPr="006D554A" w:rsidRDefault="006D554A" w:rsidP="006D554A">
      <w:pPr>
        <w:jc w:val="both"/>
        <w:rPr>
          <w:sz w:val="28"/>
          <w:szCs w:val="28"/>
          <w:lang w:val="uk-UA"/>
        </w:rPr>
      </w:pPr>
      <w:r w:rsidRPr="006D554A">
        <w:rPr>
          <w:sz w:val="28"/>
          <w:szCs w:val="28"/>
          <w:lang w:val="uk-UA"/>
        </w:rPr>
        <w:t>ІІ</w:t>
      </w:r>
      <w:r w:rsidR="00C3647B" w:rsidRPr="006D554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Домашнє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завдання</w:t>
      </w:r>
      <w:proofErr w:type="spellEnd"/>
      <w:r w:rsidRPr="006D554A">
        <w:rPr>
          <w:sz w:val="28"/>
          <w:szCs w:val="28"/>
        </w:rPr>
        <w:t>:</w:t>
      </w:r>
    </w:p>
    <w:p w:rsidR="00C3647B" w:rsidRPr="006D554A" w:rsidRDefault="00C3647B" w:rsidP="006D554A">
      <w:pPr>
        <w:jc w:val="both"/>
        <w:rPr>
          <w:sz w:val="28"/>
          <w:szCs w:val="28"/>
          <w:lang w:val="uk-UA"/>
        </w:rPr>
      </w:pPr>
      <w:r w:rsidRPr="006D554A">
        <w:rPr>
          <w:sz w:val="28"/>
          <w:szCs w:val="28"/>
          <w:lang w:val="uk-UA"/>
        </w:rPr>
        <w:t xml:space="preserve">Виконати вправу </w:t>
      </w:r>
      <w:r w:rsidR="006D554A" w:rsidRPr="006D554A">
        <w:rPr>
          <w:sz w:val="28"/>
          <w:szCs w:val="28"/>
          <w:lang w:val="uk-UA"/>
        </w:rPr>
        <w:t>502, вивчити правила на стор.215 - 216</w:t>
      </w:r>
      <w:r w:rsidRPr="006D554A">
        <w:rPr>
          <w:sz w:val="28"/>
          <w:szCs w:val="28"/>
          <w:lang w:val="uk-UA"/>
        </w:rPr>
        <w:t xml:space="preserve">      </w:t>
      </w:r>
      <w:proofErr w:type="spellStart"/>
      <w:r w:rsidR="006D554A" w:rsidRPr="006D554A">
        <w:rPr>
          <w:sz w:val="28"/>
          <w:szCs w:val="28"/>
          <w:lang w:val="uk-UA"/>
        </w:rPr>
        <w:t>повт</w:t>
      </w:r>
      <w:proofErr w:type="spellEnd"/>
      <w:r w:rsidR="006D554A" w:rsidRPr="006D554A">
        <w:rPr>
          <w:sz w:val="28"/>
          <w:szCs w:val="28"/>
          <w:lang w:val="uk-UA"/>
        </w:rPr>
        <w:t>. речення</w:t>
      </w:r>
    </w:p>
    <w:p w:rsidR="00C3647B" w:rsidRPr="006D554A" w:rsidRDefault="00C3647B" w:rsidP="006D554A">
      <w:pPr>
        <w:jc w:val="both"/>
        <w:rPr>
          <w:sz w:val="28"/>
          <w:szCs w:val="28"/>
          <w:lang w:val="uk-UA"/>
        </w:rPr>
      </w:pPr>
    </w:p>
    <w:p w:rsidR="00C3647B" w:rsidRPr="006D554A" w:rsidRDefault="00C3647B" w:rsidP="006D554A">
      <w:pPr>
        <w:jc w:val="both"/>
        <w:rPr>
          <w:sz w:val="28"/>
          <w:szCs w:val="28"/>
          <w:lang w:val="uk-UA"/>
        </w:rPr>
      </w:pPr>
    </w:p>
    <w:p w:rsidR="00C3647B" w:rsidRPr="006D554A" w:rsidRDefault="00C3647B" w:rsidP="006D554A">
      <w:pPr>
        <w:jc w:val="both"/>
        <w:rPr>
          <w:sz w:val="28"/>
          <w:szCs w:val="28"/>
          <w:lang w:val="uk-UA"/>
        </w:rPr>
      </w:pPr>
      <w:r w:rsidRPr="006D554A">
        <w:rPr>
          <w:sz w:val="28"/>
          <w:szCs w:val="28"/>
          <w:lang w:val="uk-UA"/>
        </w:rPr>
        <w:t xml:space="preserve"> </w:t>
      </w:r>
    </w:p>
    <w:p w:rsidR="00C10947" w:rsidRPr="006D554A" w:rsidRDefault="00C10947" w:rsidP="006D554A">
      <w:pPr>
        <w:rPr>
          <w:lang w:val="uk-UA"/>
        </w:rPr>
      </w:pPr>
    </w:p>
    <w:sectPr w:rsidR="00C10947" w:rsidRPr="006D554A" w:rsidSect="00C109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C635B"/>
    <w:multiLevelType w:val="hybridMultilevel"/>
    <w:tmpl w:val="E3549F2C"/>
    <w:lvl w:ilvl="0" w:tplc="0A26D6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1">
    <w:nsid w:val="13513D0D"/>
    <w:multiLevelType w:val="hybridMultilevel"/>
    <w:tmpl w:val="036A38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3647B"/>
    <w:rsid w:val="006D554A"/>
    <w:rsid w:val="00C10947"/>
    <w:rsid w:val="00C36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4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4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D554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dV0z1JRyU7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2022-05-03T13:35:00Z</dcterms:created>
  <dcterms:modified xsi:type="dcterms:W3CDTF">2022-05-03T13:55:00Z</dcterms:modified>
</cp:coreProperties>
</file>