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  <w:rtl w:val="0"/>
        </w:rPr>
        <w:t xml:space="preserve">Тема. Контрольний письмовий докладний переказ тексту розповідного характеру з елементами роздуму, що містить однорідні члени речення.</w:t>
      </w:r>
    </w:p>
    <w:p w:rsidR="00000000" w:rsidDel="00000000" w:rsidP="00000000" w:rsidRDefault="00000000" w:rsidRPr="00000000" w14:paraId="0000000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 Пригадайте: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У якому стилі мовлення найчастіше вдаються до роздумів?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За допомогою яких мовних засобів пов'язані між собою речення в тексті?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Як будується роздум?</w:t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Повторіть вивчений матеріал (стор.30, 98, 195).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Розгорнутий роздум має три частини: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1) теза, яку треба довести;</w:t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2) доведення (або кілька доведень) на підтвердження тези;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3) висновок.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 Прочитайте текст(вправа 458).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Поясніть ( усно) лексичне значення незрозумілих слів.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5. Виконайте (усно) завдання.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- Визначте тему та головну думку тексту.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- Визначте в реченнях тексту однорідні члени.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- З'ясуйте, які типи мовлення поєднано в тексті.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- Прочитайте речення описового характера.</w:t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Прочитайте уривок, який є роздумом. Визначте в ньому тезу та висновок.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 - Визначте стиль тексту.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6. Складіть план тексту.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7. Повторне читання тексту.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8. Закрийте підручники.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9. Напишіть переказ тексту.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6"/>
          <w:szCs w:val="26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Вправа 459(усно).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