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68" w:rsidRPr="00E90D68" w:rsidRDefault="00E90D68" w:rsidP="00E90D68">
      <w:pPr>
        <w:spacing w:after="0" w:line="240" w:lineRule="auto"/>
        <w:rPr>
          <w:rFonts w:ascii="Nimbus Roman No9 L" w:hAnsi="Nimbus Roman No9 L"/>
          <w:color w:val="000000"/>
          <w:sz w:val="26"/>
          <w:szCs w:val="26"/>
          <w:lang w:val="en-US"/>
        </w:rPr>
      </w:pPr>
      <w:r w:rsidRPr="00E90D68">
        <w:rPr>
          <w:rFonts w:ascii="Nimbus Roman No9 L" w:hAnsi="Nimbus Roman No9 L"/>
          <w:color w:val="000000"/>
          <w:sz w:val="26"/>
          <w:szCs w:val="26"/>
          <w:lang w:val="uk-UA"/>
        </w:rPr>
        <w:t>Тема: Складне речення. Пряма мова. Діалог</w:t>
      </w:r>
    </w:p>
    <w:p w:rsidR="00E90D68" w:rsidRPr="00E90D68" w:rsidRDefault="00E90D68" w:rsidP="00E90D68">
      <w:pPr>
        <w:spacing w:after="0" w:line="240" w:lineRule="auto"/>
        <w:rPr>
          <w:rFonts w:ascii="Nimbus Roman No9 L" w:hAnsi="Nimbus Roman No9 L"/>
          <w:color w:val="000000"/>
          <w:sz w:val="26"/>
          <w:szCs w:val="26"/>
          <w:lang w:val="uk-UA"/>
        </w:rPr>
      </w:pPr>
      <w:r w:rsidRPr="00E90D68">
        <w:rPr>
          <w:rFonts w:ascii="Nimbus Roman No9 L" w:hAnsi="Nimbus Roman No9 L"/>
          <w:color w:val="000000"/>
          <w:sz w:val="26"/>
          <w:szCs w:val="26"/>
          <w:lang w:val="uk-UA"/>
        </w:rPr>
        <w:t>Мета</w:t>
      </w:r>
      <w:r w:rsidRPr="00E90D68">
        <w:rPr>
          <w:rFonts w:ascii="Nimbus Roman No9 L" w:hAnsi="Nimbus Roman No9 L"/>
          <w:color w:val="000000"/>
          <w:sz w:val="26"/>
          <w:szCs w:val="26"/>
        </w:rPr>
        <w:t xml:space="preserve">: </w:t>
      </w:r>
      <w:r w:rsidRPr="00E90D68">
        <w:rPr>
          <w:rFonts w:ascii="Nimbus Roman No9 L" w:hAnsi="Nimbus Roman No9 L"/>
          <w:color w:val="000000"/>
          <w:sz w:val="26"/>
          <w:szCs w:val="26"/>
          <w:lang w:val="uk-UA"/>
        </w:rPr>
        <w:t>перевірити знання учнів по темі, розвивати мислення, уміння виділяти головне</w:t>
      </w:r>
    </w:p>
    <w:p w:rsidR="00E90D68" w:rsidRPr="00E90D68" w:rsidRDefault="00E90D68" w:rsidP="00E90D68">
      <w:pPr>
        <w:shd w:val="clear" w:color="auto" w:fill="FFFFFF"/>
        <w:spacing w:after="0" w:line="240" w:lineRule="auto"/>
        <w:rPr>
          <w:rFonts w:ascii="Nimbus Roman No9 L" w:hAnsi="Nimbus Roman No9 L"/>
          <w:bCs/>
          <w:color w:val="000000"/>
          <w:sz w:val="28"/>
          <w:szCs w:val="28"/>
        </w:rPr>
      </w:pPr>
      <w:r w:rsidRPr="00E90D68">
        <w:rPr>
          <w:rFonts w:ascii="Nimbus Roman No9 L" w:hAnsi="Nimbus Roman No9 L" w:cs="Times New Roman"/>
          <w:bCs/>
          <w:color w:val="000000"/>
          <w:sz w:val="28"/>
          <w:szCs w:val="28"/>
          <w:lang w:val="uk-UA"/>
        </w:rPr>
        <w:t>І рівень</w:t>
      </w:r>
      <w:r>
        <w:rPr>
          <w:rFonts w:ascii="Nimbus Roman No9 L" w:hAnsi="Nimbus Roman No9 L" w:cs="Times New Roman"/>
          <w:bCs/>
          <w:color w:val="000000"/>
          <w:sz w:val="28"/>
          <w:szCs w:val="28"/>
          <w:lang w:val="uk-UA"/>
        </w:rPr>
        <w:t xml:space="preserve"> (0,5 бала)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 xml:space="preserve">1. 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>Складним називають речення:</w:t>
      </w:r>
    </w:p>
    <w:p w:rsidR="00E90D68" w:rsidRDefault="00E90D68" w:rsidP="00E90D68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а) у якому одна граматична основа;</w:t>
      </w:r>
    </w:p>
    <w:p w:rsidR="00E90D68" w:rsidRDefault="00E90D68" w:rsidP="00E90D68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б) у якому є вставні слова, однорідні члени речення;</w:t>
      </w:r>
    </w:p>
    <w:p w:rsidR="00E90D68" w:rsidRDefault="00E90D68" w:rsidP="00E90D68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в) яке утворене з двох або кількох простих;</w:t>
      </w:r>
    </w:p>
    <w:p w:rsidR="00E90D68" w:rsidRDefault="00E90D68" w:rsidP="00E90D6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г) у якому є другорядні члени.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 xml:space="preserve">2. 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>Частини складного речення можуть поєднуватися словами:</w:t>
      </w:r>
    </w:p>
    <w:p w:rsidR="00E90D68" w:rsidRDefault="00E90D68" w:rsidP="00E90D68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а) бо, тому що;б) на, під;</w:t>
      </w:r>
    </w:p>
    <w:p w:rsidR="00E90D68" w:rsidRDefault="00E90D68" w:rsidP="00E90D6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в) усе, не;г) під, для.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 xml:space="preserve">3. 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 xml:space="preserve">Висловлювання якоїсь особи, передане дослівно, без змін, називають: 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а) простим реченням;      б) прямою мовою;   в) словами автора;</w:t>
      </w:r>
      <w:r>
        <w:rPr>
          <w:rFonts w:ascii="Nimbus Roman No9 L" w:eastAsia="Times New Roman" w:hAnsi="Nimbus Roman No9 L" w:cs="Arial"/>
          <w:color w:val="000000"/>
          <w:sz w:val="26"/>
          <w:szCs w:val="26"/>
          <w:lang w:val="uk-UA"/>
        </w:rPr>
        <w:t xml:space="preserve">         г)</w:t>
      </w: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 xml:space="preserve"> вставними словами.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Nimbus Roman No9 L" w:hAnsi="Nimbus Roman No9 L"/>
          <w:color w:val="000000"/>
          <w:sz w:val="26"/>
          <w:szCs w:val="26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 xml:space="preserve">4. 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 xml:space="preserve">Речення </w:t>
      </w:r>
      <w:r>
        <w:rPr>
          <w:rFonts w:ascii="Nimbus Roman No9 L" w:eastAsia="Times New Roman" w:hAnsi="Nimbus Roman No9 L" w:cs="Times New Roman"/>
          <w:iCs/>
          <w:color w:val="000000"/>
          <w:sz w:val="26"/>
          <w:szCs w:val="26"/>
          <w:lang w:val="uk-UA"/>
        </w:rPr>
        <w:t xml:space="preserve">«Васильку, </w:t>
      </w:r>
      <w:proofErr w:type="spellStart"/>
      <w:r>
        <w:rPr>
          <w:rFonts w:ascii="Nimbus Roman No9 L" w:eastAsia="Times New Roman" w:hAnsi="Nimbus Roman No9 L" w:cs="Times New Roman"/>
          <w:iCs/>
          <w:color w:val="000000"/>
          <w:sz w:val="26"/>
          <w:szCs w:val="26"/>
          <w:lang w:val="uk-UA"/>
        </w:rPr>
        <w:t>го-о-в</w:t>
      </w:r>
      <w:proofErr w:type="spellEnd"/>
      <w:r>
        <w:rPr>
          <w:rFonts w:ascii="Nimbus Roman No9 L" w:eastAsia="Times New Roman" w:hAnsi="Nimbus Roman No9 L" w:cs="Times New Roman"/>
          <w:iCs/>
          <w:color w:val="000000"/>
          <w:sz w:val="26"/>
          <w:szCs w:val="26"/>
          <w:lang w:val="uk-UA"/>
        </w:rPr>
        <w:t xml:space="preserve">! А йди сюди!» </w:t>
      </w: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 xml:space="preserve">— </w:t>
      </w:r>
      <w:r>
        <w:rPr>
          <w:rFonts w:ascii="Nimbus Roman No9 L" w:eastAsia="Times New Roman" w:hAnsi="Nimbus Roman No9 L" w:cs="Times New Roman"/>
          <w:iCs/>
          <w:color w:val="000000"/>
          <w:sz w:val="26"/>
          <w:szCs w:val="26"/>
          <w:lang w:val="uk-UA"/>
        </w:rPr>
        <w:t xml:space="preserve">гукнув з подвір'я батько 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>побудоване за схемою: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ab/>
      </w: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а)  А: «П »;б) «П », — а;в)«П!» — а;   г) А:«П!».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>5.</w:t>
      </w:r>
      <w:r>
        <w:rPr>
          <w:rFonts w:ascii="Nimbus Roman No9 L" w:eastAsia="Times New Roman" w:hAnsi="Nimbus Roman No9 L" w:cs="Times New Roman"/>
          <w:iCs/>
          <w:color w:val="000000"/>
          <w:sz w:val="26"/>
          <w:szCs w:val="26"/>
          <w:lang w:val="uk-UA"/>
        </w:rPr>
        <w:t xml:space="preserve">Садок потонув у чистому ранковому повітрі, зверху лилася на нього золота сонячна </w:t>
      </w:r>
      <w:proofErr w:type="spellStart"/>
      <w:r>
        <w:rPr>
          <w:rFonts w:ascii="Nimbus Roman No9 L" w:eastAsia="Times New Roman" w:hAnsi="Nimbus Roman No9 L" w:cs="Times New Roman"/>
          <w:iCs/>
          <w:color w:val="000000"/>
          <w:sz w:val="26"/>
          <w:szCs w:val="26"/>
          <w:lang w:val="uk-UA"/>
        </w:rPr>
        <w:t>хвиля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>є</w:t>
      </w:r>
      <w:proofErr w:type="spellEnd"/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 xml:space="preserve"> реченням:  </w:t>
      </w: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а) із прямою мовою;       б) зі вставним словом;  в) складним;                     г) простим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 xml:space="preserve">6. 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 xml:space="preserve">Пряма мова береться у: </w:t>
      </w:r>
    </w:p>
    <w:p w:rsidR="00E90D68" w:rsidRDefault="00E90D68" w:rsidP="00E90D68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>а)  дужки;   б)  лапки;в) тире з обох боків;</w:t>
      </w: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ab/>
      </w: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ab/>
        <w:t xml:space="preserve">  г)  квадратні дужки.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 xml:space="preserve">7. Визначити рядок, у якому міститься продовження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>речення</w:t>
      </w:r>
      <w:r>
        <w:rPr>
          <w:rFonts w:ascii="Nimbus Roman No9 L" w:hAnsi="Nimbus Roman No9 L" w:cs="Times New Roman"/>
          <w:i/>
          <w:color w:val="000000"/>
          <w:sz w:val="26"/>
          <w:szCs w:val="26"/>
          <w:lang w:val="uk-UA"/>
        </w:rPr>
        <w:t>Діалог</w:t>
      </w:r>
      <w:proofErr w:type="spellEnd"/>
      <w:r>
        <w:rPr>
          <w:rFonts w:ascii="Nimbus Roman No9 L" w:hAnsi="Nimbus Roman No9 L" w:cs="Times New Roman"/>
          <w:i/>
          <w:color w:val="000000"/>
          <w:sz w:val="26"/>
          <w:szCs w:val="26"/>
          <w:lang w:val="uk-UA"/>
        </w:rPr>
        <w:t xml:space="preserve"> – це…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>
        <w:rPr>
          <w:rFonts w:ascii="Nimbus Roman No9 L" w:hAnsi="Nimbus Roman No9 L" w:cs="Times New Roman"/>
          <w:color w:val="000000"/>
          <w:sz w:val="26"/>
          <w:szCs w:val="26"/>
          <w:lang w:val="uk-UA"/>
        </w:rPr>
        <w:tab/>
        <w:t>а) особливий різновид чужого мовлення;   б) точно відтворений чужий вислів;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>
        <w:rPr>
          <w:rFonts w:ascii="Nimbus Roman No9 L" w:hAnsi="Nimbus Roman No9 L" w:cs="Times New Roman"/>
          <w:color w:val="000000"/>
          <w:sz w:val="26"/>
          <w:szCs w:val="26"/>
          <w:lang w:val="uk-UA"/>
        </w:rPr>
        <w:tab/>
        <w:t xml:space="preserve">в) розмова двох чи кількох осіб;  г) чуже мовлення, уведене автором розповіді в текст.  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>8</w:t>
      </w:r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Вкажіть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речення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, у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якому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неправильно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розставлені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розділові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знаки</w:t>
      </w:r>
      <w:r>
        <w:rPr>
          <w:rFonts w:ascii="Nimbus Roman No9 L" w:hAnsi="Nimbus Roman No9 L" w:cs="Times New Roman"/>
          <w:color w:val="000000"/>
          <w:sz w:val="26"/>
          <w:szCs w:val="26"/>
        </w:rPr>
        <w:t>: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а) « Той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лиш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пошани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достоїн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хто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мову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шанує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свою», - </w:t>
      </w:r>
      <w:proofErr w:type="spellStart"/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п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>ідкреслював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Володимир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Сосюра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>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б) </w:t>
      </w:r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Я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запитав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товариша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>: «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Ти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п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>ідеш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на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річку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ловити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рибу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>?»;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>в) «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Можна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все на </w:t>
      </w:r>
      <w:proofErr w:type="spellStart"/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св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>іті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вибирати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сину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вибрати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не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можна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тільки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Батьківщину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» -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слушно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застерігає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Василь Симоненко.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>9</w:t>
      </w:r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Вкажіть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речення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, у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якому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правильно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розставлені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розділові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знаки: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а) «Як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гарно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>»! – сказала сестра;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б) На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плакаті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написано: «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Дружіть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з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книгою!»;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в) « Я </w:t>
      </w:r>
      <w:proofErr w:type="spellStart"/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п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>іду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на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річку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ловити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рибу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>» - сказав Олег.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>10</w:t>
      </w:r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Вкажіть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речення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, яке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відповідає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 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схемі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А: «</w:t>
      </w:r>
      <w:proofErr w:type="gram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П</w:t>
      </w:r>
      <w:proofErr w:type="gram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>?»: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а) Не на тебе ждать я </w:t>
      </w:r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буду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поет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відповідає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>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б) Тут </w:t>
      </w:r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поет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запитав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Хто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там;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в)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Лицар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крикнув От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спасибі</w:t>
      </w:r>
      <w:proofErr w:type="spellEnd"/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.</w:t>
      </w:r>
      <w:proofErr w:type="gramEnd"/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>11</w:t>
      </w:r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Вкажіть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схему, яка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відповідає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 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реченню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>  </w:t>
      </w:r>
      <w:proofErr w:type="spellStart"/>
      <w:r>
        <w:rPr>
          <w:rFonts w:ascii="Nimbus Roman No9 L" w:hAnsi="Nimbus Roman No9 L" w:cs="Times New Roman"/>
          <w:b/>
          <w:bCs/>
          <w:i/>
          <w:iCs/>
          <w:color w:val="000000"/>
          <w:sz w:val="26"/>
          <w:szCs w:val="26"/>
        </w:rPr>
        <w:t>Котра</w:t>
      </w:r>
      <w:proofErr w:type="spellEnd"/>
      <w:r>
        <w:rPr>
          <w:rFonts w:ascii="Nimbus Roman No9 L" w:hAnsi="Nimbus Roman No9 L" w:cs="Times New Roman"/>
          <w:b/>
          <w:bCs/>
          <w:i/>
          <w:iCs/>
          <w:color w:val="000000"/>
          <w:sz w:val="26"/>
          <w:szCs w:val="26"/>
        </w:rPr>
        <w:t xml:space="preserve"> година  </w:t>
      </w:r>
      <w:proofErr w:type="spellStart"/>
      <w:r>
        <w:rPr>
          <w:rFonts w:ascii="Nimbus Roman No9 L" w:hAnsi="Nimbus Roman No9 L" w:cs="Times New Roman"/>
          <w:b/>
          <w:bCs/>
          <w:i/>
          <w:iCs/>
          <w:color w:val="000000"/>
          <w:sz w:val="26"/>
          <w:szCs w:val="26"/>
        </w:rPr>
        <w:t>запитує</w:t>
      </w:r>
      <w:proofErr w:type="spellEnd"/>
      <w:r>
        <w:rPr>
          <w:rFonts w:ascii="Nimbus Roman No9 L" w:hAnsi="Nimbus Roman No9 L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b/>
          <w:bCs/>
          <w:i/>
          <w:iCs/>
          <w:color w:val="000000"/>
          <w:sz w:val="26"/>
          <w:szCs w:val="26"/>
        </w:rPr>
        <w:t>Михайлик</w:t>
      </w:r>
      <w:proofErr w:type="spellEnd"/>
      <w:r>
        <w:rPr>
          <w:rFonts w:ascii="Nimbus Roman No9 L" w:hAnsi="Nimbus Roman No9 L" w:cs="Times New Roman"/>
          <w:b/>
          <w:bCs/>
          <w:i/>
          <w:iCs/>
          <w:color w:val="000000"/>
          <w:sz w:val="26"/>
          <w:szCs w:val="26"/>
        </w:rPr>
        <w:t>: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>а) А: «</w:t>
      </w:r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П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>?»;   б) «П», - а;   в) «П?» - а.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>12.</w:t>
      </w:r>
      <w:r>
        <w:rPr>
          <w:rFonts w:ascii="Nimbus Roman No9 L" w:hAnsi="Nimbus Roman No9 L" w:cs="Times New Roman"/>
          <w:b/>
          <w:color w:val="000000"/>
          <w:sz w:val="26"/>
          <w:szCs w:val="26"/>
        </w:rPr>
        <w:t> 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Вкажіть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речення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, у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якому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неправильно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розставлені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b/>
          <w:color w:val="000000"/>
          <w:sz w:val="26"/>
          <w:szCs w:val="26"/>
        </w:rPr>
        <w:t>розділові</w:t>
      </w:r>
      <w:proofErr w:type="spellEnd"/>
      <w:r>
        <w:rPr>
          <w:rFonts w:ascii="Nimbus Roman No9 L" w:hAnsi="Nimbus Roman No9 L" w:cs="Times New Roman"/>
          <w:b/>
          <w:color w:val="000000"/>
          <w:sz w:val="26"/>
          <w:szCs w:val="26"/>
        </w:rPr>
        <w:t xml:space="preserve"> знаки: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а) Учитель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природознавства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сказав – «Завтра ми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будемо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працювати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в саду;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б) « Ой, яка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чудова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українська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мова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!» -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захоплено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писав поет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Олександр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Nimbus Roman No9 L" w:hAnsi="Nimbus Roman No9 L" w:cs="Times New Roman"/>
          <w:color w:val="000000"/>
          <w:sz w:val="26"/>
          <w:szCs w:val="26"/>
        </w:rPr>
        <w:t>П</w:t>
      </w:r>
      <w:proofErr w:type="gramEnd"/>
      <w:r>
        <w:rPr>
          <w:rFonts w:ascii="Nimbus Roman No9 L" w:hAnsi="Nimbus Roman No9 L" w:cs="Times New Roman"/>
          <w:color w:val="000000"/>
          <w:sz w:val="26"/>
          <w:szCs w:val="26"/>
        </w:rPr>
        <w:t>ідсуха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>;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Nimbus Roman No9 L" w:hAnsi="Nimbus Roman No9 L"/>
          <w:color w:val="000000"/>
          <w:sz w:val="26"/>
          <w:szCs w:val="26"/>
        </w:rPr>
      </w:pPr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в) «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Ніщо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 так не красить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людину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 xml:space="preserve">, як </w:t>
      </w:r>
      <w:proofErr w:type="spellStart"/>
      <w:r>
        <w:rPr>
          <w:rFonts w:ascii="Nimbus Roman No9 L" w:hAnsi="Nimbus Roman No9 L" w:cs="Times New Roman"/>
          <w:color w:val="000000"/>
          <w:sz w:val="26"/>
          <w:szCs w:val="26"/>
        </w:rPr>
        <w:t>натхнення</w:t>
      </w:r>
      <w:proofErr w:type="spellEnd"/>
      <w:r>
        <w:rPr>
          <w:rFonts w:ascii="Nimbus Roman No9 L" w:hAnsi="Nimbus Roman No9 L" w:cs="Times New Roman"/>
          <w:color w:val="000000"/>
          <w:sz w:val="26"/>
          <w:szCs w:val="26"/>
        </w:rPr>
        <w:t>», - подумала Ярослава.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E90D68" w:rsidRDefault="00E90D68" w:rsidP="00E90D68">
      <w:pPr>
        <w:shd w:val="clear" w:color="auto" w:fill="FFFFFF"/>
        <w:spacing w:after="0" w:line="240" w:lineRule="auto"/>
        <w:rPr>
          <w:rFonts w:ascii="Nimbus Roman No9 L" w:hAnsi="Nimbus Roman No9 L" w:cs="Times New Roman"/>
          <w:color w:val="000000"/>
          <w:sz w:val="28"/>
          <w:szCs w:val="28"/>
          <w:lang w:val="uk-UA"/>
        </w:rPr>
      </w:pPr>
      <w:r>
        <w:rPr>
          <w:rFonts w:ascii="Nimbus Roman No9 L" w:hAnsi="Nimbus Roman No9 L" w:cs="Times New Roman"/>
          <w:b/>
          <w:color w:val="000000"/>
          <w:sz w:val="28"/>
          <w:szCs w:val="28"/>
          <w:lang w:val="uk-UA"/>
        </w:rPr>
        <w:lastRenderedPageBreak/>
        <w:t>ІІ рівень (2бали)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Nimbus Roman No9 L" w:hAnsi="Nimbus Roman No9 L" w:cs="Times New Roman"/>
          <w:b/>
          <w:color w:val="000000"/>
          <w:sz w:val="26"/>
          <w:szCs w:val="26"/>
          <w:lang w:val="uk-UA"/>
        </w:rPr>
        <w:t xml:space="preserve">1. 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>Спиши речення. Розстав розділові знаки. Накресли схему.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ab/>
        <w:t>Чайки сідають на воду сказала жінка і посміхнулася.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</w:pP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>2. Спиши речення. Розстав розділові знаки, підкресли головні та другорядні члени.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  <w:tab/>
        <w:t>Поблизу росли золоті явори але ніхто не бачив білих беріз.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</w:pP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  <w:lang w:val="uk-UA"/>
        </w:rPr>
        <w:t xml:space="preserve">3. </w:t>
      </w:r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</w:rPr>
        <w:t> </w:t>
      </w:r>
      <w:proofErr w:type="spellStart"/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</w:rPr>
        <w:t>Розставте</w:t>
      </w:r>
      <w:proofErr w:type="spellEnd"/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</w:rPr>
        <w:t>розділові</w:t>
      </w:r>
      <w:proofErr w:type="spellEnd"/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</w:rPr>
        <w:t xml:space="preserve"> знаки при </w:t>
      </w:r>
      <w:proofErr w:type="spellStart"/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</w:rPr>
        <w:t>діалозі</w:t>
      </w:r>
      <w:proofErr w:type="spellEnd"/>
      <w:r>
        <w:rPr>
          <w:rFonts w:ascii="Nimbus Roman No9 L" w:eastAsia="Times New Roman" w:hAnsi="Nimbus Roman No9 L" w:cs="Times New Roman"/>
          <w:b/>
          <w:color w:val="000000"/>
          <w:sz w:val="26"/>
          <w:szCs w:val="26"/>
        </w:rPr>
        <w:t>: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Мамо</w:t>
      </w:r>
      <w:proofErr w:type="spellEnd"/>
      <w:proofErr w:type="gram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а Зайчик -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Побігайчик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боїться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Кози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перебиває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Павлик материну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казку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Боїться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боїться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моя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дитино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відповідає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матуся</w:t>
      </w:r>
      <w:proofErr w:type="spellEnd"/>
      <w:r>
        <w:rPr>
          <w:rFonts w:ascii="Nimbus Roman No9 L" w:eastAsia="Times New Roman" w:hAnsi="Nimbus Roman No9 L" w:cs="Times New Roman"/>
          <w:color w:val="000000"/>
          <w:sz w:val="26"/>
          <w:szCs w:val="26"/>
        </w:rPr>
        <w:t>.</w:t>
      </w:r>
    </w:p>
    <w:p w:rsidR="00E90D68" w:rsidRDefault="00E90D68" w:rsidP="00E90D68">
      <w:pPr>
        <w:shd w:val="clear" w:color="auto" w:fill="FFFFFF"/>
        <w:spacing w:after="0" w:line="240" w:lineRule="auto"/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</w:pPr>
    </w:p>
    <w:p w:rsidR="00E90D68" w:rsidRDefault="00E90D68" w:rsidP="00E90D68">
      <w:pPr>
        <w:shd w:val="clear" w:color="auto" w:fill="FFFFFF"/>
        <w:spacing w:after="0" w:line="240" w:lineRule="auto"/>
        <w:rPr>
          <w:rFonts w:ascii="Nimbus Roman No9 L" w:eastAsia="Times New Roman" w:hAnsi="Nimbus Roman No9 L" w:cs="Times New Roman"/>
          <w:color w:val="000000"/>
          <w:sz w:val="26"/>
          <w:szCs w:val="26"/>
          <w:lang w:val="uk-UA"/>
        </w:rPr>
      </w:pPr>
    </w:p>
    <w:p w:rsidR="00E90D68" w:rsidRDefault="00E90D68" w:rsidP="00E90D68">
      <w:pPr>
        <w:shd w:val="clear" w:color="auto" w:fill="FFFFFF"/>
        <w:spacing w:after="0" w:line="240" w:lineRule="auto"/>
        <w:jc w:val="center"/>
        <w:rPr>
          <w:rFonts w:ascii="Nimbus Roman No9 L" w:eastAsia="Times New Roman" w:hAnsi="Nimbus Roman No9 L" w:cs="Times New Roman"/>
          <w:b/>
          <w:bCs/>
          <w:color w:val="000000"/>
          <w:sz w:val="28"/>
          <w:szCs w:val="28"/>
          <w:lang w:val="uk-UA"/>
        </w:rPr>
      </w:pPr>
    </w:p>
    <w:p w:rsidR="0050307C" w:rsidRPr="00E90D68" w:rsidRDefault="0050307C">
      <w:pPr>
        <w:rPr>
          <w:lang w:val="uk-UA"/>
        </w:rPr>
      </w:pPr>
    </w:p>
    <w:sectPr w:rsidR="0050307C" w:rsidRPr="00E90D68" w:rsidSect="0050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0D68"/>
    <w:rsid w:val="0050307C"/>
    <w:rsid w:val="00E9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418</Words>
  <Characters>2389</Characters>
  <Application>Microsoft Office Word</Application>
  <DocSecurity>0</DocSecurity>
  <Lines>19</Lines>
  <Paragraphs>5</Paragraphs>
  <ScaleCrop>false</ScaleCrop>
  <Company>Microsoft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2022-05-19T05:00:00Z</dcterms:created>
  <dcterms:modified xsi:type="dcterms:W3CDTF">2022-05-19T05:05:00Z</dcterms:modified>
</cp:coreProperties>
</file>