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26.01.22</w:t>
        <w:tab/>
        <w:tab/>
        <w:tab/>
        <w:t xml:space="preserve">6 клас</w:t>
        <w:tab/>
        <w:tab/>
        <w:tab/>
        <w:tab/>
        <w:t xml:space="preserve">вчитель: Кузьменко Ю.Г.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Вкладені алгоритмічні структури розгалуження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Знати та розуміти поняття вкладених алгоритмічних структур, наводити приклади їх застосування.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Застосовувати вкладені алгоритмічні структури розгалуження.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алгоритм містить фрагмент, в якому є команда перевірки умови, то, залежно від результату виконання цієї команди (Так чи Ні), виконується або одна послідовність команд, або інша.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Розгалуження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така форма організації команд, коли залежно від виконання або невиконання певної умови виконується одна з двох послідовностей команд.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«ЯКЩО—ТО» відповідає алгоритмічній конструкції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неповне розгалуження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pict>
          <v:shape id="_x0000_s1026" style="position:absolute;left:0;text-align:left;margin-left:-1.5pt;margin-top:30.7pt;width:464.3pt;height:134.25pt;z-index:-251658240;mso-position-horizontal-relative:margin;mso-position-vertical-relative:text;mso-position-horizontal:absolute;mso-position-vertical:absolute;" wrapcoords="-35 0 -35 21479 21600 21479 21600 0 -35 0" type="#_x0000_t75">
            <v:imagedata r:id="rId1" o:title="5"/>
            <w10:wrap type="topAndBottom"/>
          </v:shape>
        </w:pic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«ЯКЩО—ТО—ІНАКШЕ» відповідає алгоритмічній конструкції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повне розгалуження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Наведіть приклади повного та неповного розгалуження з повсякденного життя (усно).</w:t>
      </w:r>
      <w:r w:rsidDel="00000000" w:rsidR="00000000" w:rsidRPr="00000000">
        <w:pict>
          <v:shape id="_x0000_s1027" style="position:absolute;left:0;text-align:left;margin-left:0.0pt;margin-top:2.65pt;width:467.25pt;height:136.65pt;z-index:-251657216;mso-position-horizontal-relative:margin;mso-position-vertical-relative:text;mso-position-horizontal:absolute;mso-position-vertical:absolute;" wrapcoords="-35 0 -35 21481 21600 21481 21600 0 -35 0" type="#_x0000_t75">
            <v:imagedata r:id="rId2" o:title="4"/>
            <w10:wrap type="tight"/>
          </v:shape>
        </w:pic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https://youtu.be/-WpAbjNR7Y4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Поміркуйте, в яких випадках програмісти застосовували розгалуження в керуванні роботами?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новим матеріалом</w:t>
      </w:r>
    </w:p>
    <w:p w:rsidR="00000000" w:rsidDel="00000000" w:rsidP="00000000" w:rsidRDefault="00000000" w:rsidRPr="00000000" w14:paraId="00000012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розв’язування багатьох задач виникає необхідність у разі виконання (або невиконання) деякої умови знову робити вибір. У такій ситуації застосовують так звані вкладені розгалуження: в команді розгалуження по гілці Так або Ні знову використовують команду розгалуження: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left:0;text-align:left;margin-left:83.95pt;margin-top:61.95pt;width:295.15pt;height:234.15pt;z-index:-251656192;mso-position-horizontal-relative:margin;mso-position-vertical-relative:text;mso-position-horizontal:absolute;mso-position-vertical:absolute;" wrapcoords="-35 0 -35 21556 21600 21556 21600 0 -35 0" type="#_x0000_t75">
            <v:imagedata r:id="rId3" o:title="1"/>
            <w10:wrap type="topAndBottom"/>
          </v:shape>
        </w:pic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Вкладені розгалуження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це фрагмент алгоритму, у якому одне розгалуження міститься всередині іншого розгалуження.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зовнішні, і внутрішні розгалуження можуть бути як повними, так і неповними.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 використовувались вкладені розгалуження при програмуванні роботів з відеоролика? В яких випадках?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Презентація до уроку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Зареєструватися у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Scratch онлайн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 посиланням: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https://scratch.mit.edu/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 вашу електронну пошту прийде лист, в якому буде посилання на підтвердження реєстрації – треба натиснути на це посилання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Зробити проєкт до завдання «Працюємо з комп’ютером» підручника зі стор.105-106 підручника у Scratch онлайн. Назвати його «Керуємо стрілками». Натиснути "Поділитися". Скопіювати URL-адресу і відправити вчителю (8 балів)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Зробити проєкт до завдання 7 зі стор.109. Назвати його «Завдання 7» і відправити вчителю (11 балів).</w:t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BD60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8D23A8"/>
    <w:rPr>
      <w:b w:val="1"/>
      <w:bCs w:val="1"/>
    </w:rPr>
  </w:style>
  <w:style w:type="character" w:styleId="a5">
    <w:name w:val="Hyperlink"/>
    <w:basedOn w:val="a0"/>
    <w:uiPriority w:val="99"/>
    <w:unhideWhenUsed w:val="1"/>
    <w:rsid w:val="0007470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 w:val="1"/>
    <w:rsid w:val="001E0A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theme" Target="theme/theme1.xml"/><Relationship Id="rId11" Type="http://schemas.openxmlformats.org/officeDocument/2006/relationships/hyperlink" Target="https://scratch.mit.edu/" TargetMode="External"/><Relationship Id="rId10" Type="http://schemas.openxmlformats.org/officeDocument/2006/relationships/hyperlink" Target="https://www.google.com/url?q=https://onedrive.live.com/view.aspx?resid%3DFA5D45696FB78!2338%26ithint%3Dfile%252cpptx%26authkey%3D!ACHmc71yfdBO7LI&amp;sa=D&amp;source=editors&amp;ust=1643118883667281&amp;usg=AOvVaw2hXfVX_nD0o7QxjtKZPDr4" TargetMode="External"/><Relationship Id="rId12" Type="http://schemas.openxmlformats.org/officeDocument/2006/relationships/hyperlink" Target="https://scratch.mit.edu/" TargetMode="Externa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sV75r/Q71dUCiuSMyNN02sG6mw==">AMUW2mUQrr4jpg1TtyPd3hRuMTNCZni02EJcXkEq2LORNN6h2kYe8QK2IpXRrQ7DLLuToYX93/WWFywDVy7wFh5fiWQuMZfQuJdnfxILoUE6PNK9EnhvGn+0OKJTsWfTCGg//lRFOxvU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2022-01-25T13:13:00Z</dcterms:created>
  <dc:creator>Пользователь Windows</dc:creator>
</cp:coreProperties>
</file>