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EC" w:rsidRPr="009020EC" w:rsidRDefault="00FD3DCA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bCs/>
          <w:color w:val="292B2C"/>
          <w:sz w:val="23"/>
          <w:lang w:val="uk-UA" w:eastAsia="ru-RU"/>
        </w:rPr>
        <w:t>Тема</w:t>
      </w:r>
      <w:r w:rsidRPr="00FD3DCA">
        <w:rPr>
          <w:rFonts w:ascii="Arial" w:eastAsia="Times New Roman" w:hAnsi="Arial" w:cs="Arial"/>
          <w:b/>
          <w:bCs/>
          <w:color w:val="292B2C"/>
          <w:sz w:val="23"/>
          <w:lang w:eastAsia="ru-RU"/>
        </w:rPr>
        <w:t xml:space="preserve">: </w:t>
      </w:r>
      <w:r w:rsidR="009020EC" w:rsidRPr="009020EC">
        <w:rPr>
          <w:rFonts w:ascii="Arial" w:eastAsia="Times New Roman" w:hAnsi="Arial" w:cs="Arial"/>
          <w:b/>
          <w:bCs/>
          <w:color w:val="292B2C"/>
          <w:sz w:val="23"/>
          <w:lang w:eastAsia="ru-RU"/>
        </w:rPr>
        <w:t xml:space="preserve"> КРИЗА В РИМСЬКІЙ ІМПЕРІЇ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Римська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імперія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мала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величезну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територію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сильну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армію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здавалося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ніщо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не могло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похитнути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її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могутності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Проте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в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господарстві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розпочалася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криза (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занепад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).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proofErr w:type="gram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П</w:t>
      </w:r>
      <w:proofErr w:type="gram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ізнавально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цікаво</w:t>
      </w:r>
      <w:proofErr w:type="spellEnd"/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У 122 р.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імператор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Адріан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побудував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на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кордоні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Риму в </w:t>
      </w:r>
      <w:proofErr w:type="spellStart"/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Англ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117-кілометровий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оборонний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вал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фортами (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фортецями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)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10-метровими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ровами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обох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боків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. Таким чином, Рим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від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завойовницьких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походів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перейшов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до оборони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від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варварських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племен.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Основою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всього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господарства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була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праця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рабів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Вони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працювали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в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полі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пасли худобу,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зводили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будинки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акведуки,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палаци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храми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Поміркуймо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!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Наскільки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раби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були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зацікавлені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в результатах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своєї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праці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?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Дешева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рабська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праця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витіснила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працю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вільних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ремісників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селян, у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яких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до того,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землевласники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поступово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відібрали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їхні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землі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Вільні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селяни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ремісники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розорялися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перетворювалися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пролетарів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— людей без майна </w:t>
      </w:r>
      <w:proofErr w:type="spellStart"/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й</w:t>
      </w:r>
      <w:proofErr w:type="spellEnd"/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без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роботи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які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живуть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подачками, охоче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беруть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участь у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будь-яких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заколотах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Тільки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в одному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в II ст. н. е. жили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близько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200 тис</w:t>
      </w:r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ролетарів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які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не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працювали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але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щодня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одержували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їжу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іноді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гроші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Від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римської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влади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вони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вимагали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безкоштовних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розваг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насамперед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гладіаторських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боїв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 Гасло «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Хліба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видовищ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!» стало правилом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їхнього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життя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</w:p>
    <w:p w:rsidR="009020EC" w:rsidRPr="009020EC" w:rsidRDefault="009020EC" w:rsidP="009020EC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Які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наслідки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мала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звичка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пролетарів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до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постійного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неробства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? –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FD3DCA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- </w:t>
      </w:r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Чи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можемо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ми,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ознайомившись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із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картою,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стверджувати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про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кризові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явища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в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Римській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?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Доведіть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або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спростуйте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свою думку.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-  </w:t>
      </w:r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якою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метою на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північно-східних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кордонах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базувалися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табори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римських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легіонів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?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З III ст.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власники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великих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земельних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маєтків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ідмовилися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від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використання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рабської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праці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Вони надавали рабам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ділянку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землі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та дозволяли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мати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сім’ю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власне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невеличке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господарство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За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це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колишній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раб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мав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сплачувати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власникові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орендну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плату за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користування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ділянкою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віддавати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певну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частку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від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урожаю.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Орендарями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також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ставали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розорені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городяни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вільні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селяни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інший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збіднілий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люд —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їх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називали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колонами.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Римські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імператори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дедалі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менше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залишалися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престолі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багатьох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із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них убивали </w:t>
      </w:r>
      <w:proofErr w:type="spellStart"/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ід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час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змов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Якщо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протягом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II ст. н. е. правили </w:t>
      </w:r>
      <w:proofErr w:type="spellStart"/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дев’ять</w:t>
      </w:r>
      <w:proofErr w:type="spellEnd"/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імператорів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то в III ст. н. е.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їх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змінилося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понад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40!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Діємо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 xml:space="preserve">: </w:t>
      </w: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практичні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завдання</w:t>
      </w:r>
      <w:proofErr w:type="spellEnd"/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Укладіть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схему (карту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пам'яті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), яка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ілюструватиме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кризові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явища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в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Римській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У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другій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половині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III ст. н. е.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почастішали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напади на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Римську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імперію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варварських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племен (варварами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римляни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називали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будь-яких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чужинців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)</w:t>
      </w:r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</w:t>
      </w:r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ператори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Риму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змінним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успіхом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вели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війни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готами, галлами, бургундами та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іншими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народами.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Легіони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ледве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відстоювали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кордони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</w:pPr>
    </w:p>
    <w:p w:rsidR="009020EC" w:rsidRPr="009020EC" w:rsidRDefault="009020EC" w:rsidP="009020EC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Чим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положення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колонів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ідрізнялось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від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положення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рабів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?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Поміркуймо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!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b/>
          <w:bCs/>
          <w:color w:val="292B2C"/>
          <w:sz w:val="23"/>
          <w:lang w:eastAsia="ru-RU"/>
        </w:rPr>
        <w:t>2. ІМПЕРАТОРИ ПРОТИ КРИЗИ В ІМПЕРІЇ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У III ст.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Римська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держава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потерпала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від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кризи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у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владі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235 по 284 р. на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імператорському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престолі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змінилося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22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імператори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b/>
          <w:bCs/>
          <w:color w:val="292B2C"/>
          <w:sz w:val="23"/>
          <w:lang w:eastAsia="ru-RU"/>
        </w:rPr>
        <w:t>Діоклетіан</w:t>
      </w:r>
      <w:proofErr w:type="spellEnd"/>
      <w:r w:rsidRPr="009020EC">
        <w:rPr>
          <w:rFonts w:ascii="Arial" w:eastAsia="Times New Roman" w:hAnsi="Arial" w:cs="Arial"/>
          <w:b/>
          <w:bCs/>
          <w:color w:val="292B2C"/>
          <w:sz w:val="23"/>
          <w:lang w:eastAsia="ru-RU"/>
        </w:rPr>
        <w:t>,</w:t>
      </w:r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 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обраний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у 284 р.,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заходився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наводити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лад в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«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залізною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рукою».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Провів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ійськову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фінансову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адміністративну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реформи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Діоклетіан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переслідував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християнство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Але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ці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заходи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тільки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призупинили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кризу в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proofErr w:type="gram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П</w:t>
      </w:r>
      <w:proofErr w:type="gram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ізнавально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цікаво</w:t>
      </w:r>
      <w:proofErr w:type="spellEnd"/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У 305 р.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Діоклетіан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зробив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вчинок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украй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незвичайний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не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тільки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для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римських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імператорів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, а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монархів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загалом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: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він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добровільно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залишив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трон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поїхав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Риму до </w:t>
      </w:r>
      <w:proofErr w:type="spellStart"/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ідної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Далмації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. Тут за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його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наказом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був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побудований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грандіозний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, добре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укріплений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палац-фортеця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, в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якому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колишній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правитель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Римської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провів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останні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роки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життя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(</w:t>
      </w:r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305-308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рр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.), оточивши себе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нечуваною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розкішшю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.</w:t>
      </w:r>
      <w:proofErr w:type="gramEnd"/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1.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Поміркуйте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чим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можна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пояснити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відмову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імператора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від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влади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. Як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цей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вчинок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характеризує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його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як особу?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2.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Хто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крім</w:t>
      </w:r>
      <w:proofErr w:type="spellEnd"/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Д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іоклетіана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добровільно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зрікся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влади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в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Давньому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Римі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?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3.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Чи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відомі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вам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такі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випадки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у </w:t>
      </w:r>
      <w:proofErr w:type="spellStart"/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св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ітовій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історії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?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Наступник</w:t>
      </w:r>
      <w:proofErr w:type="spellEnd"/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</w:t>
      </w:r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іоклетіана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— Константин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продовжив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реформи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розпочаті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Діоклетіаном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Було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впроваджено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золоту монету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солід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для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впорядкування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податкової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системи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мешканці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мі</w:t>
      </w:r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ст</w:t>
      </w:r>
      <w:proofErr w:type="spellEnd"/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прикріплювалися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до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місця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проживання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а колони — до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земельних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ділянок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Через те,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що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громадяни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Риму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поступово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перетворювалися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закріпачених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платників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податків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Константин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був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змушений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брати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на службу до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римської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армії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дедалі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більше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варварів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: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скіфів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готі</w:t>
      </w:r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</w:t>
      </w:r>
      <w:proofErr w:type="spellEnd"/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франків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Він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був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першим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імператором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що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призначав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варварів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консулами.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r w:rsidRPr="009020EC">
        <w:rPr>
          <w:rFonts w:ascii="Arial" w:eastAsia="Times New Roman" w:hAnsi="Arial" w:cs="Arial"/>
          <w:b/>
          <w:bCs/>
          <w:color w:val="292B2C"/>
          <w:sz w:val="23"/>
          <w:lang w:eastAsia="ru-RU"/>
        </w:rPr>
        <w:t>Імператор</w:t>
      </w:r>
      <w:proofErr w:type="spellEnd"/>
      <w:r w:rsidRPr="009020EC">
        <w:rPr>
          <w:rFonts w:ascii="Arial" w:eastAsia="Times New Roman" w:hAnsi="Arial" w:cs="Arial"/>
          <w:b/>
          <w:bCs/>
          <w:color w:val="292B2C"/>
          <w:sz w:val="23"/>
          <w:lang w:eastAsia="ru-RU"/>
        </w:rPr>
        <w:t xml:space="preserve"> Константин (</w:t>
      </w:r>
      <w:proofErr w:type="spellStart"/>
      <w:r w:rsidRPr="009020EC">
        <w:rPr>
          <w:rFonts w:ascii="Arial" w:eastAsia="Times New Roman" w:hAnsi="Arial" w:cs="Arial"/>
          <w:b/>
          <w:bCs/>
          <w:color w:val="292B2C"/>
          <w:sz w:val="23"/>
          <w:lang w:eastAsia="ru-RU"/>
        </w:rPr>
        <w:t>мармуровий</w:t>
      </w:r>
      <w:proofErr w:type="spellEnd"/>
      <w:r w:rsidRPr="009020EC">
        <w:rPr>
          <w:rFonts w:ascii="Arial" w:eastAsia="Times New Roman" w:hAnsi="Arial" w:cs="Arial"/>
          <w:b/>
          <w:bCs/>
          <w:color w:val="292B2C"/>
          <w:sz w:val="23"/>
          <w:lang w:eastAsia="ru-RU"/>
        </w:rPr>
        <w:t xml:space="preserve"> бюст IV ст.)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Константин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заснував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нову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столицю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Римської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назвавши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її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Другим,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або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Новим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, Римом. Але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незабаром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це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місто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почали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називати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Містом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Константина — Константинополем (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сучасний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Стамбул,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розташований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території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Туреччини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). У 330 р.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столицю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Римської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перенесли до Константинополя. У 395 р.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відбувся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поді</w:t>
      </w:r>
      <w:proofErr w:type="gram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л</w:t>
      </w:r>
      <w:proofErr w:type="spellEnd"/>
      <w:proofErr w:type="gram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імперії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Західну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Східну</w:t>
      </w:r>
      <w:proofErr w:type="spellEnd"/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proofErr w:type="spellStart"/>
      <w:proofErr w:type="gram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П</w:t>
      </w:r>
      <w:proofErr w:type="gram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ізнавально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b/>
          <w:bCs/>
          <w:i/>
          <w:iCs/>
          <w:color w:val="292B2C"/>
          <w:sz w:val="23"/>
          <w:lang w:eastAsia="ru-RU"/>
        </w:rPr>
        <w:t>цікаво</w:t>
      </w:r>
      <w:proofErr w:type="spellEnd"/>
    </w:p>
    <w:p w:rsidR="009020EC" w:rsidRPr="009020EC" w:rsidRDefault="009020EC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Константинополь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побудували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на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місці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давнього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грецького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міста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що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називалося</w:t>
      </w:r>
      <w:proofErr w:type="spellEnd"/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ізантій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. На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його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будівництво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витратили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величезні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кошти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.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Щоб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додати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блиску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lastRenderedPageBreak/>
        <w:t>новій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столиці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,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пограбували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стару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: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Рима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вивезли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proofErr w:type="gram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безл</w:t>
      </w:r>
      <w:proofErr w:type="gram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іч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статуй.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Переселилася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до Константинополя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й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частина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римської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 xml:space="preserve"> </w:t>
      </w:r>
      <w:proofErr w:type="spellStart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знаті</w:t>
      </w:r>
      <w:proofErr w:type="spellEnd"/>
      <w:r w:rsidRPr="009020EC">
        <w:rPr>
          <w:rFonts w:ascii="Arial" w:eastAsia="Times New Roman" w:hAnsi="Arial" w:cs="Arial"/>
          <w:i/>
          <w:iCs/>
          <w:color w:val="292B2C"/>
          <w:sz w:val="23"/>
          <w:lang w:eastAsia="ru-RU"/>
        </w:rPr>
        <w:t>.</w:t>
      </w:r>
    </w:p>
    <w:p w:rsidR="009020EC" w:rsidRPr="009020EC" w:rsidRDefault="00623ADB" w:rsidP="009020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623ADB">
        <w:rPr>
          <w:rFonts w:ascii="Arial" w:eastAsia="Times New Roman" w:hAnsi="Arial" w:cs="Arial"/>
          <w:color w:val="292B2C"/>
          <w:sz w:val="23"/>
          <w:szCs w:val="23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utre 364" o:spid="_x0000_i1025" type="#_x0000_t75" alt="" style="width:191.25pt;height:111pt"/>
        </w:pict>
      </w:r>
    </w:p>
    <w:p w:rsidR="009020EC" w:rsidRPr="009020EC" w:rsidRDefault="009020EC" w:rsidP="009020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</w:p>
    <w:p w:rsidR="00697FB4" w:rsidRDefault="009020EC" w:rsidP="009020EC">
      <w:pPr>
        <w:shd w:val="clear" w:color="auto" w:fill="FFFFFF"/>
        <w:spacing w:after="0" w:line="240" w:lineRule="auto"/>
      </w:pPr>
      <w:r w:rsidRPr="009020EC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﻿</w:t>
      </w:r>
    </w:p>
    <w:sectPr w:rsidR="00697FB4" w:rsidSect="00697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22F"/>
    <w:multiLevelType w:val="hybridMultilevel"/>
    <w:tmpl w:val="5BF65EF2"/>
    <w:lvl w:ilvl="0" w:tplc="DB724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0098E"/>
    <w:multiLevelType w:val="multilevel"/>
    <w:tmpl w:val="779A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84B40"/>
    <w:multiLevelType w:val="multilevel"/>
    <w:tmpl w:val="452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F80A82"/>
    <w:multiLevelType w:val="multilevel"/>
    <w:tmpl w:val="9C3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20EC"/>
    <w:rsid w:val="00623ADB"/>
    <w:rsid w:val="00697FB4"/>
    <w:rsid w:val="009020EC"/>
    <w:rsid w:val="00FD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0EC"/>
    <w:rPr>
      <w:b/>
      <w:bCs/>
    </w:rPr>
  </w:style>
  <w:style w:type="character" w:styleId="a5">
    <w:name w:val="Emphasis"/>
    <w:basedOn w:val="a0"/>
    <w:uiPriority w:val="20"/>
    <w:qFormat/>
    <w:rsid w:val="009020EC"/>
    <w:rPr>
      <w:i/>
      <w:iCs/>
    </w:rPr>
  </w:style>
  <w:style w:type="character" w:styleId="a6">
    <w:name w:val="Hyperlink"/>
    <w:basedOn w:val="a0"/>
    <w:uiPriority w:val="99"/>
    <w:semiHidden/>
    <w:unhideWhenUsed/>
    <w:rsid w:val="009020E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020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5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708</Words>
  <Characters>4036</Characters>
  <Application>Microsoft Office Word</Application>
  <DocSecurity>0</DocSecurity>
  <Lines>33</Lines>
  <Paragraphs>9</Paragraphs>
  <ScaleCrop>false</ScaleCrop>
  <Company>Microsoft</Company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2021-03-30T15:38:00Z</dcterms:created>
  <dcterms:modified xsi:type="dcterms:W3CDTF">2022-06-06T18:21:00Z</dcterms:modified>
</cp:coreProperties>
</file>