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06" w:rsidRPr="0098225D" w:rsidRDefault="00F828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F828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Повторення. Антична цивілізація та її сусіди</w:t>
      </w:r>
      <w:r w:rsidR="0098225D" w:rsidRPr="0098225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8225D">
        <w:rPr>
          <w:rFonts w:ascii="Times New Roman" w:hAnsi="Times New Roman" w:cs="Times New Roman"/>
          <w:sz w:val="28"/>
          <w:szCs w:val="28"/>
          <w:lang w:val="uk-UA"/>
        </w:rPr>
        <w:t>частина ІІ</w:t>
      </w:r>
      <w:r w:rsidR="0098225D" w:rsidRPr="009822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82879" w:rsidRDefault="00F828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F828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вивчене по темі, розвивати мислення, уміння виділяти головне</w:t>
      </w:r>
    </w:p>
    <w:p w:rsidR="00F82879" w:rsidRDefault="00F828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F82879" w:rsidRDefault="00F82879" w:rsidP="00F8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Поміркуйте, що означає поняття «загарбницька війна», «визвольна війна». Яку війну називають справедливою.</w:t>
      </w:r>
    </w:p>
    <w:p w:rsidR="00F82879" w:rsidRDefault="00F82879" w:rsidP="00F8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по карті чи виступили грецькі держави проти Персії спільно.</w:t>
      </w:r>
    </w:p>
    <w:p w:rsidR="007B68CE" w:rsidRDefault="007B68CE" w:rsidP="00F82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Згадайте! </w:t>
      </w:r>
    </w:p>
    <w:p w:rsidR="007B68CE" w:rsidRPr="007B68CE" w:rsidRDefault="007B68CE" w:rsidP="007B68CE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Найбільшими битвами були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8CE" w:rsidRDefault="007B68CE" w:rsidP="007B6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Марафонська битва, пов’язана з походом перського царя Дарія І (490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р.до.н.е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7B68CE" w:rsidRDefault="007B68CE" w:rsidP="007B6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Битва при Фермопілах,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7B68C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походом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Ксеркса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480 р. до н.е.</w:t>
      </w:r>
    </w:p>
    <w:p w:rsidR="007B68CE" w:rsidRDefault="007B68CE" w:rsidP="007B6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вересні 480 р. до н.е. грецький флот під командуванням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Фемістокла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розгромив персів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Саламінській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битві.</w:t>
      </w:r>
    </w:p>
    <w:p w:rsidR="007B68CE" w:rsidRDefault="007B68CE" w:rsidP="007B6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Найбіьша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битва відбулася у 479 р. до н.е. біля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Платеї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командуванням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Павсанія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68CE" w:rsidRDefault="007B68CE" w:rsidP="007B6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Поміркуйте! </w:t>
      </w:r>
    </w:p>
    <w:p w:rsidR="007B68CE" w:rsidRDefault="007B68CE" w:rsidP="007B6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якому положенні опинилася Греція</w:t>
      </w:r>
      <w:r w:rsidRPr="007B68CE">
        <w:rPr>
          <w:rFonts w:ascii="Times New Roman" w:hAnsi="Times New Roman" w:cs="Times New Roman"/>
          <w:sz w:val="28"/>
          <w:szCs w:val="28"/>
        </w:rPr>
        <w:t>?</w:t>
      </w:r>
    </w:p>
    <w:p w:rsidR="007B68CE" w:rsidRDefault="007C5AF7" w:rsidP="007B68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себе!</w:t>
      </w:r>
    </w:p>
    <w:p w:rsidR="007C5AF7" w:rsidRDefault="007C5AF7" w:rsidP="007C5A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було головною метою політичної діяльності Перикла</w:t>
      </w:r>
      <w:r w:rsidRPr="007C5AF7">
        <w:rPr>
          <w:rFonts w:ascii="Times New Roman" w:hAnsi="Times New Roman" w:cs="Times New Roman"/>
          <w:sz w:val="28"/>
          <w:szCs w:val="28"/>
        </w:rPr>
        <w:t>?  (</w:t>
      </w:r>
      <w:r>
        <w:rPr>
          <w:rFonts w:ascii="Times New Roman" w:hAnsi="Times New Roman" w:cs="Times New Roman"/>
          <w:sz w:val="28"/>
          <w:szCs w:val="28"/>
          <w:lang w:val="uk-UA"/>
        </w:rPr>
        <w:t>стор.134 - 135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5AF7" w:rsidRDefault="007C5AF7" w:rsidP="007C5A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Поміркуйте, чому вихованням дівчаток у Давній Греції займалися жінки, а хлопчиків  - чоловіки</w:t>
      </w:r>
      <w:r w:rsidRPr="007C5A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C5AF7" w:rsidRPr="007C5AF7" w:rsidRDefault="007C5AF7" w:rsidP="007C5A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якостями володіли давньогрецькі спортсмени</w:t>
      </w:r>
      <w:r w:rsidRPr="007C5AF7">
        <w:rPr>
          <w:rFonts w:ascii="Times New Roman" w:hAnsi="Times New Roman" w:cs="Times New Roman"/>
          <w:sz w:val="28"/>
          <w:szCs w:val="28"/>
        </w:rPr>
        <w:t>?</w:t>
      </w:r>
    </w:p>
    <w:p w:rsidR="007C5AF7" w:rsidRDefault="007C5AF7" w:rsidP="007C5A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Поміркуйте!</w:t>
      </w:r>
    </w:p>
    <w:p w:rsidR="007C5AF7" w:rsidRDefault="007C5AF7" w:rsidP="007C5A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свідчить про те,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мав на меті створити імперію</w:t>
      </w:r>
      <w:r w:rsidRPr="007C5AF7">
        <w:rPr>
          <w:rFonts w:ascii="Times New Roman" w:hAnsi="Times New Roman" w:cs="Times New Roman"/>
          <w:sz w:val="28"/>
          <w:szCs w:val="28"/>
        </w:rPr>
        <w:t>?</w:t>
      </w:r>
    </w:p>
    <w:p w:rsidR="007C5AF7" w:rsidRPr="007C5AF7" w:rsidRDefault="007C5AF7" w:rsidP="007C5AF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стор. 159 – 161.</w:t>
      </w:r>
    </w:p>
    <w:sectPr w:rsidR="007C5AF7" w:rsidRPr="007C5AF7" w:rsidSect="00F1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5CE"/>
    <w:multiLevelType w:val="hybridMultilevel"/>
    <w:tmpl w:val="36805038"/>
    <w:lvl w:ilvl="0" w:tplc="82043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A35513"/>
    <w:multiLevelType w:val="hybridMultilevel"/>
    <w:tmpl w:val="EC144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2879"/>
    <w:rsid w:val="007B68CE"/>
    <w:rsid w:val="007C5AF7"/>
    <w:rsid w:val="0098225D"/>
    <w:rsid w:val="00A344C8"/>
    <w:rsid w:val="00F15706"/>
    <w:rsid w:val="00F8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2022-05-30T09:32:00Z</dcterms:created>
  <dcterms:modified xsi:type="dcterms:W3CDTF">2022-05-30T10:10:00Z</dcterms:modified>
</cp:coreProperties>
</file>