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8257" w14:textId="34418B84" w:rsidR="000B344F" w:rsidRDefault="000B344F" w:rsidP="000B344F">
      <w:pPr>
        <w:spacing w:line="360" w:lineRule="auto"/>
      </w:pPr>
      <w:r>
        <w:t xml:space="preserve">Дата: </w:t>
      </w:r>
      <w:r>
        <w:rPr>
          <w:lang w:val="uk-UA"/>
        </w:rPr>
        <w:t>2</w:t>
      </w:r>
      <w:r w:rsidR="00AB6DB7">
        <w:rPr>
          <w:lang w:val="uk-UA"/>
        </w:rPr>
        <w:t>5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403952">
        <w:rPr>
          <w:lang w:val="uk-UA"/>
        </w:rPr>
        <w:t>Б</w:t>
      </w:r>
      <w:r>
        <w:tab/>
        <w:t xml:space="preserve"> </w:t>
      </w:r>
      <w:r w:rsidR="00B44888">
        <w:tab/>
      </w:r>
      <w:r w:rsidR="00B44888">
        <w:tab/>
      </w:r>
      <w:bookmarkStart w:id="0" w:name="_GoBack"/>
      <w:bookmarkEnd w:id="0"/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4EBA0731" w14:textId="42E30D5B" w:rsidR="000B344F" w:rsidRDefault="000B344F" w:rsidP="000B344F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>
        <w:rPr>
          <w:lang w:val="uk-UA"/>
        </w:rPr>
        <w:t xml:space="preserve"> </w:t>
      </w:r>
      <w:r w:rsidR="00AB6DB7">
        <w:rPr>
          <w:lang w:val="uk-UA"/>
        </w:rPr>
        <w:t>Збираємось на пікнік.</w:t>
      </w:r>
    </w:p>
    <w:p w14:paraId="0DED2165" w14:textId="0A06326B" w:rsidR="00AB6DB7" w:rsidRPr="008C4915" w:rsidRDefault="00AB6DB7" w:rsidP="000B344F">
      <w:pPr>
        <w:spacing w:line="360" w:lineRule="auto"/>
        <w:rPr>
          <w:lang w:val="uk-UA"/>
        </w:rPr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51B2B67F" w14:textId="77777777" w:rsidR="000B344F" w:rsidRPr="000B344F" w:rsidRDefault="000B344F" w:rsidP="000B344F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500FFBDB" w14:textId="77777777" w:rsidR="000B344F" w:rsidRDefault="000B344F" w:rsidP="000B344F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103DD29C" w14:textId="77777777" w:rsidR="000B344F" w:rsidRPr="00573587" w:rsidRDefault="000B344F" w:rsidP="000B344F">
      <w:pPr>
        <w:spacing w:line="360" w:lineRule="auto"/>
        <w:rPr>
          <w:lang w:val="en-US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2EC55A2E" w14:textId="77777777" w:rsidR="000B344F" w:rsidRPr="000331E9" w:rsidRDefault="000B344F" w:rsidP="000B344F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0331E9">
        <w:rPr>
          <w:b/>
          <w:bCs/>
          <w:i/>
          <w:iCs/>
          <w:highlight w:val="yellow"/>
          <w:lang w:val="uk-UA"/>
        </w:rPr>
        <w:t xml:space="preserve">. </w:t>
      </w:r>
      <w:r w:rsidRPr="000331E9">
        <w:rPr>
          <w:b/>
          <w:bCs/>
          <w:i/>
          <w:iCs/>
          <w:highlight w:val="yellow"/>
          <w:lang w:val="en-US"/>
        </w:rPr>
        <w:t>Listening</w:t>
      </w:r>
    </w:p>
    <w:p w14:paraId="64215054" w14:textId="435923E9" w:rsidR="000B344F" w:rsidRDefault="000B344F" w:rsidP="000B344F">
      <w:pPr>
        <w:spacing w:after="0"/>
        <w:jc w:val="both"/>
        <w:rPr>
          <w:lang w:val="uk-UA"/>
        </w:rPr>
      </w:pPr>
      <w:proofErr w:type="spellStart"/>
      <w:r>
        <w:rPr>
          <w:lang w:val="en-US"/>
        </w:rPr>
        <w:t>Wa</w:t>
      </w:r>
      <w:r w:rsidRPr="000331E9">
        <w:rPr>
          <w:lang w:val="uk-UA"/>
        </w:rPr>
        <w:t>tch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video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about</w:t>
      </w:r>
      <w:proofErr w:type="spellEnd"/>
      <w:r w:rsidRPr="000331E9">
        <w:rPr>
          <w:lang w:val="uk-UA"/>
        </w:rPr>
        <w:t xml:space="preserve"> </w:t>
      </w:r>
      <w:proofErr w:type="spellStart"/>
      <w:r w:rsidR="00C26131" w:rsidRPr="00C26131">
        <w:rPr>
          <w:lang w:val="uk-UA"/>
        </w:rPr>
        <w:t>English</w:t>
      </w:r>
      <w:proofErr w:type="spellEnd"/>
      <w:r w:rsidR="00C26131" w:rsidRPr="00C26131">
        <w:rPr>
          <w:lang w:val="uk-UA"/>
        </w:rPr>
        <w:t xml:space="preserve"> </w:t>
      </w:r>
      <w:proofErr w:type="spellStart"/>
      <w:r w:rsidR="00C26131" w:rsidRPr="00C26131">
        <w:rPr>
          <w:lang w:val="uk-UA"/>
        </w:rPr>
        <w:t>Phrases</w:t>
      </w:r>
      <w:proofErr w:type="spellEnd"/>
      <w:r w:rsidR="00C26131" w:rsidRPr="00C26131">
        <w:rPr>
          <w:lang w:val="uk-UA"/>
        </w:rPr>
        <w:t xml:space="preserve">: I LIKE </w:t>
      </w:r>
      <w:proofErr w:type="spellStart"/>
      <w:r w:rsidR="00C26131" w:rsidRPr="00C26131">
        <w:rPr>
          <w:lang w:val="uk-UA"/>
        </w:rPr>
        <w:t>vs</w:t>
      </w:r>
      <w:proofErr w:type="spellEnd"/>
      <w:r w:rsidR="00C26131" w:rsidRPr="00C26131">
        <w:rPr>
          <w:lang w:val="uk-UA"/>
        </w:rPr>
        <w:t>. I'D LIKE</w:t>
      </w:r>
    </w:p>
    <w:p w14:paraId="6D139A81" w14:textId="77777777" w:rsidR="000B344F" w:rsidRDefault="000B344F" w:rsidP="000B344F">
      <w:pPr>
        <w:spacing w:after="0"/>
        <w:jc w:val="both"/>
        <w:rPr>
          <w:lang w:val="uk-UA"/>
        </w:rPr>
      </w:pPr>
    </w:p>
    <w:p w14:paraId="40CADF3D" w14:textId="1BFD468D" w:rsidR="000B344F" w:rsidRDefault="00B44888" w:rsidP="000B344F">
      <w:pPr>
        <w:spacing w:after="0"/>
        <w:jc w:val="both"/>
        <w:rPr>
          <w:lang w:val="uk-UA"/>
        </w:rPr>
      </w:pPr>
      <w:hyperlink r:id="rId4" w:history="1">
        <w:r w:rsidR="00352E6A" w:rsidRPr="008F5333">
          <w:rPr>
            <w:rStyle w:val="a3"/>
            <w:lang w:val="uk-UA"/>
          </w:rPr>
          <w:t>https://www.youtube.com/watch?v=e25dsfZzJgA</w:t>
        </w:r>
      </w:hyperlink>
    </w:p>
    <w:p w14:paraId="58A900C6" w14:textId="77777777" w:rsidR="00352E6A" w:rsidRDefault="00352E6A" w:rsidP="000B344F">
      <w:pPr>
        <w:spacing w:after="0"/>
        <w:jc w:val="both"/>
        <w:rPr>
          <w:lang w:val="uk-UA"/>
        </w:rPr>
      </w:pPr>
    </w:p>
    <w:p w14:paraId="6CF9F124" w14:textId="77777777" w:rsidR="00352E6A" w:rsidRPr="00C26131" w:rsidRDefault="00352E6A" w:rsidP="00352E6A">
      <w:pPr>
        <w:spacing w:line="360" w:lineRule="auto"/>
        <w:rPr>
          <w:b/>
          <w:bCs/>
          <w:i/>
          <w:iCs/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3.</w:t>
      </w:r>
      <w:r w:rsidRPr="00100666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Grammar</w:t>
      </w:r>
      <w:r w:rsidRPr="00C26131"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r w:rsidRPr="00100666">
        <w:rPr>
          <w:b/>
          <w:bCs/>
          <w:i/>
          <w:iCs/>
          <w:color w:val="000000" w:themeColor="text1"/>
          <w:highlight w:val="yellow"/>
          <w:lang w:val="en-US"/>
        </w:rPr>
        <w:t>rule</w:t>
      </w:r>
    </w:p>
    <w:p w14:paraId="31C8065D" w14:textId="77777777" w:rsidR="00C26131" w:rsidRPr="00C26131" w:rsidRDefault="00B44888" w:rsidP="00C26131">
      <w:pPr>
        <w:spacing w:after="0"/>
        <w:jc w:val="both"/>
        <w:rPr>
          <w:color w:val="000000" w:themeColor="text1"/>
        </w:rPr>
      </w:pPr>
      <w:hyperlink r:id="rId5" w:tgtFrame="_blank" w:tooltip="Модальні дієслова" w:history="1">
        <w:r w:rsidR="00C26131" w:rsidRPr="00C26131">
          <w:rPr>
            <w:rStyle w:val="a3"/>
            <w:color w:val="000000" w:themeColor="text1"/>
            <w:lang w:val="uk-UA"/>
          </w:rPr>
          <w:t>Модальне дієслово</w:t>
        </w:r>
      </w:hyperlink>
      <w:r w:rsidR="00C26131" w:rsidRPr="00C26131">
        <w:rPr>
          <w:color w:val="000000" w:themeColor="text1"/>
        </w:rPr>
        <w:t> </w:t>
      </w:r>
      <w:proofErr w:type="spellStart"/>
      <w:r w:rsidR="00C26131" w:rsidRPr="00C26131">
        <w:rPr>
          <w:b/>
          <w:bCs/>
          <w:color w:val="000000" w:themeColor="text1"/>
        </w:rPr>
        <w:t>Would</w:t>
      </w:r>
      <w:proofErr w:type="spellEnd"/>
      <w:r w:rsidR="00C26131" w:rsidRPr="00C26131">
        <w:rPr>
          <w:color w:val="000000" w:themeColor="text1"/>
        </w:rPr>
        <w:t> </w:t>
      </w:r>
      <w:r w:rsidR="00C26131" w:rsidRPr="00C26131">
        <w:rPr>
          <w:color w:val="000000" w:themeColor="text1"/>
          <w:lang w:val="uk-UA"/>
        </w:rPr>
        <w:t xml:space="preserve">в англійській мові має значення ввічливого спонукання. </w:t>
      </w:r>
      <w:proofErr w:type="spellStart"/>
      <w:r w:rsidR="00C26131" w:rsidRPr="00C26131">
        <w:rPr>
          <w:color w:val="000000" w:themeColor="text1"/>
        </w:rPr>
        <w:t>Воно</w:t>
      </w:r>
      <w:proofErr w:type="spellEnd"/>
      <w:r w:rsidR="00C26131" w:rsidRPr="00C26131">
        <w:rPr>
          <w:color w:val="000000" w:themeColor="text1"/>
        </w:rPr>
        <w:t xml:space="preserve"> не </w:t>
      </w:r>
      <w:proofErr w:type="spellStart"/>
      <w:r w:rsidR="00C26131" w:rsidRPr="00C26131">
        <w:rPr>
          <w:color w:val="000000" w:themeColor="text1"/>
        </w:rPr>
        <w:t>змінюється</w:t>
      </w:r>
      <w:proofErr w:type="spellEnd"/>
      <w:r w:rsidR="00C26131" w:rsidRPr="00C26131">
        <w:rPr>
          <w:color w:val="000000" w:themeColor="text1"/>
        </w:rPr>
        <w:t xml:space="preserve"> за особами та числами:</w:t>
      </w:r>
    </w:p>
    <w:tbl>
      <w:tblPr>
        <w:tblW w:w="91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296"/>
      </w:tblGrid>
      <w:tr w:rsidR="00C26131" w:rsidRPr="00C26131" w14:paraId="759B5BDA" w14:textId="77777777" w:rsidTr="00C26131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1A8EF28" w14:textId="77777777" w:rsidR="00C26131" w:rsidRPr="00C26131" w:rsidRDefault="00C26131" w:rsidP="00C26131">
            <w:pPr>
              <w:spacing w:after="0"/>
              <w:jc w:val="both"/>
            </w:pPr>
            <w:proofErr w:type="spellStart"/>
            <w:r w:rsidRPr="00C26131">
              <w:rPr>
                <w:b/>
                <w:bCs/>
              </w:rPr>
              <w:t>Однина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8EBB56A" w14:textId="77777777" w:rsidR="00C26131" w:rsidRPr="00C26131" w:rsidRDefault="00C26131" w:rsidP="00C26131">
            <w:pPr>
              <w:spacing w:after="0"/>
              <w:jc w:val="both"/>
            </w:pPr>
            <w:proofErr w:type="spellStart"/>
            <w:r w:rsidRPr="00C26131">
              <w:rPr>
                <w:b/>
                <w:bCs/>
              </w:rPr>
              <w:t>Множина</w:t>
            </w:r>
            <w:proofErr w:type="spellEnd"/>
          </w:p>
        </w:tc>
      </w:tr>
      <w:tr w:rsidR="00C26131" w:rsidRPr="00403952" w14:paraId="56420B92" w14:textId="77777777" w:rsidTr="00C261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41FAAD0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I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DE8C7B4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We would (would not/wouldn’t)</w:t>
            </w:r>
          </w:p>
        </w:tc>
      </w:tr>
      <w:tr w:rsidR="00C26131" w:rsidRPr="00403952" w14:paraId="267CE844" w14:textId="77777777" w:rsidTr="00C26131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3EC2CF4F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You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5297D96C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You would (would not/wouldn’t)</w:t>
            </w:r>
          </w:p>
        </w:tc>
      </w:tr>
      <w:tr w:rsidR="00C26131" w:rsidRPr="00403952" w14:paraId="5250058C" w14:textId="77777777" w:rsidTr="00C26131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20E73EFD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He/She/It would (would not/wouldn’t)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14:paraId="626831EC" w14:textId="77777777" w:rsidR="00C26131" w:rsidRPr="00C26131" w:rsidRDefault="00C26131" w:rsidP="00C26131">
            <w:pPr>
              <w:spacing w:after="0"/>
              <w:jc w:val="both"/>
              <w:rPr>
                <w:lang w:val="en-US"/>
              </w:rPr>
            </w:pPr>
            <w:r w:rsidRPr="00C26131">
              <w:rPr>
                <w:lang w:val="en-US"/>
              </w:rPr>
              <w:t>They would (would not/wouldn’t)</w:t>
            </w:r>
          </w:p>
        </w:tc>
      </w:tr>
    </w:tbl>
    <w:p w14:paraId="073EB99B" w14:textId="77777777" w:rsidR="00C26131" w:rsidRPr="00403952" w:rsidRDefault="00C26131" w:rsidP="00C26131">
      <w:pPr>
        <w:spacing w:after="0"/>
        <w:jc w:val="both"/>
        <w:rPr>
          <w:lang w:val="en-US"/>
        </w:rPr>
      </w:pPr>
    </w:p>
    <w:p w14:paraId="62F1AB64" w14:textId="285708D6" w:rsidR="00C26131" w:rsidRPr="00403952" w:rsidRDefault="00C26131" w:rsidP="00C26131">
      <w:pPr>
        <w:spacing w:after="0"/>
        <w:jc w:val="both"/>
        <w:rPr>
          <w:b/>
          <w:bCs/>
          <w:i/>
          <w:iCs/>
          <w:u w:val="single"/>
        </w:rPr>
      </w:pPr>
      <w:proofErr w:type="spellStart"/>
      <w:r w:rsidRPr="00C26131">
        <w:rPr>
          <w:b/>
          <w:bCs/>
          <w:i/>
          <w:iCs/>
          <w:u w:val="single"/>
        </w:rPr>
        <w:t>Випадки</w:t>
      </w:r>
      <w:proofErr w:type="spellEnd"/>
      <w:r w:rsidRPr="00C26131">
        <w:rPr>
          <w:b/>
          <w:bCs/>
          <w:i/>
          <w:iCs/>
          <w:u w:val="single"/>
        </w:rPr>
        <w:t xml:space="preserve"> </w:t>
      </w:r>
      <w:proofErr w:type="spellStart"/>
      <w:r w:rsidRPr="00C26131">
        <w:rPr>
          <w:b/>
          <w:bCs/>
          <w:i/>
          <w:iCs/>
          <w:u w:val="single"/>
        </w:rPr>
        <w:t>використання</w:t>
      </w:r>
      <w:proofErr w:type="spellEnd"/>
      <w:r w:rsidRPr="00C26131">
        <w:rPr>
          <w:b/>
          <w:bCs/>
          <w:i/>
          <w:iCs/>
          <w:u w:val="single"/>
        </w:rPr>
        <w:t xml:space="preserve"> </w:t>
      </w:r>
      <w:proofErr w:type="spellStart"/>
      <w:r w:rsidRPr="00C26131">
        <w:rPr>
          <w:b/>
          <w:bCs/>
          <w:i/>
          <w:iCs/>
          <w:u w:val="single"/>
        </w:rPr>
        <w:t>дієслова</w:t>
      </w:r>
      <w:proofErr w:type="spellEnd"/>
      <w:r w:rsidRPr="00C26131">
        <w:rPr>
          <w:b/>
          <w:bCs/>
          <w:i/>
          <w:iCs/>
          <w:u w:val="single"/>
        </w:rPr>
        <w:t xml:space="preserve"> </w:t>
      </w:r>
      <w:proofErr w:type="spellStart"/>
      <w:r w:rsidRPr="00C26131">
        <w:rPr>
          <w:b/>
          <w:bCs/>
          <w:i/>
          <w:iCs/>
          <w:u w:val="single"/>
        </w:rPr>
        <w:t>Would</w:t>
      </w:r>
      <w:proofErr w:type="spellEnd"/>
    </w:p>
    <w:p w14:paraId="52E6C2EE" w14:textId="77777777" w:rsidR="00C26131" w:rsidRDefault="00C26131" w:rsidP="00C26131">
      <w:pPr>
        <w:spacing w:after="0"/>
        <w:jc w:val="both"/>
      </w:pPr>
    </w:p>
    <w:p w14:paraId="6C490BDE" w14:textId="79D11320" w:rsidR="00C26131" w:rsidRPr="000E22FA" w:rsidRDefault="00C26131" w:rsidP="000E22FA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spellStart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випадок</w:t>
      </w:r>
      <w:proofErr w:type="spellEnd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у </w:t>
      </w:r>
      <w:proofErr w:type="spellStart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ввічливих</w:t>
      </w:r>
      <w:proofErr w:type="spellEnd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6131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проханнях</w:t>
      </w:r>
      <w:proofErr w:type="spellEnd"/>
    </w:p>
    <w:p w14:paraId="64D7BDB1" w14:textId="77777777" w:rsidR="00C26131" w:rsidRPr="00C26131" w:rsidRDefault="00C26131" w:rsidP="00C26131">
      <w:pPr>
        <w:spacing w:after="0"/>
        <w:jc w:val="both"/>
      </w:pPr>
    </w:p>
    <w:p w14:paraId="6DDA1D80" w14:textId="2DFAC1AD" w:rsidR="000E22FA" w:rsidRDefault="000E22FA" w:rsidP="000E22FA">
      <w:pPr>
        <w:spacing w:after="0"/>
        <w:jc w:val="both"/>
      </w:pPr>
      <w:proofErr w:type="spellStart"/>
      <w:r w:rsidRPr="000E22FA">
        <w:t>Дуже</w:t>
      </w:r>
      <w:proofErr w:type="spellEnd"/>
      <w:r w:rsidRPr="000E22FA">
        <w:t xml:space="preserve"> часто </w:t>
      </w:r>
      <w:proofErr w:type="spellStart"/>
      <w:r w:rsidRPr="000E22FA">
        <w:t>модальне</w:t>
      </w:r>
      <w:proofErr w:type="spellEnd"/>
      <w:r w:rsidRPr="000E22FA">
        <w:t xml:space="preserve"> </w:t>
      </w:r>
      <w:proofErr w:type="spellStart"/>
      <w:r w:rsidRPr="000E22FA">
        <w:t>дієслово</w:t>
      </w:r>
      <w:proofErr w:type="spellEnd"/>
      <w:r w:rsidRPr="000E22FA">
        <w:t xml:space="preserve"> </w:t>
      </w:r>
      <w:proofErr w:type="spellStart"/>
      <w:r w:rsidRPr="000E22FA">
        <w:t>would</w:t>
      </w:r>
      <w:proofErr w:type="spellEnd"/>
      <w:r w:rsidRPr="000E22FA">
        <w:t xml:space="preserve"> </w:t>
      </w:r>
      <w:proofErr w:type="spellStart"/>
      <w:r w:rsidRPr="000E22FA">
        <w:t>використовують</w:t>
      </w:r>
      <w:proofErr w:type="spellEnd"/>
      <w:r w:rsidRPr="000E22FA">
        <w:t xml:space="preserve"> </w:t>
      </w:r>
      <w:proofErr w:type="gramStart"/>
      <w:r w:rsidRPr="000E22FA">
        <w:t>за умов</w:t>
      </w:r>
      <w:proofErr w:type="gramEnd"/>
      <w:r w:rsidRPr="000E22FA">
        <w:t xml:space="preserve">, коли </w:t>
      </w:r>
      <w:proofErr w:type="spellStart"/>
      <w:r w:rsidRPr="000E22FA">
        <w:t>потрібно</w:t>
      </w:r>
      <w:proofErr w:type="spellEnd"/>
      <w:r w:rsidRPr="000E22FA">
        <w:t xml:space="preserve"> </w:t>
      </w:r>
      <w:proofErr w:type="spellStart"/>
      <w:r w:rsidRPr="000E22FA">
        <w:t>когось</w:t>
      </w:r>
      <w:proofErr w:type="spellEnd"/>
      <w:r w:rsidRPr="000E22FA">
        <w:t xml:space="preserve"> </w:t>
      </w:r>
      <w:proofErr w:type="spellStart"/>
      <w:r w:rsidRPr="000E22FA">
        <w:t>ввічливо</w:t>
      </w:r>
      <w:proofErr w:type="spellEnd"/>
      <w:r w:rsidRPr="000E22FA">
        <w:t xml:space="preserve"> </w:t>
      </w:r>
      <w:proofErr w:type="spellStart"/>
      <w:r w:rsidRPr="000E22FA">
        <w:t>попросити</w:t>
      </w:r>
      <w:proofErr w:type="spellEnd"/>
      <w:r w:rsidRPr="000E22FA">
        <w:t xml:space="preserve"> про </w:t>
      </w:r>
      <w:proofErr w:type="spellStart"/>
      <w:r w:rsidRPr="000E22FA">
        <w:t>щось</w:t>
      </w:r>
      <w:proofErr w:type="spellEnd"/>
      <w:r w:rsidRPr="000E22FA">
        <w:t>:</w:t>
      </w:r>
    </w:p>
    <w:p w14:paraId="07E4CBB7" w14:textId="77777777" w:rsidR="000E22FA" w:rsidRPr="000E22FA" w:rsidRDefault="000E22FA" w:rsidP="000E22FA">
      <w:pPr>
        <w:spacing w:after="0"/>
        <w:jc w:val="both"/>
      </w:pPr>
    </w:p>
    <w:p w14:paraId="63AA9FE0" w14:textId="77777777" w:rsidR="000E22FA" w:rsidRPr="000E22FA" w:rsidRDefault="000E22FA" w:rsidP="000E22FA">
      <w:pPr>
        <w:spacing w:after="0"/>
        <w:jc w:val="both"/>
        <w:rPr>
          <w:i/>
          <w:iCs/>
          <w:lang w:val="en-US"/>
        </w:rPr>
      </w:pP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you take care of my kid for </w:t>
      </w:r>
      <w:proofErr w:type="gramStart"/>
      <w:r w:rsidRPr="000E22FA">
        <w:rPr>
          <w:i/>
          <w:iCs/>
          <w:lang w:val="en-US"/>
        </w:rPr>
        <w:t>a 10 minutes</w:t>
      </w:r>
      <w:proofErr w:type="gramEnd"/>
      <w:r w:rsidRPr="000E22FA">
        <w:rPr>
          <w:i/>
          <w:iCs/>
          <w:lang w:val="en-US"/>
        </w:rPr>
        <w:t xml:space="preserve">, please? – </w:t>
      </w:r>
      <w:proofErr w:type="spellStart"/>
      <w:r w:rsidRPr="000E22FA">
        <w:rPr>
          <w:i/>
          <w:iCs/>
        </w:rPr>
        <w:t>Чи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не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змогли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ви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доглянути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моєю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дитиною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протягом</w:t>
      </w:r>
      <w:proofErr w:type="spellEnd"/>
      <w:r w:rsidRPr="000E22FA">
        <w:rPr>
          <w:i/>
          <w:iCs/>
          <w:lang w:val="en-US"/>
        </w:rPr>
        <w:t xml:space="preserve"> 10 </w:t>
      </w:r>
      <w:proofErr w:type="spellStart"/>
      <w:r w:rsidRPr="000E22FA">
        <w:rPr>
          <w:i/>
          <w:iCs/>
        </w:rPr>
        <w:t>хвилин</w:t>
      </w:r>
      <w:proofErr w:type="spellEnd"/>
      <w:r w:rsidRPr="000E22FA">
        <w:rPr>
          <w:i/>
          <w:iCs/>
          <w:lang w:val="en-US"/>
        </w:rPr>
        <w:t>?</w:t>
      </w:r>
    </w:p>
    <w:p w14:paraId="7CEFE50C" w14:textId="77777777" w:rsidR="000E22FA" w:rsidRPr="00403952" w:rsidRDefault="000E22FA" w:rsidP="000E22FA">
      <w:pPr>
        <w:spacing w:after="0"/>
        <w:jc w:val="both"/>
        <w:rPr>
          <w:lang w:val="en-US"/>
        </w:rPr>
      </w:pPr>
    </w:p>
    <w:p w14:paraId="23C42F44" w14:textId="6F67D1FE" w:rsidR="000E22FA" w:rsidRPr="000E22FA" w:rsidRDefault="000E22FA" w:rsidP="000E22FA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випадок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у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ввічливих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пропозиціях</w:t>
      </w:r>
      <w:proofErr w:type="spellEnd"/>
    </w:p>
    <w:p w14:paraId="2EC3AB41" w14:textId="77777777" w:rsidR="000E22FA" w:rsidRDefault="000E22FA" w:rsidP="000E22FA">
      <w:pPr>
        <w:spacing w:after="0"/>
        <w:jc w:val="both"/>
      </w:pPr>
    </w:p>
    <w:p w14:paraId="385603D8" w14:textId="1A32ED3B" w:rsidR="000E22FA" w:rsidRPr="000E22FA" w:rsidRDefault="000E22FA" w:rsidP="000E22FA">
      <w:pPr>
        <w:spacing w:after="0"/>
        <w:jc w:val="both"/>
      </w:pPr>
      <w:r w:rsidRPr="000E22FA">
        <w:t xml:space="preserve">Часто </w:t>
      </w:r>
      <w:proofErr w:type="spellStart"/>
      <w:r w:rsidRPr="000E22FA">
        <w:t>would</w:t>
      </w:r>
      <w:proofErr w:type="spellEnd"/>
      <w:r w:rsidRPr="000E22FA">
        <w:t xml:space="preserve"> </w:t>
      </w:r>
      <w:proofErr w:type="spellStart"/>
      <w:r w:rsidRPr="000E22FA">
        <w:t>використовують</w:t>
      </w:r>
      <w:proofErr w:type="spellEnd"/>
      <w:r w:rsidRPr="000E22FA">
        <w:t xml:space="preserve"> </w:t>
      </w:r>
      <w:proofErr w:type="spellStart"/>
      <w:r w:rsidRPr="000E22FA">
        <w:t>тоді</w:t>
      </w:r>
      <w:proofErr w:type="spellEnd"/>
      <w:r w:rsidRPr="000E22FA">
        <w:t xml:space="preserve">, коли </w:t>
      </w:r>
      <w:proofErr w:type="spellStart"/>
      <w:r w:rsidRPr="000E22FA">
        <w:t>співрозмовнику</w:t>
      </w:r>
      <w:proofErr w:type="spellEnd"/>
      <w:r w:rsidRPr="000E22FA">
        <w:t xml:space="preserve"> </w:t>
      </w:r>
      <w:proofErr w:type="spellStart"/>
      <w:r w:rsidRPr="000E22FA">
        <w:t>щось</w:t>
      </w:r>
      <w:proofErr w:type="spellEnd"/>
      <w:r w:rsidRPr="000E22FA">
        <w:t xml:space="preserve"> </w:t>
      </w:r>
      <w:proofErr w:type="spellStart"/>
      <w:r w:rsidRPr="000E22FA">
        <w:t>ввічливо</w:t>
      </w:r>
      <w:proofErr w:type="spellEnd"/>
      <w:r w:rsidRPr="000E22FA">
        <w:t xml:space="preserve"> </w:t>
      </w:r>
      <w:proofErr w:type="spellStart"/>
      <w:r w:rsidRPr="000E22FA">
        <w:t>пропонують</w:t>
      </w:r>
      <w:proofErr w:type="spellEnd"/>
      <w:r w:rsidRPr="000E22FA">
        <w:t>:</w:t>
      </w:r>
    </w:p>
    <w:p w14:paraId="269E7D84" w14:textId="77777777" w:rsidR="000E22FA" w:rsidRPr="000E22FA" w:rsidRDefault="000E22FA" w:rsidP="000E22FA">
      <w:pPr>
        <w:spacing w:after="0"/>
        <w:jc w:val="both"/>
        <w:rPr>
          <w:i/>
          <w:iCs/>
        </w:rPr>
      </w:pPr>
    </w:p>
    <w:p w14:paraId="2941F1C5" w14:textId="77777777" w:rsidR="000E22FA" w:rsidRPr="000E22FA" w:rsidRDefault="000E22FA" w:rsidP="000E22FA">
      <w:pPr>
        <w:spacing w:after="0"/>
        <w:jc w:val="both"/>
        <w:rPr>
          <w:i/>
          <w:iCs/>
          <w:lang w:val="en-US"/>
        </w:rPr>
      </w:pPr>
      <w:r w:rsidRPr="000E22FA">
        <w:rPr>
          <w:b/>
          <w:bCs/>
          <w:i/>
          <w:iCs/>
          <w:lang w:val="en-US"/>
        </w:rPr>
        <w:lastRenderedPageBreak/>
        <w:t>Would</w:t>
      </w:r>
      <w:r w:rsidRPr="000E22FA">
        <w:rPr>
          <w:i/>
          <w:iCs/>
          <w:lang w:val="en-US"/>
        </w:rPr>
        <w:t xml:space="preserve"> you like coffee with milk or without? – </w:t>
      </w:r>
      <w:r w:rsidRPr="000E22FA">
        <w:rPr>
          <w:i/>
          <w:iCs/>
        </w:rPr>
        <w:t>Вам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каву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молоком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чи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без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нього</w:t>
      </w:r>
      <w:proofErr w:type="spellEnd"/>
      <w:r w:rsidRPr="000E22FA">
        <w:rPr>
          <w:i/>
          <w:iCs/>
          <w:lang w:val="en-US"/>
        </w:rPr>
        <w:t>?</w:t>
      </w:r>
    </w:p>
    <w:p w14:paraId="0C3ECD1B" w14:textId="77777777" w:rsidR="000E22FA" w:rsidRPr="00403952" w:rsidRDefault="000E22FA" w:rsidP="000E22FA">
      <w:pPr>
        <w:spacing w:after="0"/>
        <w:jc w:val="both"/>
        <w:rPr>
          <w:lang w:val="en-US"/>
        </w:rPr>
      </w:pPr>
    </w:p>
    <w:p w14:paraId="61E4CA9C" w14:textId="238DA6A5" w:rsidR="000E22FA" w:rsidRPr="000E22FA" w:rsidRDefault="000E22FA" w:rsidP="000E22FA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III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випадок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при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позначенні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дії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минулому</w:t>
      </w:r>
      <w:proofErr w:type="spellEnd"/>
    </w:p>
    <w:p w14:paraId="58325115" w14:textId="77777777" w:rsidR="000E22FA" w:rsidRDefault="000E22FA" w:rsidP="000E22FA">
      <w:pPr>
        <w:spacing w:after="0"/>
        <w:jc w:val="both"/>
      </w:pPr>
    </w:p>
    <w:p w14:paraId="213DBDC8" w14:textId="604F2B05" w:rsidR="000E22FA" w:rsidRPr="000E22FA" w:rsidRDefault="000E22FA" w:rsidP="000E22FA">
      <w:pPr>
        <w:spacing w:after="0"/>
        <w:jc w:val="both"/>
        <w:rPr>
          <w:color w:val="000000" w:themeColor="text1"/>
        </w:rPr>
      </w:pPr>
      <w:proofErr w:type="spellStart"/>
      <w:r w:rsidRPr="000E22FA">
        <w:rPr>
          <w:color w:val="000000" w:themeColor="text1"/>
        </w:rPr>
        <w:t>Would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використовується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також</w:t>
      </w:r>
      <w:proofErr w:type="spellEnd"/>
      <w:r w:rsidRPr="000E22FA">
        <w:rPr>
          <w:color w:val="000000" w:themeColor="text1"/>
        </w:rPr>
        <w:t xml:space="preserve"> для </w:t>
      </w:r>
      <w:proofErr w:type="spellStart"/>
      <w:r w:rsidRPr="000E22FA">
        <w:rPr>
          <w:color w:val="000000" w:themeColor="text1"/>
        </w:rPr>
        <w:t>позначення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дій</w:t>
      </w:r>
      <w:proofErr w:type="spellEnd"/>
      <w:r w:rsidRPr="000E22FA">
        <w:rPr>
          <w:color w:val="000000" w:themeColor="text1"/>
        </w:rPr>
        <w:t xml:space="preserve">, </w:t>
      </w:r>
      <w:proofErr w:type="spellStart"/>
      <w:r w:rsidRPr="000E22FA">
        <w:rPr>
          <w:color w:val="000000" w:themeColor="text1"/>
        </w:rPr>
        <w:t>що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постійно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відбувалися</w:t>
      </w:r>
      <w:proofErr w:type="spellEnd"/>
      <w:r w:rsidRPr="000E22FA">
        <w:rPr>
          <w:color w:val="000000" w:themeColor="text1"/>
        </w:rPr>
        <w:t xml:space="preserve"> в </w:t>
      </w:r>
      <w:proofErr w:type="spellStart"/>
      <w:r w:rsidRPr="000E22FA">
        <w:rPr>
          <w:color w:val="000000" w:themeColor="text1"/>
        </w:rPr>
        <w:t>минулому</w:t>
      </w:r>
      <w:proofErr w:type="spellEnd"/>
      <w:r w:rsidRPr="000E22FA">
        <w:rPr>
          <w:color w:val="000000" w:themeColor="text1"/>
        </w:rPr>
        <w:t xml:space="preserve">. В </w:t>
      </w:r>
      <w:proofErr w:type="spellStart"/>
      <w:r w:rsidRPr="000E22FA">
        <w:rPr>
          <w:color w:val="000000" w:themeColor="text1"/>
        </w:rPr>
        <w:t>даному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випадку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він</w:t>
      </w:r>
      <w:proofErr w:type="spellEnd"/>
      <w:r w:rsidRPr="000E22FA">
        <w:rPr>
          <w:color w:val="000000" w:themeColor="text1"/>
        </w:rPr>
        <w:t xml:space="preserve"> є аналогом </w:t>
      </w:r>
      <w:proofErr w:type="spellStart"/>
      <w:r w:rsidR="00B44888">
        <w:fldChar w:fldCharType="begin"/>
      </w:r>
      <w:r w:rsidR="00B44888">
        <w:instrText xml:space="preserve"> HYPERLINK "http://easy-</w:instrText>
      </w:r>
      <w:r w:rsidR="00B44888">
        <w:instrText xml:space="preserve">english.com.ua/used-to/" \t "_blank" \o "Used to" </w:instrText>
      </w:r>
      <w:r w:rsidR="00B44888">
        <w:fldChar w:fldCharType="separate"/>
      </w:r>
      <w:r w:rsidRPr="000E22FA">
        <w:rPr>
          <w:rStyle w:val="a3"/>
          <w:color w:val="000000" w:themeColor="text1"/>
        </w:rPr>
        <w:t>used</w:t>
      </w:r>
      <w:proofErr w:type="spellEnd"/>
      <w:r w:rsidRPr="000E22FA">
        <w:rPr>
          <w:rStyle w:val="a3"/>
          <w:color w:val="000000" w:themeColor="text1"/>
        </w:rPr>
        <w:t xml:space="preserve"> </w:t>
      </w:r>
      <w:proofErr w:type="spellStart"/>
      <w:r w:rsidRPr="000E22FA">
        <w:rPr>
          <w:rStyle w:val="a3"/>
          <w:color w:val="000000" w:themeColor="text1"/>
        </w:rPr>
        <w:t>to</w:t>
      </w:r>
      <w:proofErr w:type="spellEnd"/>
      <w:r w:rsidR="00B44888">
        <w:rPr>
          <w:rStyle w:val="a3"/>
          <w:color w:val="000000" w:themeColor="text1"/>
        </w:rPr>
        <w:fldChar w:fldCharType="end"/>
      </w:r>
      <w:r w:rsidRPr="000E22FA">
        <w:rPr>
          <w:color w:val="000000" w:themeColor="text1"/>
        </w:rPr>
        <w:t xml:space="preserve">. </w:t>
      </w:r>
      <w:proofErr w:type="spellStart"/>
      <w:r w:rsidRPr="000E22FA">
        <w:rPr>
          <w:color w:val="000000" w:themeColor="text1"/>
        </w:rPr>
        <w:t>Проте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варто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пам’ятати</w:t>
      </w:r>
      <w:proofErr w:type="spellEnd"/>
      <w:r w:rsidRPr="000E22FA">
        <w:rPr>
          <w:color w:val="000000" w:themeColor="text1"/>
        </w:rPr>
        <w:t xml:space="preserve">, </w:t>
      </w:r>
      <w:proofErr w:type="spellStart"/>
      <w:r w:rsidRPr="000E22FA">
        <w:rPr>
          <w:color w:val="000000" w:themeColor="text1"/>
        </w:rPr>
        <w:t>що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would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вживається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лише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зі</w:t>
      </w:r>
      <w:proofErr w:type="spellEnd"/>
      <w:r w:rsidRPr="000E22FA">
        <w:rPr>
          <w:color w:val="000000" w:themeColor="text1"/>
        </w:rPr>
        <w:t xml:space="preserve"> словами, </w:t>
      </w:r>
      <w:proofErr w:type="spellStart"/>
      <w:r w:rsidRPr="000E22FA">
        <w:rPr>
          <w:color w:val="000000" w:themeColor="text1"/>
        </w:rPr>
        <w:t>що</w:t>
      </w:r>
      <w:proofErr w:type="spellEnd"/>
      <w:r w:rsidRPr="000E22FA">
        <w:rPr>
          <w:color w:val="000000" w:themeColor="text1"/>
        </w:rPr>
        <w:t xml:space="preserve"> не є </w:t>
      </w:r>
      <w:proofErr w:type="spellStart"/>
      <w:r w:rsidRPr="000E22FA">
        <w:rPr>
          <w:color w:val="000000" w:themeColor="text1"/>
        </w:rPr>
        <w:t>статичними</w:t>
      </w:r>
      <w:proofErr w:type="spellEnd"/>
      <w:r w:rsidRPr="000E22FA">
        <w:rPr>
          <w:color w:val="000000" w:themeColor="text1"/>
        </w:rPr>
        <w:t xml:space="preserve"> (</w:t>
      </w:r>
      <w:proofErr w:type="spellStart"/>
      <w:r w:rsidRPr="000E22FA">
        <w:rPr>
          <w:color w:val="000000" w:themeColor="text1"/>
        </w:rPr>
        <w:t>тобто</w:t>
      </w:r>
      <w:proofErr w:type="spellEnd"/>
      <w:r w:rsidRPr="000E22FA">
        <w:rPr>
          <w:color w:val="000000" w:themeColor="text1"/>
        </w:rPr>
        <w:t xml:space="preserve"> з </w:t>
      </w:r>
      <w:proofErr w:type="spellStart"/>
      <w:r w:rsidRPr="000E22FA">
        <w:rPr>
          <w:color w:val="000000" w:themeColor="text1"/>
        </w:rPr>
        <w:t>to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think</w:t>
      </w:r>
      <w:proofErr w:type="spellEnd"/>
      <w:r w:rsidRPr="000E22FA">
        <w:rPr>
          <w:color w:val="000000" w:themeColor="text1"/>
        </w:rPr>
        <w:t xml:space="preserve">, </w:t>
      </w:r>
      <w:proofErr w:type="spellStart"/>
      <w:r w:rsidRPr="000E22FA">
        <w:rPr>
          <w:color w:val="000000" w:themeColor="text1"/>
        </w:rPr>
        <w:t>to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hate</w:t>
      </w:r>
      <w:proofErr w:type="spellEnd"/>
      <w:r w:rsidRPr="000E22FA">
        <w:rPr>
          <w:color w:val="000000" w:themeColor="text1"/>
        </w:rPr>
        <w:t xml:space="preserve"> та </w:t>
      </w:r>
      <w:proofErr w:type="spellStart"/>
      <w:r w:rsidRPr="000E22FA">
        <w:rPr>
          <w:color w:val="000000" w:themeColor="text1"/>
        </w:rPr>
        <w:t>ін</w:t>
      </w:r>
      <w:proofErr w:type="spellEnd"/>
      <w:r w:rsidRPr="000E22FA">
        <w:rPr>
          <w:color w:val="000000" w:themeColor="text1"/>
        </w:rPr>
        <w:t xml:space="preserve">. </w:t>
      </w:r>
      <w:proofErr w:type="spellStart"/>
      <w:r w:rsidRPr="000E22FA">
        <w:rPr>
          <w:color w:val="000000" w:themeColor="text1"/>
        </w:rPr>
        <w:t>його</w:t>
      </w:r>
      <w:proofErr w:type="spellEnd"/>
      <w:r w:rsidRPr="000E22FA">
        <w:rPr>
          <w:color w:val="000000" w:themeColor="text1"/>
        </w:rPr>
        <w:t xml:space="preserve"> </w:t>
      </w:r>
      <w:proofErr w:type="spellStart"/>
      <w:r w:rsidRPr="000E22FA">
        <w:rPr>
          <w:color w:val="000000" w:themeColor="text1"/>
        </w:rPr>
        <w:t>вживати</w:t>
      </w:r>
      <w:proofErr w:type="spellEnd"/>
      <w:r w:rsidRPr="000E22FA">
        <w:rPr>
          <w:color w:val="000000" w:themeColor="text1"/>
        </w:rPr>
        <w:t xml:space="preserve"> не </w:t>
      </w:r>
      <w:proofErr w:type="spellStart"/>
      <w:r w:rsidRPr="000E22FA">
        <w:rPr>
          <w:color w:val="000000" w:themeColor="text1"/>
        </w:rPr>
        <w:t>можна</w:t>
      </w:r>
      <w:proofErr w:type="spellEnd"/>
      <w:r w:rsidRPr="000E22FA">
        <w:rPr>
          <w:color w:val="000000" w:themeColor="text1"/>
        </w:rPr>
        <w:t>):</w:t>
      </w:r>
    </w:p>
    <w:p w14:paraId="6FF26A25" w14:textId="77777777" w:rsidR="000E22FA" w:rsidRPr="00403952" w:rsidRDefault="000E22FA" w:rsidP="000E22FA">
      <w:pPr>
        <w:spacing w:after="0"/>
        <w:jc w:val="both"/>
        <w:rPr>
          <w:i/>
          <w:iCs/>
        </w:rPr>
      </w:pPr>
    </w:p>
    <w:p w14:paraId="58A665D7" w14:textId="1111B8FD" w:rsidR="000E22FA" w:rsidRPr="000E22FA" w:rsidRDefault="000E22FA" w:rsidP="000E22FA">
      <w:pPr>
        <w:spacing w:after="0"/>
        <w:jc w:val="both"/>
        <w:rPr>
          <w:i/>
          <w:iCs/>
          <w:lang w:val="en-US"/>
        </w:rPr>
      </w:pPr>
      <w:r w:rsidRPr="000E22FA">
        <w:rPr>
          <w:i/>
          <w:iCs/>
          <w:lang w:val="en-US"/>
        </w:rPr>
        <w:t>I </w:t>
      </w: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sit and watch the sunset in the evenings. – </w:t>
      </w:r>
      <w:proofErr w:type="spellStart"/>
      <w:r w:rsidRPr="000E22FA">
        <w:rPr>
          <w:i/>
          <w:iCs/>
        </w:rPr>
        <w:t>Вечорами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я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сидів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та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дивився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</w:t>
      </w:r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заходом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сонця</w:t>
      </w:r>
      <w:proofErr w:type="spellEnd"/>
      <w:r w:rsidRPr="000E22FA">
        <w:rPr>
          <w:i/>
          <w:iCs/>
          <w:lang w:val="en-US"/>
        </w:rPr>
        <w:t>.</w:t>
      </w:r>
    </w:p>
    <w:p w14:paraId="2419E923" w14:textId="77777777" w:rsidR="000E22FA" w:rsidRPr="000E22FA" w:rsidRDefault="000E22FA" w:rsidP="000E22FA">
      <w:pPr>
        <w:spacing w:after="0"/>
        <w:jc w:val="both"/>
        <w:rPr>
          <w:lang w:val="en-US"/>
        </w:rPr>
      </w:pPr>
    </w:p>
    <w:p w14:paraId="029DCE30" w14:textId="1D5D6C8C" w:rsidR="000E22FA" w:rsidRPr="000E22FA" w:rsidRDefault="000E22FA" w:rsidP="000E22FA">
      <w:pPr>
        <w:spacing w:after="0"/>
        <w:jc w:val="center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випадок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у 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здогадах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припущеннях</w:t>
      </w:r>
      <w:proofErr w:type="spellEnd"/>
      <w:r w:rsidRPr="000E22FA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77C302" w14:textId="77777777" w:rsidR="000E22FA" w:rsidRDefault="000E22FA" w:rsidP="000E22FA">
      <w:pPr>
        <w:spacing w:after="0"/>
        <w:jc w:val="both"/>
      </w:pPr>
    </w:p>
    <w:p w14:paraId="7AFBBC2F" w14:textId="41DEFC09" w:rsidR="000E22FA" w:rsidRPr="000E22FA" w:rsidRDefault="000E22FA" w:rsidP="000E22FA">
      <w:pPr>
        <w:spacing w:after="0"/>
        <w:jc w:val="both"/>
      </w:pPr>
      <w:proofErr w:type="spellStart"/>
      <w:r w:rsidRPr="000E22FA">
        <w:t>Would</w:t>
      </w:r>
      <w:proofErr w:type="spellEnd"/>
      <w:r w:rsidRPr="000E22FA">
        <w:t xml:space="preserve"> </w:t>
      </w:r>
      <w:proofErr w:type="spellStart"/>
      <w:r w:rsidRPr="000E22FA">
        <w:t>також</w:t>
      </w:r>
      <w:proofErr w:type="spellEnd"/>
      <w:r w:rsidRPr="000E22FA">
        <w:t xml:space="preserve"> </w:t>
      </w:r>
      <w:proofErr w:type="spellStart"/>
      <w:r w:rsidRPr="000E22FA">
        <w:t>може</w:t>
      </w:r>
      <w:proofErr w:type="spellEnd"/>
      <w:r w:rsidRPr="000E22FA">
        <w:t xml:space="preserve"> </w:t>
      </w:r>
      <w:proofErr w:type="spellStart"/>
      <w:r w:rsidRPr="000E22FA">
        <w:t>використовуватися</w:t>
      </w:r>
      <w:proofErr w:type="spellEnd"/>
      <w:r w:rsidRPr="000E22FA">
        <w:t xml:space="preserve"> у </w:t>
      </w:r>
      <w:proofErr w:type="spellStart"/>
      <w:r w:rsidRPr="000E22FA">
        <w:t>реченнях</w:t>
      </w:r>
      <w:proofErr w:type="spellEnd"/>
      <w:r w:rsidRPr="000E22FA">
        <w:t xml:space="preserve">, в </w:t>
      </w:r>
      <w:proofErr w:type="spellStart"/>
      <w:r w:rsidRPr="000E22FA">
        <w:t>яких</w:t>
      </w:r>
      <w:proofErr w:type="spellEnd"/>
      <w:r w:rsidRPr="000E22FA">
        <w:t xml:space="preserve"> є </w:t>
      </w:r>
      <w:proofErr w:type="spellStart"/>
      <w:r w:rsidRPr="000E22FA">
        <w:t>припущення</w:t>
      </w:r>
      <w:proofErr w:type="spellEnd"/>
      <w:r w:rsidRPr="000E22FA">
        <w:t xml:space="preserve"> </w:t>
      </w:r>
      <w:proofErr w:type="spellStart"/>
      <w:r w:rsidRPr="000E22FA">
        <w:t>або</w:t>
      </w:r>
      <w:proofErr w:type="spellEnd"/>
      <w:r w:rsidRPr="000E22FA">
        <w:t xml:space="preserve"> </w:t>
      </w:r>
      <w:proofErr w:type="spellStart"/>
      <w:r w:rsidRPr="000E22FA">
        <w:t>здогадки</w:t>
      </w:r>
      <w:proofErr w:type="spellEnd"/>
      <w:r w:rsidRPr="000E22FA">
        <w:t>:</w:t>
      </w:r>
    </w:p>
    <w:p w14:paraId="5622C82C" w14:textId="77777777" w:rsidR="000E22FA" w:rsidRDefault="000E22FA" w:rsidP="000E22FA">
      <w:pPr>
        <w:spacing w:after="0"/>
        <w:jc w:val="both"/>
        <w:rPr>
          <w:i/>
          <w:iCs/>
        </w:rPr>
      </w:pPr>
    </w:p>
    <w:p w14:paraId="17BC2FBF" w14:textId="7D710BF4" w:rsidR="000E22FA" w:rsidRPr="000E22FA" w:rsidRDefault="000E22FA" w:rsidP="000E22FA">
      <w:pPr>
        <w:spacing w:after="0"/>
        <w:jc w:val="both"/>
        <w:rPr>
          <w:i/>
          <w:iCs/>
          <w:lang w:val="en-US"/>
        </w:rPr>
      </w:pPr>
      <w:r w:rsidRPr="000E22FA">
        <w:rPr>
          <w:i/>
          <w:iCs/>
          <w:lang w:val="en-US"/>
        </w:rPr>
        <w:t> - I just saw a small girl over there, who </w:t>
      </w:r>
      <w:r w:rsidRPr="000E22FA">
        <w:rPr>
          <w:b/>
          <w:bCs/>
          <w:i/>
          <w:iCs/>
          <w:lang w:val="en-US"/>
        </w:rPr>
        <w:t>would</w:t>
      </w:r>
      <w:r w:rsidRPr="000E22FA">
        <w:rPr>
          <w:i/>
          <w:iCs/>
          <w:lang w:val="en-US"/>
        </w:rPr>
        <w:t xml:space="preserve"> she be? – </w:t>
      </w:r>
      <w:r w:rsidRPr="000E22FA">
        <w:rPr>
          <w:i/>
          <w:iCs/>
        </w:rPr>
        <w:t>Я</w:t>
      </w:r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щойно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бачив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маленьку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дівчинку</w:t>
      </w:r>
      <w:proofErr w:type="spellEnd"/>
      <w:r w:rsidRPr="000E22FA">
        <w:rPr>
          <w:i/>
          <w:iCs/>
          <w:lang w:val="en-US"/>
        </w:rPr>
        <w:t xml:space="preserve"> </w:t>
      </w:r>
      <w:r w:rsidRPr="000E22FA">
        <w:rPr>
          <w:i/>
          <w:iCs/>
        </w:rPr>
        <w:t>там</w:t>
      </w:r>
      <w:r w:rsidRPr="000E22FA">
        <w:rPr>
          <w:i/>
          <w:iCs/>
          <w:lang w:val="en-US"/>
        </w:rPr>
        <w:t xml:space="preserve">, </w:t>
      </w:r>
      <w:proofErr w:type="spellStart"/>
      <w:r w:rsidRPr="000E22FA">
        <w:rPr>
          <w:i/>
          <w:iCs/>
        </w:rPr>
        <w:t>хто</w:t>
      </w:r>
      <w:proofErr w:type="spellEnd"/>
      <w:r w:rsidRPr="000E22FA">
        <w:rPr>
          <w:i/>
          <w:iCs/>
          <w:lang w:val="en-US"/>
        </w:rPr>
        <w:t xml:space="preserve"> </w:t>
      </w:r>
      <w:proofErr w:type="spellStart"/>
      <w:r w:rsidRPr="000E22FA">
        <w:rPr>
          <w:i/>
          <w:iCs/>
        </w:rPr>
        <w:t>це</w:t>
      </w:r>
      <w:proofErr w:type="spellEnd"/>
      <w:r w:rsidRPr="000E22FA">
        <w:rPr>
          <w:i/>
          <w:iCs/>
          <w:lang w:val="en-US"/>
        </w:rPr>
        <w:t>?</w:t>
      </w:r>
    </w:p>
    <w:p w14:paraId="3868A505" w14:textId="74E47F35" w:rsidR="00F12C76" w:rsidRDefault="00F12C76" w:rsidP="000B344F">
      <w:pPr>
        <w:spacing w:after="0"/>
        <w:jc w:val="both"/>
        <w:rPr>
          <w:lang w:val="en-US"/>
        </w:rPr>
      </w:pPr>
    </w:p>
    <w:p w14:paraId="5DE87C16" w14:textId="77777777" w:rsidR="000E22FA" w:rsidRPr="00403952" w:rsidRDefault="000E22FA" w:rsidP="000E22FA">
      <w:pPr>
        <w:spacing w:line="360" w:lineRule="auto"/>
        <w:rPr>
          <w:b/>
          <w:bCs/>
          <w:i/>
          <w:iCs/>
          <w:lang w:val="en-US"/>
        </w:rPr>
      </w:pPr>
      <w:r w:rsidRPr="00573587">
        <w:rPr>
          <w:b/>
          <w:bCs/>
          <w:i/>
          <w:iCs/>
          <w:highlight w:val="yellow"/>
          <w:lang w:val="uk-UA"/>
        </w:rPr>
        <w:t>4.</w:t>
      </w:r>
      <w:r w:rsidRPr="00573587">
        <w:rPr>
          <w:b/>
          <w:bCs/>
          <w:i/>
          <w:iCs/>
          <w:highlight w:val="yellow"/>
          <w:lang w:val="en-US"/>
        </w:rPr>
        <w:t>Reading</w:t>
      </w:r>
    </w:p>
    <w:p w14:paraId="52AD5999" w14:textId="5D6BFAFE" w:rsidR="004E19F3" w:rsidRPr="00403952" w:rsidRDefault="004E19F3" w:rsidP="000E22FA">
      <w:pPr>
        <w:spacing w:after="0"/>
        <w:jc w:val="both"/>
        <w:rPr>
          <w:lang w:val="en-US"/>
        </w:rPr>
      </w:pPr>
      <w:r>
        <w:rPr>
          <w:lang w:val="en-US"/>
        </w:rPr>
        <w:t>Ex</w:t>
      </w:r>
      <w:r w:rsidRPr="00403952">
        <w:rPr>
          <w:lang w:val="en-US"/>
        </w:rPr>
        <w:t xml:space="preserve"> 3(</w:t>
      </w:r>
      <w:r>
        <w:rPr>
          <w:lang w:val="en-US"/>
        </w:rPr>
        <w:t>a) page 102</w:t>
      </w:r>
    </w:p>
    <w:p w14:paraId="2676CA3D" w14:textId="77777777" w:rsidR="004E19F3" w:rsidRDefault="004E19F3" w:rsidP="000E22FA">
      <w:pPr>
        <w:spacing w:after="0"/>
        <w:jc w:val="both"/>
        <w:rPr>
          <w:lang w:val="uk-UA"/>
        </w:rPr>
      </w:pPr>
    </w:p>
    <w:p w14:paraId="7CF0FFEC" w14:textId="533F2F7D" w:rsidR="000E22FA" w:rsidRPr="00403952" w:rsidRDefault="000E22FA" w:rsidP="000E22FA">
      <w:pPr>
        <w:spacing w:after="0"/>
        <w:jc w:val="both"/>
        <w:rPr>
          <w:lang w:val="en-US"/>
        </w:rPr>
      </w:pPr>
      <w:r w:rsidRPr="009435AA">
        <w:rPr>
          <w:lang w:val="uk-UA"/>
        </w:rPr>
        <w:t>Прочитайте</w:t>
      </w:r>
      <w:r w:rsidRPr="00403952">
        <w:rPr>
          <w:lang w:val="en-US"/>
        </w:rPr>
        <w:t xml:space="preserve"> </w:t>
      </w:r>
      <w:r>
        <w:rPr>
          <w:lang w:val="uk-UA"/>
        </w:rPr>
        <w:t>та порівняйте вирази</w:t>
      </w:r>
      <w:r w:rsidR="004E19F3">
        <w:rPr>
          <w:lang w:val="uk-UA"/>
        </w:rPr>
        <w:t>:</w:t>
      </w:r>
    </w:p>
    <w:p w14:paraId="1FD8C210" w14:textId="5999ADA9" w:rsidR="004E19F3" w:rsidRPr="00403952" w:rsidRDefault="004E19F3" w:rsidP="000E22FA">
      <w:pPr>
        <w:spacing w:after="0"/>
        <w:jc w:val="both"/>
        <w:rPr>
          <w:lang w:val="en-US"/>
        </w:rPr>
      </w:pPr>
    </w:p>
    <w:p w14:paraId="76FBCE6D" w14:textId="3A0DACD2" w:rsidR="004E19F3" w:rsidRPr="00403952" w:rsidRDefault="004E19F3" w:rsidP="004E19F3">
      <w:pPr>
        <w:shd w:val="clear" w:color="auto" w:fill="FFFFFF"/>
        <w:spacing w:after="264"/>
        <w:outlineLvl w:val="1"/>
        <w:rPr>
          <w:rFonts w:ascii="Arial Black" w:eastAsia="Times New Roman" w:hAnsi="Arial Black" w:cs="Times New Roman"/>
          <w:color w:val="000000" w:themeColor="text1"/>
          <w:sz w:val="33"/>
          <w:szCs w:val="33"/>
          <w:lang w:val="en-US" w:eastAsia="ru-RU"/>
        </w:rPr>
      </w:pPr>
      <w:r w:rsidRPr="00403952">
        <w:rPr>
          <w:rFonts w:ascii="Arial Black" w:eastAsia="Times New Roman" w:hAnsi="Arial Black" w:cs="Times New Roman"/>
          <w:b/>
          <w:bCs/>
          <w:color w:val="000000" w:themeColor="text1"/>
          <w:sz w:val="33"/>
          <w:szCs w:val="33"/>
          <w:lang w:val="en-US" w:eastAsia="ru-RU"/>
        </w:rPr>
        <w:t>to like </w:t>
      </w:r>
    </w:p>
    <w:p w14:paraId="352B171F" w14:textId="66A762F6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0A0909"/>
          <w:sz w:val="24"/>
          <w:szCs w:val="24"/>
          <w:lang w:val="uk-UA" w:eastAsia="ru-RU"/>
        </w:rPr>
        <w:t>подобається</w:t>
      </w:r>
    </w:p>
    <w:p w14:paraId="5D36AA6B" w14:textId="4EA77AF5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en-US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— I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 sushi! 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Я люблю с</w:t>
      </w:r>
      <w:proofErr w:type="spellStart"/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уш</w:t>
      </w:r>
      <w:proofErr w:type="spellEnd"/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і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!</w:t>
      </w:r>
    </w:p>
    <w:p w14:paraId="1534C2FC" w14:textId="2EDC4491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en-US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I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 Harry Potter books 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Мені подобаються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книги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про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proofErr w:type="spellStart"/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Гарр</w:t>
      </w:r>
      <w:proofErr w:type="spellEnd"/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і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Поттера</w:t>
      </w:r>
    </w:p>
    <w:p w14:paraId="68171653" w14:textId="77777777" w:rsidR="004E19F3" w:rsidRPr="00403952" w:rsidRDefault="004E19F3" w:rsidP="004E19F3">
      <w:pPr>
        <w:shd w:val="clear" w:color="auto" w:fill="FFFFFF"/>
        <w:spacing w:after="264"/>
        <w:outlineLvl w:val="1"/>
        <w:rPr>
          <w:rFonts w:ascii="Arial Black" w:eastAsia="Times New Roman" w:hAnsi="Arial Black" w:cs="Times New Roman"/>
          <w:color w:val="000000" w:themeColor="text1"/>
          <w:sz w:val="33"/>
          <w:szCs w:val="33"/>
          <w:lang w:val="en-US" w:eastAsia="ru-RU"/>
        </w:rPr>
      </w:pPr>
      <w:r w:rsidRPr="00403952">
        <w:rPr>
          <w:rFonts w:ascii="Arial Black" w:eastAsia="Times New Roman" w:hAnsi="Arial Black" w:cs="Times New Roman"/>
          <w:b/>
          <w:bCs/>
          <w:color w:val="000000" w:themeColor="text1"/>
          <w:sz w:val="33"/>
          <w:szCs w:val="33"/>
          <w:lang w:val="en-US" w:eastAsia="ru-RU"/>
        </w:rPr>
        <w:t>would like </w:t>
      </w:r>
      <w:proofErr w:type="spellStart"/>
      <w:r w:rsidRPr="00403952">
        <w:rPr>
          <w:rFonts w:ascii="Arial Black" w:eastAsia="Times New Roman" w:hAnsi="Arial Black" w:cs="Times New Roman"/>
          <w:b/>
          <w:bCs/>
          <w:color w:val="000000" w:themeColor="text1"/>
          <w:sz w:val="33"/>
          <w:szCs w:val="33"/>
          <w:lang w:val="en-US" w:eastAsia="ru-RU"/>
        </w:rPr>
        <w:t>smth</w:t>
      </w:r>
      <w:proofErr w:type="spellEnd"/>
    </w:p>
    <w:p w14:paraId="58C05660" w14:textId="6E228EE4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bCs/>
          <w:color w:val="0A0909"/>
          <w:sz w:val="24"/>
          <w:szCs w:val="24"/>
          <w:lang w:val="uk-UA" w:eastAsia="ru-RU"/>
        </w:rPr>
        <w:t>хотів би</w:t>
      </w:r>
    </w:p>
    <w:p w14:paraId="01C33A7F" w14:textId="7B68451E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uk-UA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— What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would you 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? 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Що ви хотіли б?</w:t>
      </w:r>
    </w:p>
    <w:p w14:paraId="39A7CDEA" w14:textId="7738DB97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val="uk-UA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— I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would 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 grilled salmon 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Смаженого лосося.</w:t>
      </w:r>
    </w:p>
    <w:p w14:paraId="414AFFA0" w14:textId="662CB46F" w:rsidR="004E19F3" w:rsidRDefault="004E19F3" w:rsidP="00AB6DB7">
      <w:pPr>
        <w:shd w:val="clear" w:color="auto" w:fill="FFFFFF"/>
        <w:spacing w:after="300"/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</w:pP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Right </w:t>
      </w:r>
      <w:proofErr w:type="gramStart"/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now</w:t>
      </w:r>
      <w:proofErr w:type="gramEnd"/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 I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u w:val="single"/>
          <w:lang w:val="en-US" w:eastAsia="ru-RU"/>
        </w:rPr>
        <w:t>would like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 xml:space="preserve"> to travel to Paris – </w:t>
      </w:r>
      <w:r>
        <w:rPr>
          <w:rFonts w:ascii="Arial" w:eastAsia="Times New Roman" w:hAnsi="Arial" w:cs="Arial"/>
          <w:i/>
          <w:iCs/>
          <w:color w:val="0A0909"/>
          <w:sz w:val="24"/>
          <w:szCs w:val="24"/>
          <w:lang w:val="uk-UA" w:eastAsia="ru-RU"/>
        </w:rPr>
        <w:t>Хотілося поїхати у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 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eastAsia="ru-RU"/>
        </w:rPr>
        <w:t>Париж</w:t>
      </w:r>
      <w:r w:rsidRPr="004E19F3"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  <w:t>.</w:t>
      </w:r>
    </w:p>
    <w:p w14:paraId="5C13003B" w14:textId="77777777" w:rsidR="00AB6DB7" w:rsidRPr="00AB6DB7" w:rsidRDefault="00AB6DB7" w:rsidP="00AB6DB7">
      <w:pPr>
        <w:shd w:val="clear" w:color="auto" w:fill="FFFFFF"/>
        <w:spacing w:after="300"/>
        <w:rPr>
          <w:rFonts w:ascii="Arial" w:eastAsia="Times New Roman" w:hAnsi="Arial" w:cs="Arial"/>
          <w:i/>
          <w:iCs/>
          <w:color w:val="0A0909"/>
          <w:sz w:val="24"/>
          <w:szCs w:val="24"/>
          <w:lang w:val="en-US" w:eastAsia="ru-RU"/>
        </w:rPr>
      </w:pPr>
    </w:p>
    <w:p w14:paraId="35471C58" w14:textId="619236BE" w:rsidR="004E19F3" w:rsidRPr="00403952" w:rsidRDefault="004E19F3" w:rsidP="004E19F3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DE5B4B">
        <w:rPr>
          <w:b/>
          <w:bCs/>
          <w:i/>
          <w:iCs/>
          <w:highlight w:val="yellow"/>
          <w:lang w:val="uk-UA"/>
        </w:rPr>
        <w:t>.</w:t>
      </w:r>
      <w:r w:rsidRPr="00DE5B4B">
        <w:rPr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Writing</w:t>
      </w:r>
      <w:r w:rsidRPr="00403952">
        <w:rPr>
          <w:b/>
          <w:bCs/>
          <w:i/>
          <w:iCs/>
          <w:lang w:val="en-US"/>
        </w:rPr>
        <w:t xml:space="preserve"> </w:t>
      </w:r>
    </w:p>
    <w:p w14:paraId="04172A1F" w14:textId="296079C7" w:rsidR="004E19F3" w:rsidRDefault="004E19F3" w:rsidP="004E19F3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403952">
        <w:rPr>
          <w:b/>
          <w:bCs/>
          <w:i/>
          <w:iCs/>
          <w:lang w:val="en-US"/>
        </w:rPr>
        <w:t xml:space="preserve"> 4 </w:t>
      </w:r>
      <w:r>
        <w:rPr>
          <w:b/>
          <w:bCs/>
          <w:i/>
          <w:iCs/>
          <w:lang w:val="en-US"/>
        </w:rPr>
        <w:t>page</w:t>
      </w:r>
      <w:r w:rsidRPr="00403952">
        <w:rPr>
          <w:b/>
          <w:bCs/>
          <w:i/>
          <w:iCs/>
          <w:lang w:val="en-US"/>
        </w:rPr>
        <w:t xml:space="preserve"> 103</w:t>
      </w:r>
      <w:r>
        <w:rPr>
          <w:b/>
          <w:bCs/>
          <w:i/>
          <w:iCs/>
          <w:lang w:val="uk-UA"/>
        </w:rPr>
        <w:t xml:space="preserve"> (письмово)</w:t>
      </w:r>
    </w:p>
    <w:p w14:paraId="032E78A7" w14:textId="6AC249CF" w:rsidR="004E19F3" w:rsidRPr="004E19F3" w:rsidRDefault="004E19F3" w:rsidP="004E19F3">
      <w:pPr>
        <w:shd w:val="clear" w:color="auto" w:fill="FFFFFF"/>
        <w:spacing w:after="264"/>
        <w:outlineLvl w:val="1"/>
        <w:rPr>
          <w:rFonts w:ascii="Arial Black" w:eastAsia="Times New Roman" w:hAnsi="Arial Black" w:cs="Times New Roman"/>
          <w:color w:val="000000" w:themeColor="text1"/>
          <w:sz w:val="33"/>
          <w:szCs w:val="33"/>
          <w:lang w:val="uk-UA" w:eastAsia="ru-RU"/>
        </w:rPr>
      </w:pPr>
      <w:r w:rsidRPr="00296C16">
        <w:rPr>
          <w:i/>
          <w:iCs/>
          <w:lang w:val="uk-UA"/>
        </w:rPr>
        <w:t xml:space="preserve">Доповніть речення за допомогою </w:t>
      </w:r>
      <w:r>
        <w:rPr>
          <w:i/>
          <w:iCs/>
          <w:lang w:val="uk-UA"/>
        </w:rPr>
        <w:t>слів «</w:t>
      </w:r>
      <w:r w:rsidRPr="00403952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would like</w:t>
      </w:r>
      <w:r w:rsidRPr="004E19F3">
        <w:rPr>
          <w:rFonts w:eastAsia="Times New Roman" w:cs="Times New Roman"/>
          <w:b/>
          <w:bCs/>
          <w:color w:val="000000" w:themeColor="text1"/>
          <w:szCs w:val="28"/>
          <w:lang w:val="uk-UA" w:eastAsia="ru-RU"/>
        </w:rPr>
        <w:t>» або «</w:t>
      </w:r>
      <w:r w:rsidRPr="00403952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like</w:t>
      </w:r>
      <w:r w:rsidRPr="004E19F3">
        <w:rPr>
          <w:rFonts w:eastAsia="Times New Roman" w:cs="Times New Roman"/>
          <w:b/>
          <w:bCs/>
          <w:color w:val="000000" w:themeColor="text1"/>
          <w:szCs w:val="28"/>
          <w:lang w:val="uk-UA" w:eastAsia="ru-RU"/>
        </w:rPr>
        <w:t>».</w:t>
      </w:r>
    </w:p>
    <w:p w14:paraId="549252D4" w14:textId="77777777" w:rsidR="004E19F3" w:rsidRPr="008C4915" w:rsidRDefault="004E19F3" w:rsidP="004E19F3">
      <w:pPr>
        <w:spacing w:line="276" w:lineRule="auto"/>
        <w:rPr>
          <w:b/>
          <w:bCs/>
          <w:i/>
          <w:iCs/>
          <w:lang w:val="uk-UA"/>
        </w:rPr>
      </w:pPr>
      <w:r w:rsidRPr="00DE5B4B"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 w:rsidRPr="00DE5B4B">
        <w:rPr>
          <w:b/>
          <w:bCs/>
          <w:i/>
          <w:iCs/>
          <w:highlight w:val="yellow"/>
          <w:lang w:val="en-US"/>
        </w:rPr>
        <w:t>Homework</w:t>
      </w:r>
    </w:p>
    <w:p w14:paraId="0C806BDB" w14:textId="77777777" w:rsidR="004E19F3" w:rsidRPr="008C4915" w:rsidRDefault="004E19F3" w:rsidP="004E19F3">
      <w:pPr>
        <w:spacing w:line="276" w:lineRule="auto"/>
        <w:rPr>
          <w:lang w:val="uk-UA"/>
        </w:rPr>
      </w:pPr>
      <w:r w:rsidRPr="008C4915">
        <w:rPr>
          <w:lang w:val="uk-UA"/>
        </w:rPr>
        <w:t>Домашнє завдання:</w:t>
      </w:r>
    </w:p>
    <w:p w14:paraId="35B6660F" w14:textId="35D3E450" w:rsidR="004E19F3" w:rsidRPr="00DE5B4B" w:rsidRDefault="004E19F3" w:rsidP="004E19F3">
      <w:pPr>
        <w:spacing w:line="276" w:lineRule="auto"/>
        <w:rPr>
          <w:lang w:val="uk-UA"/>
        </w:rPr>
      </w:pPr>
      <w:r w:rsidRPr="00DE5B4B">
        <w:rPr>
          <w:lang w:val="uk-UA"/>
        </w:rPr>
        <w:t xml:space="preserve">1. Вивчити </w:t>
      </w:r>
      <w:r>
        <w:rPr>
          <w:lang w:val="uk-UA"/>
        </w:rPr>
        <w:t xml:space="preserve">правило </w:t>
      </w:r>
      <w:proofErr w:type="spellStart"/>
      <w:r>
        <w:rPr>
          <w:lang w:val="uk-UA"/>
        </w:rPr>
        <w:t>стр</w:t>
      </w:r>
      <w:proofErr w:type="spellEnd"/>
      <w:r>
        <w:rPr>
          <w:lang w:val="uk-UA"/>
        </w:rPr>
        <w:t>. 102 або те, що подала у конспекті уроку</w:t>
      </w:r>
      <w:r w:rsidR="001C7087">
        <w:rPr>
          <w:lang w:val="uk-UA"/>
        </w:rPr>
        <w:t>;</w:t>
      </w:r>
    </w:p>
    <w:p w14:paraId="31761B73" w14:textId="1CEAA31D" w:rsidR="004E19F3" w:rsidRPr="00DE5B4B" w:rsidRDefault="004E19F3" w:rsidP="004E19F3">
      <w:pPr>
        <w:spacing w:line="276" w:lineRule="auto"/>
        <w:rPr>
          <w:lang w:val="uk-UA"/>
        </w:rPr>
      </w:pPr>
      <w:r w:rsidRPr="00DE5B4B">
        <w:rPr>
          <w:lang w:val="uk-UA"/>
        </w:rPr>
        <w:t>2. Виконати письмово вправу</w:t>
      </w:r>
      <w:r>
        <w:rPr>
          <w:lang w:val="uk-UA"/>
        </w:rPr>
        <w:t xml:space="preserve"> 4 стр.103</w:t>
      </w:r>
      <w:r w:rsidR="001C7087">
        <w:rPr>
          <w:lang w:val="uk-UA"/>
        </w:rPr>
        <w:t>.</w:t>
      </w:r>
    </w:p>
    <w:p w14:paraId="1B07E7FE" w14:textId="77777777" w:rsidR="004E19F3" w:rsidRPr="00DE5B4B" w:rsidRDefault="004E19F3" w:rsidP="004E19F3">
      <w:pPr>
        <w:spacing w:line="276" w:lineRule="auto"/>
        <w:rPr>
          <w:lang w:val="uk-UA"/>
        </w:rPr>
      </w:pPr>
    </w:p>
    <w:p w14:paraId="195BAD41" w14:textId="77777777" w:rsidR="004E19F3" w:rsidRPr="00DE5B4B" w:rsidRDefault="004E19F3" w:rsidP="004E19F3">
      <w:pPr>
        <w:spacing w:line="360" w:lineRule="auto"/>
        <w:jc w:val="both"/>
        <w:rPr>
          <w:b/>
          <w:bCs/>
          <w:color w:val="C00000"/>
        </w:rPr>
      </w:pPr>
      <w:proofErr w:type="spellStart"/>
      <w:r w:rsidRPr="00DE5B4B">
        <w:rPr>
          <w:b/>
          <w:bCs/>
          <w:color w:val="C00000"/>
        </w:rPr>
        <w:t>Надіслати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виконані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вправи</w:t>
      </w:r>
      <w:proofErr w:type="spellEnd"/>
      <w:r w:rsidRPr="00DE5B4B">
        <w:rPr>
          <w:b/>
          <w:bCs/>
          <w:color w:val="C00000"/>
        </w:rPr>
        <w:t xml:space="preserve"> у </w:t>
      </w:r>
      <w:proofErr w:type="spellStart"/>
      <w:r w:rsidRPr="00DE5B4B">
        <w:rPr>
          <w:b/>
          <w:bCs/>
          <w:color w:val="C00000"/>
        </w:rPr>
        <w:t>Вайбер</w:t>
      </w:r>
      <w:proofErr w:type="spellEnd"/>
      <w:r w:rsidRPr="00DE5B4B">
        <w:rPr>
          <w:b/>
          <w:bCs/>
          <w:color w:val="C00000"/>
        </w:rPr>
        <w:t xml:space="preserve"> (0964124047) – Людмила </w:t>
      </w:r>
      <w:proofErr w:type="spellStart"/>
      <w:r w:rsidRPr="00DE5B4B">
        <w:rPr>
          <w:b/>
          <w:bCs/>
          <w:color w:val="C00000"/>
        </w:rPr>
        <w:t>Григорівна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або</w:t>
      </w:r>
      <w:proofErr w:type="spellEnd"/>
      <w:r w:rsidRPr="00DE5B4B">
        <w:rPr>
          <w:b/>
          <w:bCs/>
          <w:color w:val="C00000"/>
        </w:rPr>
        <w:t xml:space="preserve"> </w:t>
      </w:r>
      <w:proofErr w:type="spellStart"/>
      <w:r w:rsidRPr="00DE5B4B">
        <w:rPr>
          <w:b/>
          <w:bCs/>
          <w:color w:val="C00000"/>
        </w:rPr>
        <w:t>прикріпити</w:t>
      </w:r>
      <w:proofErr w:type="spellEnd"/>
      <w:r w:rsidRPr="00DE5B4B">
        <w:rPr>
          <w:b/>
          <w:bCs/>
          <w:color w:val="C00000"/>
        </w:rPr>
        <w:t xml:space="preserve"> на </w:t>
      </w:r>
      <w:r w:rsidRPr="00DE5B4B">
        <w:rPr>
          <w:b/>
          <w:bCs/>
          <w:color w:val="C00000"/>
          <w:lang w:val="en-US"/>
        </w:rPr>
        <w:t>Human</w:t>
      </w:r>
      <w:r w:rsidRPr="00DE5B4B">
        <w:rPr>
          <w:b/>
          <w:bCs/>
          <w:color w:val="C00000"/>
        </w:rPr>
        <w:t>.</w:t>
      </w:r>
    </w:p>
    <w:p w14:paraId="3CA3B0E7" w14:textId="35150A07" w:rsidR="004E19F3" w:rsidRPr="004E19F3" w:rsidRDefault="004E19F3" w:rsidP="004E19F3">
      <w:pPr>
        <w:shd w:val="clear" w:color="auto" w:fill="FFFFFF"/>
        <w:spacing w:after="300"/>
        <w:rPr>
          <w:rFonts w:ascii="Arial" w:eastAsia="Times New Roman" w:hAnsi="Arial" w:cs="Arial"/>
          <w:color w:val="0A0909"/>
          <w:sz w:val="24"/>
          <w:szCs w:val="24"/>
          <w:lang w:eastAsia="ru-RU"/>
        </w:rPr>
      </w:pPr>
    </w:p>
    <w:p w14:paraId="77A82207" w14:textId="77777777" w:rsidR="004E19F3" w:rsidRPr="004E19F3" w:rsidRDefault="004E19F3" w:rsidP="000E22FA">
      <w:pPr>
        <w:spacing w:after="0"/>
        <w:jc w:val="both"/>
      </w:pPr>
    </w:p>
    <w:sectPr w:rsidR="004E19F3" w:rsidRPr="004E19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22"/>
    <w:rsid w:val="000B344F"/>
    <w:rsid w:val="000E22FA"/>
    <w:rsid w:val="001C7087"/>
    <w:rsid w:val="00352E6A"/>
    <w:rsid w:val="00403952"/>
    <w:rsid w:val="004E19F3"/>
    <w:rsid w:val="006C0B77"/>
    <w:rsid w:val="008242FF"/>
    <w:rsid w:val="00870751"/>
    <w:rsid w:val="008F1B22"/>
    <w:rsid w:val="00922C48"/>
    <w:rsid w:val="00AB6DB7"/>
    <w:rsid w:val="00B44888"/>
    <w:rsid w:val="00B915B7"/>
    <w:rsid w:val="00C261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1798"/>
  <w15:chartTrackingRefBased/>
  <w15:docId w15:val="{000561C5-4F8F-4EE8-8AE5-3455153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344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4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2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91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75138860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  <w:divsChild>
            <w:div w:id="1481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864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5139061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003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27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18582361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  <w:divsChild>
            <w:div w:id="1591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086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40190655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602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asy-english.com.ua/modal-verbs/" TargetMode="External"/><Relationship Id="rId4" Type="http://schemas.openxmlformats.org/officeDocument/2006/relationships/hyperlink" Target="https://www.youtube.com/watch?v=e25dsfZzJ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2022-01-25T06:48:00Z</dcterms:created>
  <dcterms:modified xsi:type="dcterms:W3CDTF">2022-01-25T10:51:00Z</dcterms:modified>
</cp:coreProperties>
</file>