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78EE" w14:textId="77777777" w:rsidR="00221F03" w:rsidRPr="00575655" w:rsidRDefault="00221F03" w:rsidP="00EA4E20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  <w:lang w:val="pl-PL"/>
        </w:rPr>
        <w:t>А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нглійська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  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546D0CDD" w14:textId="50E3C3DB" w:rsidR="00221F03" w:rsidRPr="00575655" w:rsidRDefault="00221F03" w:rsidP="00EA4E20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2</w:t>
      </w:r>
      <w:r w:rsidR="00A32010">
        <w:rPr>
          <w:rFonts w:ascii="Times New Roman" w:hAnsi="Times New Roman" w:cs="Times New Roman"/>
          <w:sz w:val="28"/>
          <w:szCs w:val="28"/>
          <w:lang w:val="pl-PL"/>
        </w:rPr>
        <w:t>6</w:t>
      </w:r>
      <w:r w:rsidRPr="00575655">
        <w:rPr>
          <w:rFonts w:ascii="Times New Roman" w:hAnsi="Times New Roman" w:cs="Times New Roman"/>
          <w:sz w:val="28"/>
          <w:szCs w:val="28"/>
        </w:rPr>
        <w:t>.04.2022</w:t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6-А</w:t>
      </w:r>
      <w:r w:rsidRPr="00575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575655">
        <w:rPr>
          <w:rFonts w:ascii="Times New Roman" w:hAnsi="Times New Roman" w:cs="Times New Roman"/>
          <w:sz w:val="28"/>
          <w:szCs w:val="28"/>
        </w:rPr>
        <w:t>лас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  <w:r w:rsidRPr="00575655">
        <w:rPr>
          <w:rFonts w:ascii="Times New Roman" w:hAnsi="Times New Roman" w:cs="Times New Roman"/>
          <w:sz w:val="28"/>
          <w:szCs w:val="28"/>
        </w:rPr>
        <w:tab/>
      </w:r>
    </w:p>
    <w:p w14:paraId="76936248" w14:textId="690FE91F" w:rsidR="00221F03" w:rsidRPr="00575655" w:rsidRDefault="00221F03" w:rsidP="00EA4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Тема  уроку: </w:t>
      </w:r>
      <w:r w:rsidR="00725243">
        <w:rPr>
          <w:rFonts w:ascii="Times New Roman" w:hAnsi="Times New Roman" w:cs="Times New Roman"/>
          <w:b/>
          <w:bCs/>
          <w:sz w:val="28"/>
          <w:szCs w:val="28"/>
          <w:lang w:val="pl-PL"/>
        </w:rPr>
        <w:t>Країни та національності.</w:t>
      </w:r>
    </w:p>
    <w:p w14:paraId="0F2E68DC" w14:textId="77777777" w:rsidR="00221F03" w:rsidRPr="00575655" w:rsidRDefault="00221F03" w:rsidP="00EA4E20">
      <w:pPr>
        <w:rPr>
          <w:rFonts w:ascii="Times New Roman" w:hAnsi="Times New Roman" w:cs="Times New Roman"/>
          <w:sz w:val="28"/>
          <w:szCs w:val="28"/>
        </w:rPr>
      </w:pPr>
      <w:r w:rsidRPr="005756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 w:rsidRPr="00575655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575655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3D875F83" w14:textId="159D6A11" w:rsidR="001315F9" w:rsidRPr="001315F9" w:rsidRDefault="00221F03" w:rsidP="001315F9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21D70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021D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1D7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21D7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21D70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021D70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021D70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021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D70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021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1D70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021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D70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021D70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021D70">
        <w:rPr>
          <w:rFonts w:ascii="Times New Roman" w:hAnsi="Times New Roman" w:cs="Times New Roman"/>
          <w:sz w:val="28"/>
          <w:szCs w:val="28"/>
        </w:rPr>
        <w:t>Lets</w:t>
      </w:r>
      <w:proofErr w:type="spellEnd"/>
      <w:r w:rsidRPr="00021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D7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021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D70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021D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D70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021D70">
        <w:rPr>
          <w:rFonts w:ascii="Times New Roman" w:hAnsi="Times New Roman" w:cs="Times New Roman"/>
          <w:sz w:val="28"/>
          <w:szCs w:val="28"/>
        </w:rPr>
        <w:t>.</w:t>
      </w:r>
      <w:r w:rsidR="002F6609" w:rsidRPr="00021D70">
        <w:rPr>
          <w:rFonts w:ascii="Times New Roman" w:hAnsi="Times New Roman" w:cs="Times New Roman"/>
          <w:sz w:val="28"/>
          <w:szCs w:val="28"/>
        </w:rPr>
        <w:t xml:space="preserve"> </w:t>
      </w:r>
      <w:r w:rsidR="001315F9" w:rsidRPr="001315F9">
        <w:rPr>
          <w:rFonts w:ascii="Times New Roman" w:hAnsi="Times New Roman" w:cs="Times New Roman"/>
          <w:sz w:val="24"/>
          <w:szCs w:val="24"/>
          <w:lang w:val="en-US"/>
        </w:rPr>
        <w:t xml:space="preserve">Do you know how people in different countries greet? </w:t>
      </w:r>
      <w:r w:rsidR="00BE09D7">
        <w:rPr>
          <w:rFonts w:ascii="Times New Roman" w:hAnsi="Times New Roman" w:cs="Times New Roman"/>
          <w:sz w:val="24"/>
          <w:szCs w:val="24"/>
          <w:lang w:val="en-US"/>
        </w:rPr>
        <w:t>Чи знаєте ви, як люди у різних крахнах вітаються</w:t>
      </w:r>
      <w:r w:rsidR="000D669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D6807CC" w14:textId="77777777" w:rsidR="001315F9" w:rsidRDefault="001315F9" w:rsidP="00351CC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6D9094" wp14:editId="1B50439A">
            <wp:extent cx="3469136" cy="2436072"/>
            <wp:effectExtent l="0" t="0" r="0" b="2540"/>
            <wp:docPr id="1" name="Рисунок 1" descr="C:\Users\АННА\AppData\Local\Microsoft\Windows\INetCache\IE\4ZVKR25H\800px_COLOURBOX1178217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НА\AppData\Local\Microsoft\Windows\INetCache\IE\4ZVKR25H\800px_COLOURBOX11782173[1]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834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FE377" w14:textId="77777777" w:rsidR="001315F9" w:rsidRDefault="001315F9" w:rsidP="00351CC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Englishmen say “Hello”,</w:t>
      </w:r>
    </w:p>
    <w:p w14:paraId="75C63B92" w14:textId="77777777" w:rsidR="001315F9" w:rsidRDefault="001315F9" w:rsidP="00351CC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France people say each other “Bonjoir”,</w:t>
      </w:r>
    </w:p>
    <w:p w14:paraId="50E84D3E" w14:textId="77777777" w:rsidR="001315F9" w:rsidRDefault="001315F9" w:rsidP="00351CC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Spain “Buenos Dias”,</w:t>
      </w:r>
    </w:p>
    <w:p w14:paraId="7AE83171" w14:textId="77777777" w:rsidR="001315F9" w:rsidRDefault="001315F9" w:rsidP="00351CC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Germany “Guten Tag”,</w:t>
      </w:r>
    </w:p>
    <w:p w14:paraId="38BDA7CC" w14:textId="77777777" w:rsidR="001315F9" w:rsidRDefault="001315F9" w:rsidP="00351CC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Italy “Ciao”,</w:t>
      </w:r>
    </w:p>
    <w:p w14:paraId="5EDB1EBD" w14:textId="77777777" w:rsidR="001315F9" w:rsidRDefault="001315F9" w:rsidP="00351CC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Turkey “Alo”…</w:t>
      </w:r>
    </w:p>
    <w:p w14:paraId="17372C81" w14:textId="77777777" w:rsidR="001315F9" w:rsidRDefault="001315F9" w:rsidP="00351CC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4D5C3EE" w14:textId="6378EB4F" w:rsidR="00F33C4E" w:rsidRPr="00D54954" w:rsidRDefault="0017645B" w:rsidP="00F33C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Listening. </w:t>
      </w:r>
      <w:r w:rsidR="00F43C3F" w:rsidRPr="00D8750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Vocabulary </w:t>
      </w:r>
      <w:r w:rsidR="00D87500" w:rsidRPr="00D8750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box. </w:t>
      </w:r>
      <w:r w:rsidR="001315F9" w:rsidRPr="00F43C3F">
        <w:rPr>
          <w:rFonts w:ascii="Times New Roman" w:hAnsi="Times New Roman" w:cs="Times New Roman"/>
          <w:sz w:val="24"/>
          <w:szCs w:val="24"/>
          <w:lang w:val="en-US"/>
        </w:rPr>
        <w:t>Imagine we are going to travel to different countries. Before travelling let's learn the names of some countries and their languages.</w:t>
      </w:r>
      <w:r w:rsidR="009A6839">
        <w:rPr>
          <w:rFonts w:ascii="Times New Roman" w:hAnsi="Times New Roman" w:cs="Times New Roman"/>
          <w:sz w:val="24"/>
          <w:szCs w:val="24"/>
          <w:lang w:val="en-US"/>
        </w:rPr>
        <w:t xml:space="preserve"> Уявіть собі, що ви збираєтесь подорожувати різними країнами. </w:t>
      </w:r>
      <w:r w:rsidR="00BD1F10">
        <w:rPr>
          <w:rFonts w:ascii="Times New Roman" w:hAnsi="Times New Roman" w:cs="Times New Roman"/>
          <w:sz w:val="24"/>
          <w:szCs w:val="24"/>
          <w:lang w:val="en-US"/>
        </w:rPr>
        <w:t>Перед по</w:t>
      </w:r>
      <w:r w:rsidR="005203AA">
        <w:rPr>
          <w:rFonts w:ascii="Times New Roman" w:hAnsi="Times New Roman" w:cs="Times New Roman"/>
          <w:sz w:val="24"/>
          <w:szCs w:val="24"/>
          <w:lang w:val="en-US"/>
        </w:rPr>
        <w:t>їздкою вивчіть назви країн та національностей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Ех</w:t>
      </w:r>
      <w:r w:rsidR="00ED5B30">
        <w:rPr>
          <w:rFonts w:ascii="Times New Roman" w:hAnsi="Times New Roman" w:cs="Times New Roman"/>
          <w:sz w:val="24"/>
          <w:szCs w:val="24"/>
          <w:lang w:val="en-US"/>
        </w:rPr>
        <w:t>. 1 p. 157</w:t>
      </w:r>
      <w:r w:rsidR="00434A62">
        <w:rPr>
          <w:rFonts w:ascii="Times New Roman" w:hAnsi="Times New Roman" w:cs="Times New Roman"/>
          <w:sz w:val="24"/>
          <w:szCs w:val="24"/>
          <w:lang w:val="en-US"/>
        </w:rPr>
        <w:t>. Зверніть увагу на вимову</w:t>
      </w:r>
      <w:r w:rsidR="00D54954">
        <w:rPr>
          <w:rFonts w:ascii="Times New Roman" w:hAnsi="Times New Roman" w:cs="Times New Roman"/>
          <w:sz w:val="24"/>
          <w:szCs w:val="24"/>
          <w:lang w:val="en-US"/>
        </w:rPr>
        <w:t>, повторіть за диктором:</w:t>
      </w:r>
    </w:p>
    <w:p w14:paraId="67359D85" w14:textId="655A314A" w:rsidR="00F33C4E" w:rsidRDefault="00B976F8" w:rsidP="00F33C4E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72748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https://www.google.com/url?q=https://drive.google.com/file/d/1J8twYRy-z7kXMfYjuEGOjDx8THfQ0wxV/view?usp%3Dsharing&amp;sa=D&amp;source=editors&amp;ust=1650888499443450&amp;usg=AOvVaw3mMW0s5AyO2-0FyDgD7Uxo</w:t>
        </w:r>
      </w:hyperlink>
    </w:p>
    <w:p w14:paraId="08A54E77" w14:textId="232A9CAD" w:rsidR="001315F9" w:rsidRPr="005F1D00" w:rsidRDefault="001315F9" w:rsidP="005F1D0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8BFD650" w14:textId="4984ABD6" w:rsidR="001315F9" w:rsidRDefault="00CA14F3" w:rsidP="00F43C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53825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Writin</w:t>
      </w:r>
      <w:r w:rsidR="004B1F85" w:rsidRPr="00153825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="004B1F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10A67">
        <w:rPr>
          <w:rFonts w:ascii="Times New Roman" w:hAnsi="Times New Roman" w:cs="Times New Roman"/>
          <w:sz w:val="24"/>
          <w:szCs w:val="24"/>
          <w:lang w:val="en-US"/>
        </w:rPr>
        <w:t xml:space="preserve">Ex. </w:t>
      </w:r>
      <w:r w:rsidR="001315F9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4D131D">
        <w:rPr>
          <w:rFonts w:ascii="Times New Roman" w:hAnsi="Times New Roman" w:cs="Times New Roman"/>
          <w:sz w:val="24"/>
          <w:szCs w:val="24"/>
          <w:lang w:val="en-US"/>
        </w:rPr>
        <w:t xml:space="preserve"> p. </w:t>
      </w:r>
      <w:r w:rsidR="001315F9">
        <w:rPr>
          <w:rFonts w:ascii="Times New Roman" w:hAnsi="Times New Roman" w:cs="Times New Roman"/>
          <w:sz w:val="24"/>
          <w:szCs w:val="24"/>
          <w:lang w:val="uk-UA"/>
        </w:rPr>
        <w:t>158. Вибери і випиши назви національностей.</w:t>
      </w:r>
    </w:p>
    <w:p w14:paraId="028DA5EA" w14:textId="77777777" w:rsidR="001315F9" w:rsidRDefault="001315F9" w:rsidP="00351CCB">
      <w:pPr>
        <w:pStyle w:val="a3"/>
        <w:ind w:left="1080"/>
        <w:rPr>
          <w:rFonts w:ascii="Times New Roman" w:hAnsi="Times New Roman" w:cs="Times New Roman"/>
          <w:sz w:val="24"/>
          <w:szCs w:val="24"/>
          <w:lang w:val="uk-UA"/>
        </w:rPr>
      </w:pPr>
    </w:p>
    <w:p w14:paraId="41B5E66E" w14:textId="5B5FA51D" w:rsidR="001315F9" w:rsidRPr="00BB4981" w:rsidRDefault="00E07C0B" w:rsidP="00BB49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26205">
        <w:rPr>
          <w:rFonts w:ascii="Times New Roman" w:hAnsi="Times New Roman" w:cs="Times New Roman"/>
          <w:b/>
          <w:bCs/>
          <w:sz w:val="24"/>
          <w:szCs w:val="24"/>
          <w:lang w:val="en-US"/>
        </w:rPr>
        <w:t>Spea</w:t>
      </w:r>
      <w:r w:rsidR="00626205" w:rsidRPr="00626205">
        <w:rPr>
          <w:rFonts w:ascii="Times New Roman" w:hAnsi="Times New Roman" w:cs="Times New Roman"/>
          <w:b/>
          <w:bCs/>
          <w:sz w:val="24"/>
          <w:szCs w:val="24"/>
          <w:lang w:val="en-US"/>
        </w:rPr>
        <w:t>king</w:t>
      </w:r>
      <w:r w:rsidR="00626205">
        <w:rPr>
          <w:rFonts w:ascii="Times New Roman" w:hAnsi="Times New Roman" w:cs="Times New Roman"/>
          <w:sz w:val="24"/>
          <w:szCs w:val="24"/>
          <w:lang w:val="en-US"/>
        </w:rPr>
        <w:t>. E</w:t>
      </w:r>
      <w:r w:rsidR="00BA005B">
        <w:rPr>
          <w:rFonts w:ascii="Times New Roman" w:hAnsi="Times New Roman" w:cs="Times New Roman"/>
          <w:sz w:val="24"/>
          <w:szCs w:val="24"/>
          <w:lang w:val="en-US"/>
        </w:rPr>
        <w:t xml:space="preserve">x. </w:t>
      </w:r>
      <w:r w:rsidR="001315F9" w:rsidRPr="00704626">
        <w:rPr>
          <w:rFonts w:ascii="Times New Roman" w:hAnsi="Times New Roman" w:cs="Times New Roman"/>
          <w:sz w:val="24"/>
          <w:szCs w:val="24"/>
          <w:lang w:val="uk-UA"/>
        </w:rPr>
        <w:t>3, р</w:t>
      </w:r>
      <w:r w:rsidR="00BA00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315F9" w:rsidRPr="00704626">
        <w:rPr>
          <w:rFonts w:ascii="Times New Roman" w:hAnsi="Times New Roman" w:cs="Times New Roman"/>
          <w:sz w:val="24"/>
          <w:szCs w:val="24"/>
          <w:lang w:val="uk-UA"/>
        </w:rPr>
        <w:t>158.</w:t>
      </w:r>
      <w:r w:rsidR="001315F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315F9" w:rsidRPr="00704626">
        <w:rPr>
          <w:rFonts w:ascii="Times New Roman" w:hAnsi="Times New Roman" w:cs="Times New Roman"/>
          <w:sz w:val="24"/>
          <w:szCs w:val="24"/>
          <w:lang w:val="uk-UA"/>
        </w:rPr>
        <w:t xml:space="preserve">Назви країни, де люди говорять цими мовами. </w:t>
      </w:r>
      <w:r w:rsidR="001315F9" w:rsidRPr="00BB4981">
        <w:rPr>
          <w:rFonts w:ascii="Times New Roman" w:hAnsi="Times New Roman" w:cs="Times New Roman"/>
          <w:sz w:val="24"/>
          <w:szCs w:val="24"/>
          <w:lang w:val="uk-UA"/>
        </w:rPr>
        <w:t>Склади речення і проговори вголос.</w:t>
      </w:r>
    </w:p>
    <w:p w14:paraId="7A55D124" w14:textId="18C6681F" w:rsidR="001315F9" w:rsidRDefault="001315F9" w:rsidP="00351CCB">
      <w:pPr>
        <w:pStyle w:val="a3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Наприклад:</w:t>
      </w:r>
    </w:p>
    <w:p w14:paraId="49454159" w14:textId="2467623B" w:rsidR="001315F9" w:rsidRDefault="001315F9" w:rsidP="00351CC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People speak French in France.</w:t>
      </w:r>
    </w:p>
    <w:p w14:paraId="2D303EB0" w14:textId="77777777" w:rsidR="00464C9B" w:rsidRDefault="00464C9B" w:rsidP="00351CCB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0E8C323" w14:textId="478DF281" w:rsidR="001315F9" w:rsidRPr="00673961" w:rsidRDefault="00673961" w:rsidP="00351CC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3961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Homework.</w:t>
      </w:r>
    </w:p>
    <w:p w14:paraId="7DBC0405" w14:textId="77777777" w:rsidR="00873772" w:rsidRDefault="00873772" w:rsidP="003754BF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Вивчити назви країн, національностей.</w:t>
      </w:r>
    </w:p>
    <w:p w14:paraId="230FB313" w14:textId="28E33219" w:rsidR="001315F9" w:rsidRPr="00E46FB6" w:rsidRDefault="00EB1AEB" w:rsidP="00351CC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Виконай </w:t>
      </w:r>
      <w:r w:rsidR="00873772">
        <w:rPr>
          <w:rFonts w:ascii="Times New Roman" w:hAnsi="Times New Roman" w:cs="Times New Roman"/>
          <w:sz w:val="24"/>
          <w:szCs w:val="24"/>
          <w:lang w:val="en-US"/>
        </w:rPr>
        <w:t xml:space="preserve">Ех. </w:t>
      </w:r>
      <w:r w:rsidR="001315F9" w:rsidRPr="008444C5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EC3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15F9" w:rsidRPr="008444C5">
        <w:rPr>
          <w:rFonts w:ascii="Times New Roman" w:hAnsi="Times New Roman" w:cs="Times New Roman"/>
          <w:sz w:val="24"/>
          <w:szCs w:val="24"/>
          <w:lang w:val="uk-UA"/>
        </w:rPr>
        <w:t>р.158-159.</w:t>
      </w:r>
      <w:r w:rsidR="00E46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15F9" w:rsidRPr="00E46FB6">
        <w:rPr>
          <w:rFonts w:ascii="Times New Roman" w:hAnsi="Times New Roman" w:cs="Times New Roman"/>
          <w:sz w:val="24"/>
          <w:szCs w:val="24"/>
          <w:lang w:val="uk-UA"/>
        </w:rPr>
        <w:t>Дай</w:t>
      </w:r>
      <w:r w:rsidR="00E46FB6" w:rsidRPr="00E46FB6">
        <w:rPr>
          <w:rFonts w:ascii="Times New Roman" w:hAnsi="Times New Roman" w:cs="Times New Roman"/>
          <w:sz w:val="24"/>
          <w:szCs w:val="24"/>
          <w:lang w:val="en-US"/>
        </w:rPr>
        <w:t>те</w:t>
      </w:r>
      <w:r w:rsidR="001315F9" w:rsidRPr="00E46FB6">
        <w:rPr>
          <w:rFonts w:ascii="Times New Roman" w:hAnsi="Times New Roman" w:cs="Times New Roman"/>
          <w:sz w:val="24"/>
          <w:szCs w:val="24"/>
          <w:lang w:val="uk-UA"/>
        </w:rPr>
        <w:t xml:space="preserve"> відповіді на запитання: </w:t>
      </w:r>
    </w:p>
    <w:p w14:paraId="2C55ADE7" w14:textId="77777777" w:rsidR="001315F9" w:rsidRPr="008444C5" w:rsidRDefault="001315F9" w:rsidP="00351CC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8444C5">
        <w:rPr>
          <w:rFonts w:ascii="Times New Roman" w:hAnsi="Times New Roman" w:cs="Times New Roman"/>
          <w:sz w:val="24"/>
          <w:szCs w:val="24"/>
          <w:lang w:val="en-US"/>
        </w:rPr>
        <w:lastRenderedPageBreak/>
        <w:t>What foreign language does Ivan study at school?</w:t>
      </w:r>
    </w:p>
    <w:p w14:paraId="2A914E55" w14:textId="7187F9E3" w:rsidR="001315F9" w:rsidRDefault="001315F9" w:rsidP="00351CCB">
      <w:pPr>
        <w:pStyle w:val="aa"/>
        <w:rPr>
          <w:rFonts w:ascii="Times New Roman" w:hAnsi="Times New Roman" w:cs="Times New Roman"/>
          <w:sz w:val="24"/>
          <w:szCs w:val="24"/>
          <w:lang w:val="uk-UA"/>
        </w:rPr>
      </w:pPr>
      <w:r w:rsidRPr="008444C5">
        <w:rPr>
          <w:rFonts w:ascii="Times New Roman" w:hAnsi="Times New Roman" w:cs="Times New Roman"/>
          <w:sz w:val="24"/>
          <w:szCs w:val="24"/>
          <w:lang w:val="uk-UA"/>
        </w:rPr>
        <w:t xml:space="preserve">Наприклад: </w:t>
      </w:r>
      <w:r w:rsidRPr="008444C5">
        <w:rPr>
          <w:rFonts w:ascii="Times New Roman" w:hAnsi="Times New Roman" w:cs="Times New Roman"/>
          <w:sz w:val="24"/>
          <w:szCs w:val="24"/>
          <w:lang w:val="en-US"/>
        </w:rPr>
        <w:t>Ivan studies English.</w:t>
      </w:r>
    </w:p>
    <w:p w14:paraId="2376CC5A" w14:textId="1772080D" w:rsidR="001315F9" w:rsidRPr="008444C5" w:rsidRDefault="00EB1AEB" w:rsidP="00351CC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Надішл</w:t>
      </w:r>
      <w:r w:rsidR="000D6694">
        <w:rPr>
          <w:rFonts w:ascii="Times New Roman" w:hAnsi="Times New Roman" w:cs="Times New Roman"/>
          <w:sz w:val="24"/>
          <w:szCs w:val="24"/>
          <w:lang w:val="en-US"/>
        </w:rPr>
        <w:t>іть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у Хьюмен.</w:t>
      </w:r>
    </w:p>
    <w:p w14:paraId="1F8A5863" w14:textId="77777777" w:rsidR="001315F9" w:rsidRPr="008444C5" w:rsidRDefault="001315F9" w:rsidP="00351CCB">
      <w:pPr>
        <w:pStyle w:val="aa"/>
        <w:rPr>
          <w:rFonts w:ascii="Times New Roman" w:hAnsi="Times New Roman" w:cs="Times New Roman"/>
          <w:sz w:val="24"/>
          <w:szCs w:val="24"/>
          <w:lang w:val="uk-UA"/>
        </w:rPr>
      </w:pPr>
    </w:p>
    <w:p w14:paraId="1E9D6C96" w14:textId="29995648" w:rsidR="00221F03" w:rsidRPr="00EC3C5D" w:rsidRDefault="00221F03" w:rsidP="00EC3C5D">
      <w:pPr>
        <w:rPr>
          <w:rFonts w:ascii="Times New Roman" w:hAnsi="Times New Roman" w:cs="Times New Roman"/>
          <w:sz w:val="28"/>
          <w:szCs w:val="28"/>
        </w:rPr>
      </w:pPr>
    </w:p>
    <w:sectPr w:rsidR="00221F03" w:rsidRPr="00EC3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C292A" w14:textId="77777777" w:rsidR="00D07072" w:rsidRDefault="00D07072" w:rsidP="008F6BB7">
      <w:pPr>
        <w:spacing w:after="0" w:line="240" w:lineRule="auto"/>
      </w:pPr>
      <w:r>
        <w:separator/>
      </w:r>
    </w:p>
  </w:endnote>
  <w:endnote w:type="continuationSeparator" w:id="0">
    <w:p w14:paraId="516384B7" w14:textId="77777777" w:rsidR="00D07072" w:rsidRDefault="00D07072" w:rsidP="008F6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77912" w14:textId="77777777" w:rsidR="00D07072" w:rsidRDefault="00D07072" w:rsidP="008F6BB7">
      <w:pPr>
        <w:spacing w:after="0" w:line="240" w:lineRule="auto"/>
      </w:pPr>
      <w:r>
        <w:separator/>
      </w:r>
    </w:p>
  </w:footnote>
  <w:footnote w:type="continuationSeparator" w:id="0">
    <w:p w14:paraId="29A875FD" w14:textId="77777777" w:rsidR="00D07072" w:rsidRDefault="00D07072" w:rsidP="008F6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A15"/>
    <w:multiLevelType w:val="hybridMultilevel"/>
    <w:tmpl w:val="8C007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F776D"/>
    <w:multiLevelType w:val="hybridMultilevel"/>
    <w:tmpl w:val="D004C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17FDA"/>
    <w:multiLevelType w:val="hybridMultilevel"/>
    <w:tmpl w:val="9C60B5CE"/>
    <w:lvl w:ilvl="0" w:tplc="30905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514D08"/>
    <w:multiLevelType w:val="hybridMultilevel"/>
    <w:tmpl w:val="C6928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03"/>
    <w:rsid w:val="00011388"/>
    <w:rsid w:val="00021D70"/>
    <w:rsid w:val="000222D1"/>
    <w:rsid w:val="0002782A"/>
    <w:rsid w:val="000436E8"/>
    <w:rsid w:val="000772A7"/>
    <w:rsid w:val="000D011B"/>
    <w:rsid w:val="000D6694"/>
    <w:rsid w:val="000E4A74"/>
    <w:rsid w:val="001315F9"/>
    <w:rsid w:val="001414F2"/>
    <w:rsid w:val="00153825"/>
    <w:rsid w:val="0015537C"/>
    <w:rsid w:val="0017645B"/>
    <w:rsid w:val="001D235B"/>
    <w:rsid w:val="00210A67"/>
    <w:rsid w:val="00221F03"/>
    <w:rsid w:val="00265CF6"/>
    <w:rsid w:val="00285DE5"/>
    <w:rsid w:val="002A1CA3"/>
    <w:rsid w:val="002F466D"/>
    <w:rsid w:val="002F6609"/>
    <w:rsid w:val="003478E3"/>
    <w:rsid w:val="003754BF"/>
    <w:rsid w:val="00377438"/>
    <w:rsid w:val="003A399C"/>
    <w:rsid w:val="003F2340"/>
    <w:rsid w:val="00434A62"/>
    <w:rsid w:val="00451E64"/>
    <w:rsid w:val="00464C9B"/>
    <w:rsid w:val="004A6B8A"/>
    <w:rsid w:val="004B1F85"/>
    <w:rsid w:val="004C7942"/>
    <w:rsid w:val="004D131D"/>
    <w:rsid w:val="00510ABF"/>
    <w:rsid w:val="005203AA"/>
    <w:rsid w:val="00596984"/>
    <w:rsid w:val="005F1D00"/>
    <w:rsid w:val="00626205"/>
    <w:rsid w:val="00673961"/>
    <w:rsid w:val="006A5EA4"/>
    <w:rsid w:val="006D63B6"/>
    <w:rsid w:val="006E3417"/>
    <w:rsid w:val="007176DD"/>
    <w:rsid w:val="00725243"/>
    <w:rsid w:val="00785EE9"/>
    <w:rsid w:val="008550CF"/>
    <w:rsid w:val="00873772"/>
    <w:rsid w:val="00875F7F"/>
    <w:rsid w:val="00881FBD"/>
    <w:rsid w:val="008D38CD"/>
    <w:rsid w:val="008F6BB7"/>
    <w:rsid w:val="009032D2"/>
    <w:rsid w:val="00917E41"/>
    <w:rsid w:val="009A6839"/>
    <w:rsid w:val="009D6807"/>
    <w:rsid w:val="00A32010"/>
    <w:rsid w:val="00A37FA0"/>
    <w:rsid w:val="00A93E87"/>
    <w:rsid w:val="00B36AAF"/>
    <w:rsid w:val="00B858B8"/>
    <w:rsid w:val="00B976F8"/>
    <w:rsid w:val="00BA005B"/>
    <w:rsid w:val="00BB4981"/>
    <w:rsid w:val="00BC0D59"/>
    <w:rsid w:val="00BC340D"/>
    <w:rsid w:val="00BD1F10"/>
    <w:rsid w:val="00BD7874"/>
    <w:rsid w:val="00BE09D7"/>
    <w:rsid w:val="00C06770"/>
    <w:rsid w:val="00C1672E"/>
    <w:rsid w:val="00CA14F3"/>
    <w:rsid w:val="00CA1B4E"/>
    <w:rsid w:val="00D07072"/>
    <w:rsid w:val="00D54954"/>
    <w:rsid w:val="00D87500"/>
    <w:rsid w:val="00DD0A04"/>
    <w:rsid w:val="00DE30C3"/>
    <w:rsid w:val="00DE36A8"/>
    <w:rsid w:val="00DF159D"/>
    <w:rsid w:val="00DF6A24"/>
    <w:rsid w:val="00E07C0B"/>
    <w:rsid w:val="00E46FB6"/>
    <w:rsid w:val="00EB1AEB"/>
    <w:rsid w:val="00EC3C5D"/>
    <w:rsid w:val="00ED4D6E"/>
    <w:rsid w:val="00ED5B30"/>
    <w:rsid w:val="00F02318"/>
    <w:rsid w:val="00F33C4E"/>
    <w:rsid w:val="00F43C3F"/>
    <w:rsid w:val="00F7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2D272"/>
  <w15:chartTrackingRefBased/>
  <w15:docId w15:val="{AB9ADB57-59AD-9342-A4FD-9B906145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F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67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672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6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6BB7"/>
  </w:style>
  <w:style w:type="paragraph" w:styleId="a8">
    <w:name w:val="footer"/>
    <w:basedOn w:val="a"/>
    <w:link w:val="a9"/>
    <w:uiPriority w:val="99"/>
    <w:unhideWhenUsed/>
    <w:rsid w:val="008F6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6BB7"/>
  </w:style>
  <w:style w:type="paragraph" w:styleId="aa">
    <w:name w:val="No Spacing"/>
    <w:uiPriority w:val="1"/>
    <w:qFormat/>
    <w:rsid w:val="001315F9"/>
    <w:pPr>
      <w:spacing w:after="0" w:line="240" w:lineRule="auto"/>
    </w:pPr>
    <w:rPr>
      <w:rFonts w:eastAsiaTheme="minorHAnsi"/>
      <w:lang w:eastAsia="en-US"/>
    </w:rPr>
  </w:style>
  <w:style w:type="character" w:styleId="ab">
    <w:name w:val="FollowedHyperlink"/>
    <w:basedOn w:val="a0"/>
    <w:uiPriority w:val="99"/>
    <w:semiHidden/>
    <w:unhideWhenUsed/>
    <w:rsid w:val="00B976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drive.google.com/file/d/1J8twYRy-z7kXMfYjuEGOjDx8THfQ0wxV/view?usp%3Dsharing&amp;sa=D&amp;source=editors&amp;ust=1650888499443450&amp;usg=AOvVaw3mMW0s5AyO2-0FyDgD7Uxo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35</cp:revision>
  <dcterms:created xsi:type="dcterms:W3CDTF">2022-04-25T10:56:00Z</dcterms:created>
  <dcterms:modified xsi:type="dcterms:W3CDTF">2022-04-25T11:32:00Z</dcterms:modified>
</cp:coreProperties>
</file>