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8C2EB9" w:rsidRDefault="0017166B" w:rsidP="008C2E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Читаємо п.15. одноклітинні еукаріоти. </w:t>
      </w:r>
    </w:p>
    <w:p w:rsidR="0017166B" w:rsidRPr="008C2EB9" w:rsidRDefault="0017166B" w:rsidP="008C2E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Виписуємо особливості еукаріот. Це: наявність ядра, хромосом, мітохондрій, хлоропластів, наявність більшості органел. Є одно- та багатоклітинними організмами. </w:t>
      </w:r>
    </w:p>
    <w:p w:rsidR="0017166B" w:rsidRPr="008C2EB9" w:rsidRDefault="0017166B" w:rsidP="008C2E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Читаємо про одноклітинні еукаріоти. На с.65 знаходимо інформацію про способи живлення. На мал39 розглядаємо одноклітинні еукаріоти. Які з них є твариноподібними, рослино подібними організмами? Запам’ятовуємо приклади організмів. </w:t>
      </w:r>
    </w:p>
    <w:p w:rsidR="0017166B" w:rsidRPr="008C2EB9" w:rsidRDefault="0017166B" w:rsidP="008C2E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>Читаємо про поширення та значення.</w:t>
      </w:r>
    </w:p>
    <w:p w:rsidR="0017166B" w:rsidRPr="008C2EB9" w:rsidRDefault="0017166B" w:rsidP="008C2E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Читаємо п17 – 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евглена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зелена. Замальовуємо її внутрішню будову, запам’ятовуємо. Порівнюємо із будовою хламідомонади. Чи є подібність та різниця? Чи змінює форму 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евглена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? Як вона рухається? Як живиться в темряві та на світлі? Яка роль червоного вічка? </w:t>
      </w:r>
      <w:r w:rsidR="00AD45F8"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Скоротливих </w:t>
      </w:r>
      <w:proofErr w:type="spellStart"/>
      <w:r w:rsidR="00AD45F8" w:rsidRPr="008C2EB9">
        <w:rPr>
          <w:rFonts w:ascii="Times New Roman" w:hAnsi="Times New Roman" w:cs="Times New Roman"/>
          <w:sz w:val="24"/>
          <w:szCs w:val="24"/>
          <w:lang w:val="uk-UA"/>
        </w:rPr>
        <w:t>вакуолей</w:t>
      </w:r>
      <w:proofErr w:type="spellEnd"/>
      <w:r w:rsidR="00AD45F8" w:rsidRPr="008C2EB9">
        <w:rPr>
          <w:rFonts w:ascii="Times New Roman" w:hAnsi="Times New Roman" w:cs="Times New Roman"/>
          <w:sz w:val="24"/>
          <w:szCs w:val="24"/>
          <w:lang w:val="uk-UA"/>
        </w:rPr>
        <w:t>? Як вони розмножуються?</w:t>
      </w:r>
    </w:p>
    <w:p w:rsidR="00AD45F8" w:rsidRPr="008C2EB9" w:rsidRDefault="00AD45F8" w:rsidP="008C2EB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>Створюйте конспект, даючи відповіді на запитання.</w:t>
      </w:r>
    </w:p>
    <w:p w:rsidR="00AD45F8" w:rsidRPr="008C2EB9" w:rsidRDefault="00AD45F8" w:rsidP="008C2E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>\\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завдання.вивчити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п.15, 17. Закінчити таблицю на с79. </w:t>
      </w:r>
    </w:p>
    <w:p w:rsidR="008C2EB9" w:rsidRDefault="008C2EB9" w:rsidP="008C2EB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C2EB9" w:rsidRPr="008C2EB9" w:rsidRDefault="008C2EB9" w:rsidP="008C2EB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8C2EB9">
        <w:rPr>
          <w:rFonts w:ascii="Times New Roman" w:hAnsi="Times New Roman" w:cs="Times New Roman"/>
          <w:b/>
          <w:sz w:val="24"/>
          <w:szCs w:val="24"/>
          <w:lang w:val="uk-UA"/>
        </w:rPr>
        <w:t>Тема:Евглена</w:t>
      </w:r>
      <w:proofErr w:type="spellEnd"/>
      <w:r w:rsidRPr="008C2EB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зелена – одноклітинний твариноподібний організм</w:t>
      </w:r>
    </w:p>
    <w:p w:rsidR="008C2EB9" w:rsidRPr="008C2EB9" w:rsidRDefault="008C2EB9" w:rsidP="008C2E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8C2EB9" w:rsidRPr="008C2EB9" w:rsidRDefault="008C2EB9" w:rsidP="008C2E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>«…Одні носились по воді як рибки, інші крутилися як у вихорі, їх було значно більше, треті носилися туди і сюди, як хмари літаючих комарів і мух. Мені здалося, що їх декілька тисяч в краплі, яка була величиною не більше піщинки…» То були одноклітинні організми.</w:t>
      </w:r>
    </w:p>
    <w:p w:rsidR="008C2EB9" w:rsidRPr="008C2EB9" w:rsidRDefault="008C2EB9" w:rsidP="008C2EB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>ІІІ. Вивчення нового матеріалу</w:t>
      </w:r>
    </w:p>
    <w:p w:rsidR="008C2EB9" w:rsidRPr="008C2EB9" w:rsidRDefault="008C2EB9" w:rsidP="008C2E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Мешкає 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евглена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зелена в неглибоких прісних водоймах, зазвичай з високим умістом органічних речовин. Форма клітини веретеноподібна (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мал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. 46, с. 74). 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Підклітинною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мембраною в ущільненому шарі цитоплазми є структури, які підтримують форму клітини. Разом вони становлять 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пелікулу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C2EB9" w:rsidRPr="008C2EB9" w:rsidRDefault="008C2EB9" w:rsidP="008C2EB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Одноклітинніорганізми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, як і багатоклітинні, здатні сприймати різні подразники довкілля та реагувати на них. 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Евглена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зелена реагує на зміну освітленості завдяки потовщенню поблизу основи джгутика. Знайдіть на малюнку74 підручника вічко червоного кольору. Воно регулює кількість світла, що потрапляє на це потовщення.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Евглена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2EB9">
        <w:rPr>
          <w:rFonts w:ascii="Times New Roman" w:hAnsi="Times New Roman" w:cs="Times New Roman"/>
          <w:sz w:val="24"/>
          <w:szCs w:val="24"/>
        </w:rPr>
        <w:t xml:space="preserve">зелена буде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плисти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в той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бік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водойми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краще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освітлений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є прикладом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подразливості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. Рух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евглени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зеленої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довгий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джгутик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>.</w:t>
      </w:r>
    </w:p>
    <w:p w:rsidR="008C2EB9" w:rsidRPr="008C2EB9" w:rsidRDefault="008C2EB9" w:rsidP="008C2EB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Учені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остаточно не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визначилися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відносити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евглену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зелену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одноклітинних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твариноподібних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організмів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. І ось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чому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. Живиться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евглена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зелена на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світлі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рослина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здійснює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фотосинтез.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Організми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здійснюють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фотосинтезу,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здатні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забезпечувати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себе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органічними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речовинами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самі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ж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неорганічних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Такий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тип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живлення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називають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автотрофним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відгрец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. авто - сам і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трофос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живлення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2EB9">
        <w:rPr>
          <w:rFonts w:ascii="Times New Roman" w:hAnsi="Times New Roman" w:cs="Times New Roman"/>
          <w:sz w:val="24"/>
          <w:szCs w:val="24"/>
        </w:rPr>
        <w:t xml:space="preserve">до фотосинтезу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зумовлена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наявністю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хлоропластів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хлорофілом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цитоплазмі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евглени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зеленої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відкладається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вуглевод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нагадує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крохмаль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запасається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рослинних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клітинах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>.</w:t>
      </w:r>
    </w:p>
    <w:p w:rsidR="008C2EB9" w:rsidRPr="008C2EB9" w:rsidRDefault="008C2EB9" w:rsidP="008C2EB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2EB9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темряві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евглена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зелена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починає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живитися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тварина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вбирає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крізь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поверхню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розчини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органічних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речовин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. Як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пригадуєте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такий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тип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живлення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називають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гетеротрофним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Отже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евглені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зеленій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властиве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змішане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живлення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>.</w:t>
      </w:r>
    </w:p>
    <w:p w:rsidR="008C2EB9" w:rsidRPr="008C2EB9" w:rsidRDefault="008C2EB9" w:rsidP="008C2EB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2EB9">
        <w:rPr>
          <w:rFonts w:ascii="Times New Roman" w:hAnsi="Times New Roman" w:cs="Times New Roman"/>
          <w:sz w:val="24"/>
          <w:szCs w:val="24"/>
        </w:rPr>
        <w:lastRenderedPageBreak/>
        <w:t>Надлишок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води з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організму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скоротлива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вакуоля,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розташована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біля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основи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джгутика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. Так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регулюється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тиск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усередині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Газообмін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евглени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зеленої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відбувається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поверхню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клітини.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2EB9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задній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частині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розташоване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ядро.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Розмножується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евглена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зелена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поділом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навпіл</w:t>
      </w:r>
      <w:proofErr w:type="spellEnd"/>
      <w:r w:rsidRPr="008C2EB9">
        <w:rPr>
          <w:rFonts w:ascii="Times New Roman" w:hAnsi="Times New Roman" w:cs="Times New Roman"/>
          <w:sz w:val="24"/>
          <w:szCs w:val="24"/>
        </w:rPr>
        <w:t xml:space="preserve"> (мал. 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8C2EB9">
        <w:rPr>
          <w:rFonts w:ascii="Times New Roman" w:hAnsi="Times New Roman" w:cs="Times New Roman"/>
          <w:sz w:val="24"/>
          <w:szCs w:val="24"/>
        </w:rPr>
        <w:t xml:space="preserve">6) 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Отже, 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евглена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зелена – 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одноклітиннийо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рганізм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>, якому притаманні ознаки як тваринних, так і рослинних клітин.</w:t>
      </w:r>
    </w:p>
    <w:p w:rsidR="008C2EB9" w:rsidRPr="008C2EB9" w:rsidRDefault="008C2EB9" w:rsidP="008C2EB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8C2EB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>. Узагальнення та систематизація знань.</w:t>
      </w:r>
    </w:p>
    <w:p w:rsidR="008C2EB9" w:rsidRPr="008C2EB9" w:rsidRDefault="008C2EB9" w:rsidP="008C2EB9">
      <w:pPr>
        <w:pStyle w:val="a3"/>
        <w:numPr>
          <w:ilvl w:val="0"/>
          <w:numId w:val="3"/>
        </w:numPr>
        <w:spacing w:after="20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>Прийом « Незакінчене речення»:</w:t>
      </w:r>
    </w:p>
    <w:p w:rsidR="008C2EB9" w:rsidRPr="008C2EB9" w:rsidRDefault="008C2EB9" w:rsidP="008C2E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1.Серед одноклітинних 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фотосинтезуючих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 еукаріот найбільш схожою на одноклітинних 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твариноподібнихорганізмів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є…</w:t>
      </w:r>
    </w:p>
    <w:p w:rsidR="008C2EB9" w:rsidRPr="008C2EB9" w:rsidRDefault="008C2EB9" w:rsidP="008C2E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2.Рух 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евглени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відбувається за допомогою…</w:t>
      </w:r>
    </w:p>
    <w:p w:rsidR="008C2EB9" w:rsidRPr="008C2EB9" w:rsidRDefault="008C2EB9" w:rsidP="008C2E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3.Напрям падіння світла 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евглена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визначає за допомогою…</w:t>
      </w:r>
    </w:p>
    <w:p w:rsidR="008C2EB9" w:rsidRPr="008C2EB9" w:rsidRDefault="008C2EB9" w:rsidP="008C2E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>4.Зайву воду виплескують…</w:t>
      </w:r>
    </w:p>
    <w:p w:rsidR="008C2EB9" w:rsidRPr="008C2EB9" w:rsidRDefault="008C2EB9" w:rsidP="008C2E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5.Розмножується 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евглена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>…</w:t>
      </w:r>
    </w:p>
    <w:p w:rsidR="008C2EB9" w:rsidRPr="008C2EB9" w:rsidRDefault="008C2EB9" w:rsidP="008C2E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>6.Евглени мешкають у …</w:t>
      </w:r>
    </w:p>
    <w:p w:rsidR="008C2EB9" w:rsidRPr="008C2EB9" w:rsidRDefault="008C2EB9" w:rsidP="008C2E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C2EB9" w:rsidRPr="008C2EB9" w:rsidRDefault="008C2EB9" w:rsidP="008C2EB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2EB9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8C2EB9">
        <w:rPr>
          <w:rFonts w:ascii="Times New Roman" w:hAnsi="Times New Roman" w:cs="Times New Roman"/>
          <w:sz w:val="24"/>
          <w:szCs w:val="24"/>
          <w:lang w:val="uk-UA"/>
        </w:rPr>
        <w:t>ІІ.Домашнє</w:t>
      </w:r>
      <w:proofErr w:type="spellEnd"/>
      <w:r w:rsidRPr="008C2EB9">
        <w:rPr>
          <w:rFonts w:ascii="Times New Roman" w:hAnsi="Times New Roman" w:cs="Times New Roman"/>
          <w:sz w:val="24"/>
          <w:szCs w:val="24"/>
          <w:lang w:val="uk-UA"/>
        </w:rPr>
        <w:t xml:space="preserve"> завдання</w:t>
      </w:r>
    </w:p>
    <w:p w:rsidR="008C2EB9" w:rsidRPr="008C2EB9" w:rsidRDefault="008C2EB9" w:rsidP="008C2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B9">
        <w:rPr>
          <w:rFonts w:ascii="Times New Roman" w:hAnsi="Times New Roman" w:cs="Times New Roman"/>
          <w:sz w:val="24"/>
          <w:szCs w:val="24"/>
          <w:lang w:val="uk-UA"/>
        </w:rPr>
        <w:t>Опрацювати параграф 17  підручника.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2EB9">
        <w:rPr>
          <w:rFonts w:ascii="Times New Roman" w:hAnsi="Times New Roman" w:cs="Times New Roman"/>
          <w:bCs/>
          <w:i/>
          <w:sz w:val="24"/>
          <w:szCs w:val="24"/>
          <w:lang w:val="uk-UA"/>
        </w:rPr>
        <w:t>Поміркуйте:</w:t>
      </w:r>
      <w:r w:rsidRPr="008C2EB9">
        <w:rPr>
          <w:rFonts w:ascii="Times New Roman" w:hAnsi="Times New Roman" w:cs="Times New Roman"/>
          <w:sz w:val="24"/>
          <w:szCs w:val="24"/>
        </w:rPr>
        <w:t> 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>1. Чому в прісній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>водоймі вода надходить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>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>середину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>клітини, а не навпаки? 2. Чому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>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>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>середині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>клітини не може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>постійно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2EB9">
        <w:rPr>
          <w:rFonts w:ascii="Times New Roman" w:hAnsi="Times New Roman" w:cs="Times New Roman"/>
          <w:sz w:val="24"/>
          <w:szCs w:val="24"/>
          <w:lang w:val="uk-UA"/>
        </w:rPr>
        <w:t>з</w:t>
      </w:r>
      <w:proofErr w:type="spellStart"/>
      <w:r w:rsidRPr="008C2EB9">
        <w:rPr>
          <w:rFonts w:ascii="Times New Roman" w:hAnsi="Times New Roman" w:cs="Times New Roman"/>
          <w:sz w:val="24"/>
          <w:szCs w:val="24"/>
        </w:rPr>
        <w:t>ростати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об’єм </w:t>
      </w:r>
      <w:r w:rsidRPr="008C2EB9">
        <w:rPr>
          <w:rFonts w:ascii="Times New Roman" w:hAnsi="Times New Roman" w:cs="Times New Roman"/>
          <w:sz w:val="24"/>
          <w:szCs w:val="24"/>
        </w:rPr>
        <w:t>?</w:t>
      </w:r>
    </w:p>
    <w:p w:rsidR="00AD45F8" w:rsidRPr="008C2EB9" w:rsidRDefault="008C2EB9" w:rsidP="008C2EB9">
      <w:pPr>
        <w:shd w:val="clear" w:color="auto" w:fill="FFFFFF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</w:t>
      </w:r>
      <w:proofErr w:type="spellStart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овідомлення</w:t>
      </w:r>
      <w:proofErr w:type="spellEnd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інших</w:t>
      </w:r>
      <w:proofErr w:type="spellEnd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джгутиконосців</w:t>
      </w:r>
      <w:proofErr w:type="spellEnd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тонких кишках </w:t>
      </w:r>
      <w:proofErr w:type="spellStart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переважно</w:t>
      </w:r>
      <w:proofErr w:type="spellEnd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дітей</w:t>
      </w:r>
      <w:proofErr w:type="spellEnd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паразитують</w:t>
      </w:r>
      <w:proofErr w:type="spellEnd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лямблії</w:t>
      </w:r>
      <w:proofErr w:type="spellEnd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Вони </w:t>
      </w:r>
      <w:proofErr w:type="spellStart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можуть</w:t>
      </w:r>
      <w:proofErr w:type="spellEnd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проникати</w:t>
      </w:r>
      <w:proofErr w:type="spellEnd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жовчний</w:t>
      </w:r>
      <w:proofErr w:type="spellEnd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міхур</w:t>
      </w:r>
      <w:proofErr w:type="spellEnd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викликаючи</w:t>
      </w:r>
      <w:proofErr w:type="spellEnd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запалення</w:t>
      </w:r>
      <w:proofErr w:type="spellEnd"/>
      <w:r w:rsidR="00AD45F8"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(холецистит).</w:t>
      </w:r>
    </w:p>
    <w:p w:rsidR="00AD45F8" w:rsidRPr="008C2EB9" w:rsidRDefault="00AD45F8" w:rsidP="008C2EB9">
      <w:pPr>
        <w:shd w:val="clear" w:color="auto" w:fill="FFFFFF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крові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лімфі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спинномозковій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рідині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хребетних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паразитують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трипаносоми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можуть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викликати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сонну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хворобу.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Збудника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хвороби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переносить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хворої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здорової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муха </w:t>
      </w:r>
      <w:proofErr w:type="spellStart"/>
      <w:proofErr w:type="gram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це-це</w:t>
      </w:r>
      <w:proofErr w:type="spellEnd"/>
      <w:proofErr w:type="gram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Захворювання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супроводжується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станом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сонливості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Хвора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людина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помирає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відсутності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лікування</w:t>
      </w:r>
      <w:proofErr w:type="spellEnd"/>
      <w:r w:rsidRPr="008C2E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sectPr w:rsidR="00AD45F8" w:rsidRPr="008C2EB9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AFD"/>
    <w:multiLevelType w:val="hybridMultilevel"/>
    <w:tmpl w:val="A3DE191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B668D"/>
    <w:multiLevelType w:val="hybridMultilevel"/>
    <w:tmpl w:val="EA30D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53E93"/>
    <w:multiLevelType w:val="hybridMultilevel"/>
    <w:tmpl w:val="64E88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81AB6"/>
    <w:multiLevelType w:val="hybridMultilevel"/>
    <w:tmpl w:val="B5B68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FD"/>
    <w:rsid w:val="0017166B"/>
    <w:rsid w:val="004F6BFD"/>
    <w:rsid w:val="006E3D6F"/>
    <w:rsid w:val="006F0C56"/>
    <w:rsid w:val="007F2043"/>
    <w:rsid w:val="00803D1C"/>
    <w:rsid w:val="008C2EB9"/>
    <w:rsid w:val="00AD45F8"/>
    <w:rsid w:val="00DA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98DF9-33BB-4FA1-9B6C-AFE93F01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45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6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45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AD4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D45F8"/>
    <w:rPr>
      <w:i/>
      <w:iCs/>
    </w:rPr>
  </w:style>
  <w:style w:type="paragraph" w:customStyle="1" w:styleId="center">
    <w:name w:val="center"/>
    <w:basedOn w:val="a"/>
    <w:rsid w:val="00AD4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2021-11-11T08:40:00Z</dcterms:created>
  <dcterms:modified xsi:type="dcterms:W3CDTF">2021-11-11T10:25:00Z</dcterms:modified>
</cp:coreProperties>
</file>