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A1" w:rsidRPr="003C34A1" w:rsidRDefault="003C34A1" w:rsidP="00F055A1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3C34A1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Поняття про гриби та особливості їх живлення</w:t>
      </w:r>
    </w:p>
    <w:p w:rsidR="00D46EC3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sz w:val="24"/>
          <w:szCs w:val="24"/>
        </w:rPr>
        <w:t>Читаємо п.47. де ми зустрічаємося з грибами?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sz w:val="24"/>
          <w:szCs w:val="24"/>
        </w:rPr>
        <w:t>Про яке значення грибів у природі описується у другому абзаці7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 живляться розчиненими органічними речовинами, поглинаючи їх шляхом </w:t>
      </w:r>
      <w:r w:rsidRPr="00F055A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всмоктування</w:t>
      </w: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всією поверхнею тіла.</w:t>
      </w: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це відбувається. Для чого потрібні фермкнти7 </w:t>
      </w: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 здійснюють </w:t>
      </w:r>
      <w:r w:rsidRPr="00F055A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позаклітинне травлення</w:t>
      </w: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: вони розкладають складні органічні сполуки на прості. 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Розгляньте мал.207. яку інформацію ви </w:t>
      </w:r>
      <w:proofErr w:type="spellStart"/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оримали</w:t>
      </w:r>
      <w:proofErr w:type="spellEnd"/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Розгляньте мал.208. різні способи живлення грибів.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 зустрічаються гриби?</w:t>
      </w:r>
    </w:p>
    <w:p w:rsidR="003C34A1" w:rsidRPr="00F055A1" w:rsidRDefault="003C34A1" w:rsidP="00F05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F055A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п.47. відповісти на запитання 1-4 письмово.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ГРИБИ. ОСОБЛИВОСТІ ЖИВЛЕННЯ ГРИБІВ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ознайомити учнів з характерними особливостями грибів; дати сучасну класифікацію грибів; вказати на подібність грибів з тваринами і рослинами; формувати в учнів розуміння еволюційного розвитку органічного світу.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Основні поняття і терміни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мікологія, плазмодій, мікориза, гетеротрофне живлення,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сапротрофи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паразити, спорангії,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гаусторії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спори.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І. Вивчення нового матеріалу.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Мікологія (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грец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proofErr w:type="spellStart"/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мікес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гриб і </w:t>
      </w: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логос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вчення) — наука, що вивчає гриби. Гриби — самостійне царство живої природи. Відомо 100 тис. видів грибів.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Класифікація царства Гриби. </w:t>
      </w:r>
      <w:r w:rsidRPr="00F055A1">
        <w:rPr>
          <w:noProof/>
          <w:lang w:eastAsia="uk-UA"/>
        </w:rPr>
        <w:drawing>
          <wp:inline distT="0" distB="0" distL="0" distR="0" wp14:anchorId="280651A1" wp14:editId="157663CF">
            <wp:extent cx="4027805" cy="1689735"/>
            <wp:effectExtent l="0" t="0" r="0" b="5715"/>
            <wp:docPr id="2" name="Рисунок 2" descr="https://subject.com.ua/lesson/biology/6klas/6klas.files/image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Характерні ознаки царства Гриби. (Розповідь учителя з елементами бесіди, заповненням таблиці).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Гриби —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евкаріотичні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безхлорофільні гетеротрофні організми. Учені вважають, що гриби мають багато спільних рис як з тваринами, так і з рослинами.</w:t>
      </w:r>
    </w:p>
    <w:tbl>
      <w:tblPr>
        <w:tblW w:w="15548" w:type="dxa"/>
        <w:tblInd w:w="-36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4"/>
        <w:gridCol w:w="9644"/>
      </w:tblGrid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Спільні риси грибів і тварин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Спільні риси грибів і рослин</w:t>
            </w:r>
          </w:p>
        </w:tc>
      </w:tr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 До складу клітинної стінки входить хітин.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 Клітини мають клітинну стінку.</w:t>
            </w:r>
          </w:p>
        </w:tc>
      </w:tr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 Живляться гетеротрофно.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 Ростуть упродовж усього життя.</w:t>
            </w:r>
          </w:p>
        </w:tc>
      </w:tr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 Містять глікоген («тваринний крохмаль»)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 Прикріплений спосіб життя.</w:t>
            </w:r>
          </w:p>
        </w:tc>
      </w:tr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4. Продуктом виділення є сечовина.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F055A1" w:rsidRPr="00F055A1" w:rsidTr="00F055A1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5. Відсутній хлорофіл.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Середовище існування грибів. Гриби освоїли всі можливі середовища життя: ґрунт, водойми, живі організми.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Слизовики. Характерні ознаки слизовиків. Слизовиків налічують 450 видів.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Характерні ознаки слизовиків: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а) тіло не має постійної форми і називається плазмодієм (від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грец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  <w:proofErr w:type="spellStart"/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plasma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виліплена фігура, </w:t>
      </w:r>
      <w:proofErr w:type="spellStart"/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eigos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вигляд);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плазмодій яскраво забарвлений;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 активно рухається;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г) за несприятливих умов плазмодій переходить у стан спокою;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д) за способом живленням розрізняють: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сапротрофи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паразити;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 викликають захворювання у рослин (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парша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картоплі, </w:t>
      </w:r>
      <w:proofErr w:type="spellStart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кіла</w:t>
      </w:r>
      <w:proofErr w:type="spellEnd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капусти)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, </w:t>
      </w: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є) розміри тіла від кількох десятків сантиметрів.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 Живлення грибів. Гриби — це гетеротрофні організми, тобто живляться готовими органічними речовинами.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noProof/>
          <w:lang w:eastAsia="uk-UA"/>
        </w:rPr>
        <w:drawing>
          <wp:inline distT="0" distB="0" distL="0" distR="0" wp14:anchorId="37A69623" wp14:editId="0CDA912A">
            <wp:extent cx="4051300" cy="1238250"/>
            <wp:effectExtent l="0" t="0" r="6350" b="0"/>
            <wp:docPr id="1" name="Рисунок 1" descr="https://subject.com.ua/lesson/biology/6klas/6klas.files/image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biology/6klas/6klas.files/image1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II. Закріплення знань учнів.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Робота з термінами. Гра «Знайди пару» (на знання походження термінів).</w:t>
      </w:r>
    </w:p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Заповнити таблицю «Характерні ознаки відділів царства Гриби».</w:t>
      </w:r>
    </w:p>
    <w:tbl>
      <w:tblPr>
        <w:tblW w:w="15548" w:type="dxa"/>
        <w:tblInd w:w="-36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3"/>
        <w:gridCol w:w="10495"/>
      </w:tblGrid>
      <w:tr w:rsidR="00F055A1" w:rsidRPr="00F055A1" w:rsidTr="00F055A1">
        <w:tc>
          <w:tcPr>
            <w:tcW w:w="505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Відділи царства Гриби</w:t>
            </w:r>
          </w:p>
        </w:tc>
        <w:tc>
          <w:tcPr>
            <w:tcW w:w="10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05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Характерні ознаки</w:t>
            </w:r>
          </w:p>
        </w:tc>
      </w:tr>
      <w:tr w:rsidR="00F055A1" w:rsidRPr="00F055A1" w:rsidTr="00F055A1">
        <w:tc>
          <w:tcPr>
            <w:tcW w:w="505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0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F055A1" w:rsidRDefault="00F055A1" w:rsidP="00F055A1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F055A1" w:rsidRPr="00F055A1" w:rsidRDefault="00F055A1" w:rsidP="00F055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055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III. Домашнє завдання.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bookmarkStart w:id="0" w:name="_GoBack"/>
      <w:bookmarkEnd w:id="0"/>
      <w:r w:rsidRPr="00F055A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Вивчити § підручника</w:t>
      </w:r>
    </w:p>
    <w:p w:rsidR="003C34A1" w:rsidRPr="00F055A1" w:rsidRDefault="003C34A1" w:rsidP="00F055A1">
      <w:pPr>
        <w:rPr>
          <w:rFonts w:ascii="Times New Roman" w:hAnsi="Times New Roman" w:cs="Times New Roman"/>
          <w:sz w:val="24"/>
          <w:szCs w:val="24"/>
        </w:rPr>
      </w:pPr>
    </w:p>
    <w:sectPr w:rsidR="003C34A1" w:rsidRPr="00F055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6E5E"/>
    <w:multiLevelType w:val="hybridMultilevel"/>
    <w:tmpl w:val="E63AB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66"/>
    <w:rsid w:val="00294466"/>
    <w:rsid w:val="003C34A1"/>
    <w:rsid w:val="00D46EC3"/>
    <w:rsid w:val="00F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A1"/>
    <w:pPr>
      <w:ind w:left="720"/>
      <w:contextualSpacing/>
    </w:pPr>
  </w:style>
  <w:style w:type="character" w:styleId="a4">
    <w:name w:val="Strong"/>
    <w:basedOn w:val="a0"/>
    <w:uiPriority w:val="22"/>
    <w:qFormat/>
    <w:rsid w:val="003C34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055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unhideWhenUsed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F055A1"/>
    <w:rPr>
      <w:i/>
      <w:iCs/>
    </w:rPr>
  </w:style>
  <w:style w:type="paragraph" w:customStyle="1" w:styleId="center">
    <w:name w:val="center"/>
    <w:basedOn w:val="a"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5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A1"/>
    <w:pPr>
      <w:ind w:left="720"/>
      <w:contextualSpacing/>
    </w:pPr>
  </w:style>
  <w:style w:type="character" w:styleId="a4">
    <w:name w:val="Strong"/>
    <w:basedOn w:val="a0"/>
    <w:uiPriority w:val="22"/>
    <w:qFormat/>
    <w:rsid w:val="003C34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055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unhideWhenUsed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F055A1"/>
    <w:rPr>
      <w:i/>
      <w:iCs/>
    </w:rPr>
  </w:style>
  <w:style w:type="paragraph" w:customStyle="1" w:styleId="center">
    <w:name w:val="center"/>
    <w:basedOn w:val="a"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5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1756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2021-04-14T11:52:00Z</dcterms:created>
  <dcterms:modified xsi:type="dcterms:W3CDTF">2021-04-14T12:07:00Z</dcterms:modified>
</cp:coreProperties>
</file>