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278" w:rsidRPr="00D53278" w:rsidRDefault="00D53278" w:rsidP="00D53278">
      <w:pPr>
        <w:pStyle w:val="a3"/>
        <w:numPr>
          <w:ilvl w:val="0"/>
          <w:numId w:val="1"/>
        </w:numPr>
        <w:rPr>
          <w:lang w:val="uk-UA"/>
        </w:rPr>
      </w:pPr>
      <w:r w:rsidRPr="00D53278">
        <w:rPr>
          <w:lang w:val="uk-UA"/>
        </w:rPr>
        <w:t xml:space="preserve">Діти. Ми з вами завершили вивчення курсу 6 класу. Вивчали різні групи організмів. На превеликий жаль повторювати сьогодні будемо заочно. Я пропоную вам </w:t>
      </w:r>
      <w:proofErr w:type="spellStart"/>
      <w:r w:rsidRPr="00D53278">
        <w:rPr>
          <w:lang w:val="uk-UA"/>
        </w:rPr>
        <w:t>розвязати</w:t>
      </w:r>
      <w:proofErr w:type="spellEnd"/>
      <w:r w:rsidRPr="00D53278">
        <w:rPr>
          <w:lang w:val="uk-UA"/>
        </w:rPr>
        <w:t xml:space="preserve"> запропоновані завдання. Відповіді мені на </w:t>
      </w:r>
      <w:proofErr w:type="spellStart"/>
      <w:r w:rsidRPr="00D53278">
        <w:rPr>
          <w:lang w:val="uk-UA"/>
        </w:rPr>
        <w:t>хумен</w:t>
      </w:r>
      <w:proofErr w:type="spellEnd"/>
      <w:r w:rsidRPr="00D53278">
        <w:rPr>
          <w:lang w:val="uk-UA"/>
        </w:rPr>
        <w:t xml:space="preserve"> можете прислати за бажанням. Я їх врахую при виставленні оцінок за семестр.</w:t>
      </w:r>
    </w:p>
    <w:p w:rsidR="00D53278" w:rsidRPr="00D53278" w:rsidRDefault="00D53278" w:rsidP="00D53278">
      <w:pPr>
        <w:pStyle w:val="a3"/>
        <w:numPr>
          <w:ilvl w:val="0"/>
          <w:numId w:val="1"/>
        </w:numPr>
        <w:rPr>
          <w:lang w:val="uk-UA"/>
        </w:rPr>
      </w:pPr>
      <w:r w:rsidRPr="00D53278">
        <w:rPr>
          <w:lang w:val="uk-UA"/>
        </w:rPr>
        <w:t>Пропоную зразок завдання.</w:t>
      </w:r>
      <w:r>
        <w:rPr>
          <w:lang w:val="uk-UA"/>
        </w:rPr>
        <w:t xml:space="preserve"> На початку навчального року цей текст вам буде запропоновано як </w:t>
      </w:r>
      <w:proofErr w:type="spellStart"/>
      <w:r>
        <w:rPr>
          <w:lang w:val="uk-UA"/>
        </w:rPr>
        <w:t>зрізова</w:t>
      </w:r>
      <w:proofErr w:type="spellEnd"/>
      <w:r>
        <w:rPr>
          <w:lang w:val="uk-UA"/>
        </w:rPr>
        <w:t xml:space="preserve"> контрольна робота за минулий 6 клас. На наступний урок вам запропоную ще один варіант завдань.</w:t>
      </w:r>
      <w:bookmarkStart w:id="0" w:name="_GoBack"/>
      <w:bookmarkEnd w:id="0"/>
    </w:p>
    <w:p w:rsidR="00D53278" w:rsidRPr="00D53278" w:rsidRDefault="00D53278" w:rsidP="00D53278">
      <w:pPr>
        <w:rPr>
          <w:lang w:val="uk-UA"/>
        </w:rPr>
      </w:pPr>
    </w:p>
    <w:p w:rsidR="00D53278" w:rsidRPr="00D53278" w:rsidRDefault="00D53278" w:rsidP="00D53278">
      <w:pPr>
        <w:rPr>
          <w:b/>
          <w:lang w:val="uk-UA"/>
        </w:rPr>
      </w:pPr>
      <w:r w:rsidRPr="00D53278">
        <w:rPr>
          <w:b/>
          <w:lang w:val="uk-UA"/>
        </w:rPr>
        <w:t>І варіант.</w:t>
      </w:r>
    </w:p>
    <w:p w:rsidR="00D53278" w:rsidRPr="00D53278" w:rsidRDefault="00D53278" w:rsidP="00D53278">
      <w:pPr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І. Завдання з вибором однієї правильної відповіді.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І. Маточка квітки складається з: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А)квітконіжки та квітколожа;                      Б)тичинкової нитки та пиляка;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В)</w:t>
      </w:r>
      <w:proofErr w:type="spellStart"/>
      <w:r w:rsidRPr="00D53278">
        <w:rPr>
          <w:lang w:val="uk-UA"/>
        </w:rPr>
        <w:t>приймочки,стовпчика,зав’язі</w:t>
      </w:r>
      <w:proofErr w:type="spellEnd"/>
      <w:r w:rsidRPr="00D53278">
        <w:rPr>
          <w:lang w:val="uk-UA"/>
        </w:rPr>
        <w:t>;                  Г) чашечки та віночка.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2.У конвалії, смородини, черемхи, суцвіття: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 xml:space="preserve">А) головка,         Б)щиток, 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В) зонтик,           Г)китиця.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3.У комахозапильних рослин квітки переважно: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А) поодинокі та яскраві,                          Б) дрібні та зібрані в суцвіття,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В) великі з привабливим запахом ,          Г) мають яскраву оцвітину.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 xml:space="preserve">4. Зернівка кукурудзи, жолудь </w:t>
      </w:r>
      <w:proofErr w:type="spellStart"/>
      <w:r w:rsidRPr="00D53278">
        <w:rPr>
          <w:lang w:val="uk-UA"/>
        </w:rPr>
        <w:t>дуба</w:t>
      </w:r>
      <w:proofErr w:type="spellEnd"/>
      <w:r w:rsidRPr="00D53278">
        <w:rPr>
          <w:lang w:val="uk-UA"/>
        </w:rPr>
        <w:t>--це: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А) багатонасінні сухі плоди;                  Б) сухі нерозкривні плоди,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 xml:space="preserve">В) сухі розкривні плоди,                         Г) однонасінні соковиті плоди. 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5.Плоди та насіння можуть поширюватись:</w:t>
      </w:r>
      <w:r w:rsidRPr="00D53278">
        <w:rPr>
          <w:lang w:val="uk-UA"/>
        </w:rPr>
        <w:br/>
        <w:t>А)тільки вітром та людиною,                     Б)транспортом та водою,</w:t>
      </w:r>
      <w:r w:rsidRPr="00D53278">
        <w:rPr>
          <w:lang w:val="uk-UA"/>
        </w:rPr>
        <w:br/>
        <w:t>В)вітром, водою, тваринами, людиною,    Г)</w:t>
      </w:r>
      <w:proofErr w:type="spellStart"/>
      <w:r w:rsidRPr="00D53278">
        <w:rPr>
          <w:lang w:val="uk-UA"/>
        </w:rPr>
        <w:t>самопоширенням</w:t>
      </w:r>
      <w:proofErr w:type="spellEnd"/>
      <w:r w:rsidRPr="00D53278">
        <w:rPr>
          <w:lang w:val="uk-UA"/>
        </w:rPr>
        <w:t xml:space="preserve"> та тваринами.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6.Міжнародна видова назва подається: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А)українською мовою;       Б)російською , мовою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В)латинською мовою ,       Г) англійською   мовою.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proofErr w:type="spellStart"/>
      <w:r w:rsidRPr="00D53278">
        <w:rPr>
          <w:lang w:val="uk-UA"/>
        </w:rPr>
        <w:t>ІІ.Завдання</w:t>
      </w:r>
      <w:proofErr w:type="spellEnd"/>
      <w:r w:rsidRPr="00D53278">
        <w:rPr>
          <w:lang w:val="uk-UA"/>
        </w:rPr>
        <w:t xml:space="preserve"> на встановлення відповідності.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7. Установіть відповідність між типом плоду та рослиною, для якої він характерний 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А)супліддя                                      1. квасоля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Б) кістянка                                      2. капуста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 xml:space="preserve">В)біб                                                3.слива 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Г)стручок                                        4.ананас.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8. Установіть відповідність між назвою рослини та властивим їй способом поширення плодів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та насіння.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А)вітром                      1.горобина.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Б) водою                      2. розрив-трава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lastRenderedPageBreak/>
        <w:t>В)птахами                   3.кульбаба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Г)</w:t>
      </w:r>
      <w:proofErr w:type="spellStart"/>
      <w:r w:rsidRPr="00D53278">
        <w:rPr>
          <w:lang w:val="uk-UA"/>
        </w:rPr>
        <w:t>саморозкидання</w:t>
      </w:r>
      <w:proofErr w:type="spellEnd"/>
      <w:r w:rsidRPr="00D53278">
        <w:rPr>
          <w:lang w:val="uk-UA"/>
        </w:rPr>
        <w:t xml:space="preserve">      4.латаття біле.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ІІІ. Завдання на встановлення послідовності процесу.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9. Установіть послідовність етапів розвитку рослинного організму.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А) насіння ,          Б) проросток,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В) цвітіння,        Г) доросла рослина.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 xml:space="preserve">10. </w:t>
      </w:r>
      <w:proofErr w:type="spellStart"/>
      <w:r w:rsidRPr="00D53278">
        <w:rPr>
          <w:lang w:val="uk-UA"/>
        </w:rPr>
        <w:t>Розмістіть</w:t>
      </w:r>
      <w:proofErr w:type="spellEnd"/>
      <w:r w:rsidRPr="00D53278">
        <w:rPr>
          <w:lang w:val="uk-UA"/>
        </w:rPr>
        <w:t xml:space="preserve"> наведені таксономічні категорії у низхідному порядку.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А) клас,       Б) родина,      В) вид,       Г) відділ,   Д) царство.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ІV. Завдання відкритого типу.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11. Яке біологічне значення плодів  в житті рослин.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rPr>
          <w:lang w:val="uk-UA"/>
        </w:rPr>
      </w:pPr>
    </w:p>
    <w:p w:rsidR="00D53278" w:rsidRPr="00D53278" w:rsidRDefault="00D53278" w:rsidP="00D53278">
      <w:pPr>
        <w:rPr>
          <w:lang w:val="uk-UA"/>
        </w:rPr>
      </w:pPr>
      <w:r w:rsidRPr="00D53278">
        <w:rPr>
          <w:b/>
          <w:lang w:val="uk-UA"/>
        </w:rPr>
        <w:t>ІІ варіант</w:t>
      </w:r>
      <w:r w:rsidRPr="00D53278">
        <w:rPr>
          <w:lang w:val="uk-UA"/>
        </w:rPr>
        <w:t>.</w:t>
      </w:r>
    </w:p>
    <w:p w:rsidR="00D53278" w:rsidRPr="00D53278" w:rsidRDefault="00D53278" w:rsidP="00D53278">
      <w:pPr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І. Завдання з вибором однієї правильної відповіді.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І. Гамети- це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А) особливі органи;                Б) особливі тканини;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В) статеві клітини;                  Г) речовини, необхідні для життя.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2. Головні частини квітки: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А) маточка і пелюстки;          Б) тичинки і маточки;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В) пелюстки і квітконіжка;    Г) чашолистки і пелюстки.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3. Суцвіття бувають: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А) прості і складні;                                            Б) однодомні і дводомні;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В) самозапильні і перехреснозапильні;           Г) поодинокі та зібрані групами.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4.У вітрозапильних рослин квітки: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А) поодинокі та яскраві,                          Б) дрібні та зібрані в суцвіття,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В) великі з привабливим запахом ,          Г) мають яскраву оцвітину.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5. Плід утворюється:</w:t>
      </w:r>
      <w:r w:rsidRPr="00D53278">
        <w:rPr>
          <w:lang w:val="uk-UA"/>
        </w:rPr>
        <w:br/>
        <w:t>А) у насінних рослин,                      Б) у всіх рослин,</w:t>
      </w: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В) тільки у квіткових рослин,         Г) у комахозапильних рослин.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  <w:r w:rsidRPr="00D53278">
        <w:rPr>
          <w:lang w:val="uk-UA"/>
        </w:rPr>
        <w:t>6. За будовою насіння рослин поділяють на:</w:t>
      </w:r>
      <w:r w:rsidRPr="00D53278">
        <w:rPr>
          <w:lang w:val="uk-UA"/>
        </w:rPr>
        <w:br/>
        <w:t xml:space="preserve">А) двосім’ядольні та </w:t>
      </w:r>
      <w:proofErr w:type="spellStart"/>
      <w:r w:rsidRPr="00D53278">
        <w:rPr>
          <w:lang w:val="uk-UA"/>
        </w:rPr>
        <w:t>багатосім’ядольні</w:t>
      </w:r>
      <w:proofErr w:type="spellEnd"/>
      <w:r w:rsidRPr="00D53278">
        <w:rPr>
          <w:lang w:val="uk-UA"/>
        </w:rPr>
        <w:t xml:space="preserve">,              Б) односім’ядольні та </w:t>
      </w:r>
      <w:proofErr w:type="spellStart"/>
      <w:r w:rsidRPr="00D53278">
        <w:rPr>
          <w:lang w:val="uk-UA"/>
        </w:rPr>
        <w:t>багатосім’ядольні</w:t>
      </w:r>
      <w:proofErr w:type="spellEnd"/>
      <w:r w:rsidRPr="00D53278">
        <w:rPr>
          <w:lang w:val="uk-UA"/>
        </w:rPr>
        <w:t>,</w:t>
      </w:r>
      <w:r w:rsidRPr="00D53278">
        <w:rPr>
          <w:lang w:val="uk-UA"/>
        </w:rPr>
        <w:br/>
        <w:t>В) однодольні та дводольні,                                  Г) двосім’ядольні та односім’ядольні.</w:t>
      </w: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left="-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proofErr w:type="spellStart"/>
      <w:r w:rsidRPr="00D53278">
        <w:rPr>
          <w:lang w:val="uk-UA"/>
        </w:rPr>
        <w:t>ІІ.Завдання</w:t>
      </w:r>
      <w:proofErr w:type="spellEnd"/>
      <w:r w:rsidRPr="00D53278">
        <w:rPr>
          <w:lang w:val="uk-UA"/>
        </w:rPr>
        <w:t xml:space="preserve"> на встановлення відповідності.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7. Установіть відповідність між назвою рослини та властивим їй типом листків.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А) прості черешкові листки          1. конюшина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lastRenderedPageBreak/>
        <w:t>Б) сидячі листки                             2. клен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 xml:space="preserve">В) </w:t>
      </w:r>
      <w:proofErr w:type="spellStart"/>
      <w:r w:rsidRPr="00D53278">
        <w:rPr>
          <w:lang w:val="uk-UA"/>
        </w:rPr>
        <w:t>пальчастоскладні</w:t>
      </w:r>
      <w:proofErr w:type="spellEnd"/>
      <w:r w:rsidRPr="00D53278">
        <w:rPr>
          <w:lang w:val="uk-UA"/>
        </w:rPr>
        <w:t xml:space="preserve">                      3. пшениця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 xml:space="preserve">Г) </w:t>
      </w:r>
      <w:proofErr w:type="spellStart"/>
      <w:r w:rsidRPr="00D53278">
        <w:rPr>
          <w:lang w:val="uk-UA"/>
        </w:rPr>
        <w:t>трійчастоскладні</w:t>
      </w:r>
      <w:proofErr w:type="spellEnd"/>
      <w:r w:rsidRPr="00D53278">
        <w:rPr>
          <w:lang w:val="uk-UA"/>
        </w:rPr>
        <w:t xml:space="preserve">                        4. каштан.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 xml:space="preserve">8. Установіть відповідність між назвою </w:t>
      </w:r>
      <w:proofErr w:type="spellStart"/>
      <w:r w:rsidRPr="00D53278">
        <w:rPr>
          <w:lang w:val="uk-UA"/>
        </w:rPr>
        <w:t>органа</w:t>
      </w:r>
      <w:proofErr w:type="spellEnd"/>
      <w:r w:rsidRPr="00D53278">
        <w:rPr>
          <w:lang w:val="uk-UA"/>
        </w:rPr>
        <w:t xml:space="preserve"> та виконуваною ним функцією.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А) корінь             1. Здійснює процес фотосинтезу.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Б) листок             2. Є опорою, виконує провідну функцію.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В) стебло             3. Закріплює рослину в ґрунті.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Г) насінина         4. Захищає зародок.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ІІІ. Завдання на встановлення послідовності процесу.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9. Установіть послідовність процесу утворення плодів.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А) запилення ,          Б) цвітіння,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В) запліднення,        Г) утворення  насіння та плодів.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 xml:space="preserve">10. </w:t>
      </w:r>
      <w:proofErr w:type="spellStart"/>
      <w:r w:rsidRPr="00D53278">
        <w:rPr>
          <w:lang w:val="uk-UA"/>
        </w:rPr>
        <w:t>Розмістіть</w:t>
      </w:r>
      <w:proofErr w:type="spellEnd"/>
      <w:r w:rsidRPr="00D53278">
        <w:rPr>
          <w:lang w:val="uk-UA"/>
        </w:rPr>
        <w:t xml:space="preserve"> наведені таксономічні категорії у висхідному порядку.</w:t>
      </w: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А) клас,       Б) родина,      В) вид,       Г) відділ.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53278" w:rsidRPr="00D53278" w:rsidRDefault="00D53278" w:rsidP="00D53278">
      <w:pPr>
        <w:ind w:hanging="720"/>
        <w:rPr>
          <w:lang w:val="uk-UA"/>
        </w:rPr>
      </w:pPr>
      <w:r w:rsidRPr="00D53278">
        <w:rPr>
          <w:lang w:val="uk-UA"/>
        </w:rPr>
        <w:t>ІV. Завдання відкритого типу.</w:t>
      </w:r>
    </w:p>
    <w:p w:rsidR="00D53278" w:rsidRPr="00D53278" w:rsidRDefault="00D53278" w:rsidP="00D53278">
      <w:pPr>
        <w:ind w:hanging="720"/>
        <w:rPr>
          <w:lang w:val="uk-UA"/>
        </w:rPr>
      </w:pPr>
    </w:p>
    <w:p w:rsidR="00D22739" w:rsidRPr="00D53278" w:rsidRDefault="00D53278" w:rsidP="00D53278">
      <w:r w:rsidRPr="00D53278">
        <w:rPr>
          <w:lang w:val="uk-UA"/>
        </w:rPr>
        <w:t>11. Охарактеризуйте будову квітки. Поясніть значення квітки в життєдіяльності рослин</w:t>
      </w:r>
    </w:p>
    <w:sectPr w:rsidR="00D22739" w:rsidRPr="00D53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1727"/>
    <w:multiLevelType w:val="hybridMultilevel"/>
    <w:tmpl w:val="26D0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99"/>
    <w:rsid w:val="00882699"/>
    <w:rsid w:val="00D22739"/>
    <w:rsid w:val="00D5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2022-05-27T05:49:00Z</dcterms:created>
  <dcterms:modified xsi:type="dcterms:W3CDTF">2022-05-27T05:55:00Z</dcterms:modified>
</cp:coreProperties>
</file>