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4D" w:rsidRPr="008A7E34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Дата 24.03.2022 р.</w:t>
      </w:r>
    </w:p>
    <w:p w:rsidR="001B744D" w:rsidRPr="008A7E34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1B744D" w:rsidRPr="008A7E34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B744D" w:rsidRPr="008A7E34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B744D" w:rsidRPr="008A7E34" w:rsidRDefault="001B744D" w:rsidP="00BD58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744D" w:rsidRPr="008A7E34" w:rsidRDefault="001B744D" w:rsidP="00BD58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83489"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Живлення, водний режим і робота річок. Пороги і водоспади. </w:t>
      </w:r>
    </w:p>
    <w:p w:rsidR="001B744D" w:rsidRPr="008A7E34" w:rsidRDefault="001B744D" w:rsidP="008A7E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A7E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FC4D76" w:rsidRPr="008A7E3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сформувати в учнів уявлення про живлення та водний режим річок, вивчити поняття «живлення річки» та «режим річки», виявити особливості роботи річок, встановити закономірність між будовою річкової долини та характером течії; розвивати практичні вміння визначати за картою географічне положення річки, напряму течії та найбільших приток</w:t>
      </w:r>
      <w:r w:rsidR="00FC56EC" w:rsidRPr="008A7E3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1B744D" w:rsidRPr="008A7E34" w:rsidRDefault="001B744D" w:rsidP="00BD587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F0AAD" w:rsidRPr="008A7E34" w:rsidRDefault="009F0AA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Живлення річок.</w:t>
      </w:r>
    </w:p>
    <w:p w:rsidR="009F0AAD" w:rsidRPr="008A7E34" w:rsidRDefault="009F0AAD" w:rsidP="00BD58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Річки живляться дощовими, талими сніговими, льодовиковими та підземними водами. Від джерела живлення залежить кількість води і зміна її рівня в річці.</w:t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="00FC56EC"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C56EC"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Переважно дощовими водами живляться річки в районах із жарким і вологим кліматом. Таке живлення мають найбільш повноводні річки земної кулі – Амазонка і Конго. Рівень води в них майже не змінюється, оскільки рясні дощі випадають в їх басейнах цілий рік.</w:t>
      </w:r>
    </w:p>
    <w:p w:rsidR="009F0AAD" w:rsidRPr="008A7E34" w:rsidRDefault="009F0AAD" w:rsidP="00BD58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Льодовиковими водами живляться річки, витоки яких знаходяться високо в горах, де вершини вкриті льодовиками. Найвищий рівень води в цих річках – влітку, коли тануть льодовики. Таке живлення має Амудар’я.</w:t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br/>
        <w:t>Переважно талими сніговими водами живляться річки помірного клімату з холодними, сніжними зимами. До таких річок належать Об, Волга, Печора.</w:t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br/>
        <w:t>Підземними водами живляться майже всі річки. Завдяки їм ріки не пересихають улітку і поповнюються водою взимку, саме тому не висихають під льодом.</w:t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="00FC56EC"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C56EC"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Є річки, що мають мішане живлення: і дощовими, і талими сніговими, і підземними водами. Таке живлення мають річки помірних широт. Взимку, коли вони вкриті кригою, єдине джерело живлення – виходи підземних вод в їх руслах. Навесні вони поповнюються талими сніговими водами, а влітку – дощовими і підземними.</w:t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="00FC56EC"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>У різні пори року живлення річок різне: взимку – підземними водами, весною – снігове, влітку – дощове та льодовикове, восени – дощове. Тож і рівень води в річці в різні пори року буде різним. Відповідно відбуваються зміни й температури води, швидкості течії та інших характеристик. Тобто змінюється режим річки.</w:t>
      </w:r>
    </w:p>
    <w:p w:rsidR="00BD587D" w:rsidRPr="008A7E34" w:rsidRDefault="00BD587D" w:rsidP="00BD58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2.Робота річок</w:t>
      </w:r>
    </w:p>
    <w:p w:rsidR="00BD587D" w:rsidRPr="008A7E34" w:rsidRDefault="00BD587D" w:rsidP="00BD58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Руйнування (ерозія)  → Перенесення (транспортування) → Накопичення (акумуляція </w:t>
      </w:r>
      <w:proofErr w:type="spellStart"/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гірськиї</w:t>
      </w:r>
      <w:proofErr w:type="spellEnd"/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порід)</w:t>
      </w:r>
    </w:p>
    <w:p w:rsidR="00BD587D" w:rsidRPr="008A7E34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spacing w:val="-18"/>
          <w:sz w:val="28"/>
          <w:szCs w:val="28"/>
          <w:lang w:val="uk-UA" w:eastAsia="ru-RU"/>
        </w:rPr>
        <w:t>3.</w:t>
      </w:r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</w:t>
      </w:r>
      <w:r w:rsidRPr="008A7E3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uk-UA" w:eastAsia="ru-RU"/>
        </w:rPr>
        <w:t>Гірські та рівнинні річки:</w:t>
      </w:r>
    </w:p>
    <w:p w:rsidR="00BD587D" w:rsidRPr="008A7E34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ru-RU"/>
        </w:rPr>
        <w:t>а)</w:t>
      </w:r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</w:t>
      </w:r>
      <w:r w:rsidRPr="008A7E34">
        <w:rPr>
          <w:rFonts w:ascii="Times New Roman" w:eastAsia="Times New Roman" w:hAnsi="Times New Roman" w:cs="Times New Roman"/>
          <w:spacing w:val="-3"/>
          <w:sz w:val="28"/>
          <w:szCs w:val="28"/>
          <w:lang w:val="uk-UA" w:eastAsia="ru-RU"/>
        </w:rPr>
        <w:t>відмінності характеру течії гірських і рівнинних річок;</w:t>
      </w:r>
    </w:p>
    <w:p w:rsidR="00BD587D" w:rsidRPr="008A7E34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Дно рівнинних річок складається в основному м’якими породами, що легко розмиваються, однак у деяких місцях трапляються тверді породи, що перегороджують русло, тоді на річці утворюються пороги та водоспади.</w:t>
      </w:r>
    </w:p>
    <w:p w:rsidR="00BD587D" w:rsidRPr="008A7E34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spacing w:val="-12"/>
          <w:sz w:val="28"/>
          <w:szCs w:val="28"/>
          <w:lang w:val="uk-UA" w:eastAsia="ru-RU"/>
        </w:rPr>
        <w:t>б)</w:t>
      </w:r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</w:t>
      </w:r>
      <w:r w:rsidRPr="008A7E34">
        <w:rPr>
          <w:rFonts w:ascii="Times New Roman" w:eastAsia="Times New Roman" w:hAnsi="Times New Roman" w:cs="Times New Roman"/>
          <w:spacing w:val="-3"/>
          <w:sz w:val="28"/>
          <w:szCs w:val="28"/>
          <w:lang w:val="uk-UA" w:eastAsia="ru-RU"/>
        </w:rPr>
        <w:t>утворення порогів і водоспадів.</w:t>
      </w:r>
    </w:p>
    <w:p w:rsidR="00BD587D" w:rsidRPr="008A7E34" w:rsidRDefault="00BD587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Пороги</w:t>
      </w:r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– кам’янисті ділянки в річищі, що утворені виходами твердих гірських порід або валунами. (на Дніпрі між Дніпропетровськом і  Запоріжжям на поверхню виходило 9 гранітних порогів, які в 1932 р. були затоплені після спорудження Запорізької ГЕС.</w:t>
      </w:r>
    </w:p>
    <w:p w:rsidR="001B744D" w:rsidRPr="008A7E34" w:rsidRDefault="00BD587D" w:rsidP="00FC56E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Водоспад</w:t>
      </w:r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– падіння води в річці з виступу, утвореного в її річищі, складеного твердими породами</w:t>
      </w:r>
    </w:p>
    <w:p w:rsidR="001B744D" w:rsidRPr="008A7E34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B744D" w:rsidRPr="008A7E34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47.  за темою уроку. </w:t>
      </w:r>
    </w:p>
    <w:p w:rsidR="001B744D" w:rsidRPr="008A7E34" w:rsidRDefault="001B744D" w:rsidP="00BD587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983489" w:rsidRPr="008A7E34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https://www.youtube.com/watch?v=80MJRD1GkcY</w:t>
        </w:r>
      </w:hyperlink>
      <w:r w:rsidR="00983489"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F0AAD" w:rsidRPr="008A7E34" w:rsidRDefault="009F0AAD" w:rsidP="00BD58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7E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виконай завдання </w:t>
      </w:r>
    </w:p>
    <w:p w:rsidR="009F0AAD" w:rsidRPr="008A7E34" w:rsidRDefault="009F0AAD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Прийом «Доповни речення»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1.</w:t>
      </w:r>
      <w:r w:rsidR="009F0AAD" w:rsidRPr="008A7E3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Природний водний потік, що тече в зниженні рельєфу, утвореному його  рухом</w:t>
      </w:r>
      <w:r w:rsidRPr="008A7E3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………….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2.</w:t>
      </w:r>
      <w:r w:rsidR="009F0AAD"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 xml:space="preserve"> Головна річка з усіма притоками.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……………….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3.</w:t>
      </w:r>
      <w:r w:rsidR="009F0AAD" w:rsidRPr="008A7E3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Початок річки (озеро, болото, джерело, в горах - льодовики</w:t>
      </w:r>
      <w:r w:rsidR="009F0AAD"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)</w:t>
      </w:r>
      <w:r w:rsidRPr="008A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</w:t>
      </w:r>
    </w:p>
    <w:p w:rsidR="009D0D26" w:rsidRPr="008A7E34" w:rsidRDefault="009D0D26" w:rsidP="009D0D2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4. </w:t>
      </w:r>
      <w:r w:rsidR="009F0AAD" w:rsidRPr="008A7E3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Місце де річка впадає в іншу річку, озеро чи море.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</w:t>
      </w:r>
      <w:r w:rsidRPr="008A7E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……………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5.</w:t>
      </w:r>
      <w:r w:rsidR="009F0AAD"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 xml:space="preserve"> Це річка, яка впадає в головну річку.</w:t>
      </w: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 xml:space="preserve"> ……………..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6.</w:t>
      </w:r>
      <w:r w:rsidR="009F0AAD"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Звивисте заглиблення по якому тече річка від витоку до гирла.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 xml:space="preserve"> ……………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7.</w:t>
      </w:r>
      <w:r w:rsidR="009F0AAD"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Найглибша частина річкової долини, що постійно зайнята водним потоком.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…………..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8.</w:t>
      </w:r>
      <w:r w:rsidR="009F0AAD"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Частина річкової долини, що заливається водою в період повені.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………….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9.</w:t>
      </w:r>
      <w:r w:rsidR="009F0AAD"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Частини річкової долини, які ніколи не заливаються водою ( в минулому були заплавами).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…………….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10.</w:t>
      </w:r>
      <w:r w:rsidR="009F0AAD"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Територія, з якої  річка збирає свої води.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……………</w:t>
      </w:r>
    </w:p>
    <w:p w:rsidR="009F0AAD" w:rsidRPr="008A7E34" w:rsidRDefault="009D0D26" w:rsidP="00BD58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11.</w:t>
      </w:r>
      <w:r w:rsidR="009F0AAD" w:rsidRPr="008A7E34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 Границя  басейнів сусідніх річок.</w:t>
      </w:r>
      <w:r w:rsidR="009F0AAD"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  <w:r w:rsidRPr="008A7E34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……………..</w:t>
      </w:r>
    </w:p>
    <w:bookmarkEnd w:id="0"/>
    <w:p w:rsidR="00BC3CD9" w:rsidRPr="008A7E34" w:rsidRDefault="00BC3CD9" w:rsidP="00BD587D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BC3CD9" w:rsidRPr="008A7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96"/>
    <w:rsid w:val="001B744D"/>
    <w:rsid w:val="00480C96"/>
    <w:rsid w:val="008A7E34"/>
    <w:rsid w:val="00950851"/>
    <w:rsid w:val="00983489"/>
    <w:rsid w:val="009D0D26"/>
    <w:rsid w:val="009F0AAD"/>
    <w:rsid w:val="00BC3CD9"/>
    <w:rsid w:val="00BD587D"/>
    <w:rsid w:val="00FC4D76"/>
    <w:rsid w:val="00F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44D"/>
    <w:rPr>
      <w:color w:val="0000FF" w:themeColor="hyperlink"/>
      <w:u w:val="single"/>
    </w:rPr>
  </w:style>
  <w:style w:type="paragraph" w:styleId="a4">
    <w:name w:val="No Spacing"/>
    <w:uiPriority w:val="1"/>
    <w:qFormat/>
    <w:rsid w:val="001B74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44D"/>
    <w:rPr>
      <w:color w:val="0000FF" w:themeColor="hyperlink"/>
      <w:u w:val="single"/>
    </w:rPr>
  </w:style>
  <w:style w:type="paragraph" w:styleId="a4">
    <w:name w:val="No Spacing"/>
    <w:uiPriority w:val="1"/>
    <w:qFormat/>
    <w:rsid w:val="001B7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0MJRD1Gk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2022-03-22T10:24:00Z</dcterms:created>
  <dcterms:modified xsi:type="dcterms:W3CDTF">2022-03-23T13:46:00Z</dcterms:modified>
</cp:coreProperties>
</file>