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27</w:t>
      </w: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60A3C" w:rsidRPr="00E15345" w:rsidRDefault="00860A3C" w:rsidP="00860A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0A3C" w:rsidRPr="00D17BD0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Вода в атмосфері.</w:t>
      </w:r>
    </w:p>
    <w:p w:rsidR="00860A3C" w:rsidRPr="00052A00" w:rsidRDefault="00860A3C" w:rsidP="00860A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052A00" w:rsidRPr="00052A00">
        <w:rPr>
          <w:rFonts w:ascii="Times New Roman" w:hAnsi="Times New Roman"/>
          <w:color w:val="000000"/>
          <w:sz w:val="28"/>
          <w:lang w:val="uk-UA"/>
        </w:rPr>
        <w:t>формувати знання про вологість повітря, випаровування та конденсацію водяної пари; розвивати практичні вміння розв’язувати задачі на визначення вологості повітря; ознайомити із способами регулювання вологості повітря в домашніх умовах; розвивати логічне мислення, вміння застосовувати знання з математики для розв’язання конкретних практичних завдань,</w:t>
      </w:r>
    </w:p>
    <w:p w:rsidR="00860A3C" w:rsidRDefault="00860A3C" w:rsidP="00860A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Повторення попередньої теми.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Виконати тест у робочому зошиті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1. Зниження атмосферного тиску на барометрі свідчить про те, що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найближчим часом можливо: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 погіршення погоди;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Б поліпшення погоди;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 незмінний стан погоди;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Г барометр не може дати інформацію про зміни погоди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2. У тропосфері в разі підйому тиск повітря: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 залишається незмінним; Б знижується;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 підвищується; Г спочатку знижується, потім підвищується.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3. В екваторіальних широтах формується область тиску: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 високого; Б середнього;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 низького; Г перемінного.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4. Основними характеристиками вітру є: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 напрямок, сила, швидкість; Б довжина, ширина, висота;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 сила, агресивність, злість; Г маса, тиск, температура.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5. Рух повітря здійснюється: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 з області високого тиску в область низького тиску;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Б з області низького тиску в область високого тиску;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 без жодних правил;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Г від холодних до більш прогрітих областей.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6. Лінії на карті, що з’єднують точки однакових показників тиску,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називаються:</w:t>
      </w:r>
    </w:p>
    <w:p w:rsidR="008C3659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 ізобарами; Б ізогіпсами;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ізотермами; Г </w:t>
      </w:r>
      <w:proofErr w:type="spellStart"/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ізогієтами</w:t>
      </w:r>
      <w:proofErr w:type="spellEnd"/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8C3659" w:rsidRDefault="008C3659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Випаровування та конденсація водяної </w:t>
      </w:r>
      <w:r w:rsidR="008C3659" w:rsidRPr="008C36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пари.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Побудова логічного ланцюжка: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Причина: зниження температури водяної пари – 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КОНДЕНСАЦІЯ –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Наслідок: перехід водяної пари з газоподібного в рідкий (твердий) стан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У повітрі тропосфери завжди є водяна пара. Основна її частина утворюється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під час випаровування з поверхні Світового океану.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Випаровування — процес надходження в атмосферу водяної пари з поверхні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води (снігу, ґрунту, гірських порід, рослинності тощо).</w:t>
      </w:r>
    </w:p>
    <w:p w:rsidR="00052A00" w:rsidRPr="00052A00" w:rsidRDefault="00052A00" w:rsidP="008C36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Конденсація — перехід водяної пари з газоподібного стану в рідкий. Якщо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водяна пара в атмосфері переходить із газоподібного стану в твердий з утворенням кристалів льоду, то такий процес називають сублімацією.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Вологість повітря 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Абсолютна вологість — кількість водяної пари в грамах, що міститься в 1 м³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повітря.</w:t>
      </w:r>
      <w:r w:rsidRPr="00052A00">
        <w:rPr>
          <w:rFonts w:ascii="Calibri" w:eastAsia="Calibri" w:hAnsi="Calibri" w:cs="Times New Roman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Але під час випаровування повітря не може вміщувати водяну пару безмежно.</w:t>
      </w:r>
    </w:p>
    <w:p w:rsidR="00052A00" w:rsidRPr="00052A00" w:rsidRDefault="00052A00" w:rsidP="008C36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Ця межа залежить від його температури. Чим вища температура, тим більше пари може містити 1 м³ повітря. Наприклад, 1 м³ повітря при +20ºС може містити будь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яку кількість пари, але не більше ніж 17 г води. Якщо повітря увібрало максимально можливу за поданої температури кількість пари, його називають насиченим.</w:t>
      </w:r>
    </w:p>
    <w:p w:rsidR="00052A00" w:rsidRPr="00052A00" w:rsidRDefault="00052A00" w:rsidP="008C36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Відносна вологість — відношення кількості водяної пари, що міститься в повітрі, до його максимально можливої кількості за поданої температури. Відносна вологість вимірюється у відсотках та показує ступінь насиченості повітря водяною парою. Наприклад, відносна вологість повітря 40 % означає, що повітря на 40 відсотків насичене водяною парою, не вистачає 60 % до повного насичення. Чим більша відносна вологість, тим ближче повітря до стану насичення, тим імовірніші опади.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Вимірювання вологості повітря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вимірювання відносної вологості повітря використовують гігрометр. 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Способи регулювання вологості повітря в домашніх умовах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 Провітрювання;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 вологе прибирання кімнати;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використання оприскувача;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використання кімнатних рослин, штучних фонтанчиків, акваріумів;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використання спеціальних приладів — зволожувачів повітря.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Приклади задач.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Задача 1. При температури –20ºС абсолютна вологість повітря дорівнює 0,55 г/м³. Обчисліть відносну вологість повітря.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Розв’язання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1) За таблицею визначаємо, чому дорівнює абсолютна вологість повітря за наведеної температури у стані насичення: 1 г/м³.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2) Складаємо пропорцію: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1 г/м³ — 100 %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0,55 г/м³ — х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x = х 100% = 55%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Відносна вологість повітря 55%.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Задача 2. За температури +27ºС відносна вологість повітря — 33%. Обчисліть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абсолютну вологість повітря.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Розв’язання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1) За таблицею визначаємо абсолютну вологість повітря за наведеної температури у стані насичення: 26,1 г/м³.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2) Складаємо пропорцію: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26,1 г/м³ — 100 %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х г/м3 — 33 %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x =  87 (г/м³).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Абсолютна вологість повітря 87 (г/м³).</w:t>
      </w:r>
    </w:p>
    <w:p w:rsidR="00860A3C" w:rsidRPr="00052A00" w:rsidRDefault="00860A3C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60A3C" w:rsidRPr="00D17BD0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60A3C" w:rsidRPr="00D17BD0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="00052A00">
        <w:rPr>
          <w:rFonts w:ascii="Times New Roman" w:eastAsia="Calibri" w:hAnsi="Times New Roman" w:cs="Times New Roman"/>
          <w:sz w:val="28"/>
          <w:szCs w:val="28"/>
          <w:lang w:val="uk-UA"/>
        </w:rPr>
        <w:t>35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052A00" w:rsidRPr="00052A00" w:rsidRDefault="00860A3C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8C3659" w:rsidRPr="00ED453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https://www.youtube.com/watch?v=FN79ZcPZ9Is</w:t>
        </w:r>
      </w:hyperlink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860A3C" w:rsidRPr="00D17BD0" w:rsidRDefault="00860A3C" w:rsidP="00860A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0A3C" w:rsidRPr="00D17BD0" w:rsidRDefault="00860A3C" w:rsidP="00860A3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60A3C" w:rsidRPr="00D17BD0" w:rsidRDefault="00860A3C" w:rsidP="00860A3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60A3C" w:rsidRPr="00D17BD0" w:rsidRDefault="00860A3C" w:rsidP="00860A3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57F75" w:rsidRPr="00860A3C" w:rsidRDefault="00C57F75">
      <w:pPr>
        <w:rPr>
          <w:lang w:val="uk-UA"/>
        </w:rPr>
      </w:pPr>
    </w:p>
    <w:sectPr w:rsidR="00C57F75" w:rsidRPr="0086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E"/>
    <w:rsid w:val="00052A00"/>
    <w:rsid w:val="004E47EE"/>
    <w:rsid w:val="00860A3C"/>
    <w:rsid w:val="008C3659"/>
    <w:rsid w:val="00C5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N79ZcPZ9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2022-01-26T07:00:00Z</dcterms:created>
  <dcterms:modified xsi:type="dcterms:W3CDTF">2022-01-26T07:20:00Z</dcterms:modified>
</cp:coreProperties>
</file>