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4CF" w:rsidRPr="001414CF" w:rsidRDefault="001414CF" w:rsidP="001414CF">
      <w:pPr>
        <w:spacing w:after="0" w:line="450" w:lineRule="atLeast"/>
        <w:jc w:val="both"/>
        <w:rPr>
          <w:rFonts w:ascii="Arial" w:eastAsia="Times New Roman" w:hAnsi="Arial" w:cs="Arial"/>
          <w:color w:val="5B667F"/>
          <w:sz w:val="24"/>
          <w:szCs w:val="24"/>
          <w:lang w:eastAsia="ru-RU"/>
        </w:rPr>
      </w:pPr>
      <w:r w:rsidRPr="001414CF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Тема: Проблема рабства у романі. Описи природи у творі</w:t>
      </w:r>
      <w:r w:rsidRPr="001414CF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Робота над темою</w:t>
      </w:r>
      <w:r w:rsidRPr="001414CF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      * Давно минули часи масової работоргі</w:t>
      </w:r>
      <w:proofErr w:type="gramStart"/>
      <w:r w:rsidRPr="001414CF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вл</w:t>
      </w:r>
      <w:proofErr w:type="gramEnd"/>
      <w:r w:rsidRPr="001414CF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і, але, на жаль, у сьогоднішньому світі ще існує торгівля людьми, тепер уже незалежно від кольору шкіри, національності, статусу. Тому картини, змальовані Ж. </w:t>
      </w:r>
      <w:proofErr w:type="gramStart"/>
      <w:r w:rsidRPr="001414CF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Верном</w:t>
      </w:r>
      <w:proofErr w:type="gramEnd"/>
      <w:r w:rsidRPr="001414CF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у романі ще раз нагадують нам про ганебність такого відворотного явища. По цю проблему ми поговоримо на уроці.</w:t>
      </w:r>
      <w:r w:rsidRPr="001414CF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1. Опрацюйте матеріал</w:t>
      </w:r>
      <w:proofErr w:type="gramStart"/>
      <w:r w:rsidRPr="001414CF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.(</w:t>
      </w:r>
      <w:proofErr w:type="gramEnd"/>
      <w:r w:rsidRPr="001414CF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Це цікаво).</w:t>
      </w:r>
      <w:r w:rsidRPr="001414CF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      * Торгівля неграми почалася в ХУ сторіччі за </w:t>
      </w:r>
      <w:proofErr w:type="gramStart"/>
      <w:r w:rsidRPr="001414CF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таких</w:t>
      </w:r>
      <w:proofErr w:type="gramEnd"/>
      <w:r w:rsidRPr="001414CF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обставин. Вигнані з Іспанії маври перебралися через Гібралтарську ротоку на африканське узбережжя</w:t>
      </w:r>
      <w:proofErr w:type="gramStart"/>
      <w:r w:rsidRPr="001414CF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.П</w:t>
      </w:r>
      <w:proofErr w:type="gramEnd"/>
      <w:r w:rsidRPr="001414CF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ортугальці, що на той час володіли цим узбережжям , люто їх переслідували. Чимало втікачів вони захопили й перевезли до Португалії. Там їх обернули </w:t>
      </w:r>
      <w:proofErr w:type="gramStart"/>
      <w:r w:rsidRPr="001414CF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</w:t>
      </w:r>
      <w:proofErr w:type="gramEnd"/>
      <w:r w:rsidRPr="001414CF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gramStart"/>
      <w:r w:rsidRPr="001414CF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раб</w:t>
      </w:r>
      <w:proofErr w:type="gramEnd"/>
      <w:r w:rsidRPr="001414CF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ів, а саме вони були перші африканські раби в Західній Європі від початку нашої ери. Не зумівши викупити полонених родичів</w:t>
      </w:r>
      <w:proofErr w:type="gramStart"/>
      <w:r w:rsidRPr="001414CF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,б</w:t>
      </w:r>
      <w:proofErr w:type="gramEnd"/>
      <w:r w:rsidRPr="001414CF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агаті маври запропоновувалиобміняти їх на африканських негрів, яких можна було легко добути. Португальці пристали на цю пропозицію, як дуже вигідну. Так було покладено початок работоргі</w:t>
      </w:r>
      <w:proofErr w:type="gramStart"/>
      <w:r w:rsidRPr="001414CF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вл</w:t>
      </w:r>
      <w:proofErr w:type="gramEnd"/>
      <w:r w:rsidRPr="001414CF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 в Європі.</w:t>
      </w:r>
      <w:r w:rsidRPr="001414CF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2. Опрацюйте самостійно розділ "Гаріс", "Срашне слово", "Гаріс і Негору".</w:t>
      </w:r>
      <w:r w:rsidRPr="001414CF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3. Зробіть висновки. Переві</w:t>
      </w:r>
      <w:proofErr w:type="gramStart"/>
      <w:r w:rsidRPr="001414CF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те чи</w:t>
      </w:r>
      <w:proofErr w:type="gramEnd"/>
      <w:r w:rsidRPr="001414CF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співпадають вони з моїми.</w:t>
      </w:r>
      <w:r w:rsidRPr="001414CF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        * Для</w:t>
      </w:r>
      <w:proofErr w:type="gramStart"/>
      <w:r w:rsidRPr="001414CF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Ж</w:t>
      </w:r>
      <w:proofErr w:type="gramEnd"/>
      <w:r w:rsidRPr="001414CF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уля Верна свобода людини була однією із найважливіших цінностей. Письменни</w:t>
      </w:r>
      <w:proofErr w:type="gramStart"/>
      <w:r w:rsidRPr="001414CF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к-</w:t>
      </w:r>
      <w:proofErr w:type="gramEnd"/>
      <w:r w:rsidRPr="001414CF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гуманіст з любов'ю і повагою ставився до представників усіх рас, націй і народів. Ганебна сторінка історії людства, пов'язана з рабством та торгівлею людьми, викликала чи не найбільші страждання душі митця й спонукала його закликати й своїх сучасників, і наступні покоління боротися проти рабства. Він це робив силою свого таланту. Й роман «П'ятнадцятирічний капітан» стоїть у ряду найпотужніших творів</w:t>
      </w:r>
      <w:proofErr w:type="gramStart"/>
      <w:r w:rsidRPr="001414CF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Ж</w:t>
      </w:r>
      <w:proofErr w:type="gramEnd"/>
      <w:r w:rsidRPr="001414CF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уля Верна, що засуджують будь-які насилля над людиною й природою. На жаль, і в сучасному </w:t>
      </w:r>
      <w:proofErr w:type="gramStart"/>
      <w:r w:rsidRPr="001414CF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св</w:t>
      </w:r>
      <w:proofErr w:type="gramEnd"/>
      <w:r w:rsidRPr="001414CF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іті торгівля «живим товаром» залишається однією з найактуальніших проблем.</w:t>
      </w:r>
      <w:r w:rsidRPr="001414CF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4.Покоментуйте подані фрагменти.</w:t>
      </w:r>
      <w:r w:rsidRPr="001414CF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  * Хмари мовби наздогоняли одна одну. Верхні рухалися набагато швидше від тих, що сунули нижче. Можна було чекати, що </w:t>
      </w:r>
      <w:proofErr w:type="gramStart"/>
      <w:r w:rsidRPr="001414CF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стр</w:t>
      </w:r>
      <w:proofErr w:type="gramEnd"/>
      <w:r w:rsidRPr="001414CF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імкі потоки повітря от - от спустяться донизу й "уже свіжий вітер" перейде в шторм або в ураган, який мчатиме зі швидкістю сорока трьох миль на годину.</w:t>
      </w:r>
      <w:r w:rsidRPr="001414CF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1414CF">
        <w:rPr>
          <w:rFonts w:ascii="Arial" w:eastAsia="Times New Roman" w:hAnsi="Arial" w:cs="Arial"/>
          <w:color w:val="5B667F"/>
          <w:sz w:val="24"/>
          <w:szCs w:val="24"/>
          <w:lang w:eastAsia="ru-RU"/>
        </w:rPr>
        <w:lastRenderedPageBreak/>
        <w:t xml:space="preserve">       * За чверть милі на </w:t>
      </w:r>
      <w:proofErr w:type="gramStart"/>
      <w:r w:rsidRPr="001414CF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</w:t>
      </w:r>
      <w:proofErr w:type="gramEnd"/>
      <w:r w:rsidRPr="001414CF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івіч між скелями видніло гирло маленької річки, зовсім непомітного з боку моря. Над </w:t>
      </w:r>
      <w:proofErr w:type="gramStart"/>
      <w:r w:rsidRPr="001414CF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</w:t>
      </w:r>
      <w:proofErr w:type="gramEnd"/>
      <w:r w:rsidRPr="001414CF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ічкою схилялись численні риофори, які відрізнялись від своїх індійських родичів.</w:t>
      </w:r>
      <w:r w:rsidRPr="001414CF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5. Приведіть свої приклади опису природи.</w:t>
      </w:r>
      <w:r w:rsidRPr="001414CF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6. Зробіть висновки. Перевірте з моїм.</w:t>
      </w:r>
      <w:r w:rsidRPr="001414CF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   * Письменник описує </w:t>
      </w:r>
      <w:proofErr w:type="gramStart"/>
      <w:r w:rsidRPr="001414CF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</w:t>
      </w:r>
      <w:proofErr w:type="gramEnd"/>
      <w:r w:rsidRPr="001414CF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ізні стани природи, різні стихії, подає докладний опис рослинного та тваринного віту африканського континенту, порівнюючи його з іншими континентами. Це розширює кругозі</w:t>
      </w:r>
      <w:proofErr w:type="gramStart"/>
      <w:r w:rsidRPr="001414CF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</w:t>
      </w:r>
      <w:proofErr w:type="gramEnd"/>
      <w:r w:rsidRPr="001414CF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читачів, доповнює знання з географії, геології, ботаніки, зоології. При цьому автор використовує різноманітні художні засоби.</w:t>
      </w:r>
      <w:r w:rsidRPr="001414CF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Домашнє завдання: виконати тести, прислати </w:t>
      </w:r>
      <w:proofErr w:type="gramStart"/>
      <w:r w:rsidRPr="001414CF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</w:t>
      </w:r>
      <w:proofErr w:type="gramEnd"/>
      <w:r w:rsidRPr="001414CF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перевірку.</w:t>
      </w:r>
      <w:r w:rsidRPr="001414CF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1.     Жуль Верн, Р.Л.</w:t>
      </w:r>
      <w:proofErr w:type="gramStart"/>
      <w:r w:rsidRPr="001414CF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Ст</w:t>
      </w:r>
      <w:proofErr w:type="gramEnd"/>
      <w:r w:rsidRPr="001414CF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івенсон, Д.Дефо, Ол-др Бєляєв - майстри...</w:t>
      </w:r>
      <w:r w:rsidRPr="001414CF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А) </w:t>
      </w:r>
      <w:proofErr w:type="gramStart"/>
      <w:r w:rsidRPr="001414CF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фантастичного</w:t>
      </w:r>
      <w:proofErr w:type="gramEnd"/>
      <w:r w:rsidRPr="001414CF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роману</w:t>
      </w:r>
      <w:r w:rsidRPr="001414CF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Б) науково-фантастичного роману</w:t>
      </w:r>
      <w:r w:rsidRPr="001414CF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В) пригодницького роману</w:t>
      </w:r>
      <w:r w:rsidRPr="001414CF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Г) фентезі</w:t>
      </w:r>
      <w:r w:rsidRPr="001414CF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2.     Головний герой роману "П’ятнадцятирічний капітан"...</w:t>
      </w:r>
      <w:r w:rsidRPr="001414CF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А) місі</w:t>
      </w:r>
      <w:proofErr w:type="gramStart"/>
      <w:r w:rsidRPr="001414CF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</w:t>
      </w:r>
      <w:proofErr w:type="gramEnd"/>
      <w:r w:rsidRPr="001414CF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Уелдон</w:t>
      </w:r>
      <w:r w:rsidRPr="001414CF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Б) Дік Сенд</w:t>
      </w:r>
      <w:r w:rsidRPr="001414CF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В) Девід Лівінгстон</w:t>
      </w:r>
      <w:r w:rsidRPr="001414CF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Г) Негору</w:t>
      </w:r>
      <w:r w:rsidRPr="001414CF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3.     Екіпажу судна "</w:t>
      </w:r>
      <w:proofErr w:type="gramStart"/>
      <w:r w:rsidRPr="001414CF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</w:t>
      </w:r>
      <w:proofErr w:type="gramEnd"/>
      <w:r w:rsidRPr="001414CF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ілігрим" треба було доправити дружину й сина судновласника...</w:t>
      </w:r>
      <w:r w:rsidRPr="001414CF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А) до Африки</w:t>
      </w:r>
      <w:r w:rsidRPr="001414CF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Б) до Португалії</w:t>
      </w:r>
      <w:r w:rsidRPr="001414CF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В) до </w:t>
      </w:r>
      <w:proofErr w:type="gramStart"/>
      <w:r w:rsidRPr="001414CF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Австрал</w:t>
      </w:r>
      <w:proofErr w:type="gramEnd"/>
      <w:r w:rsidRPr="001414CF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ії</w:t>
      </w:r>
      <w:r w:rsidRPr="001414CF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Г) до Америки</w:t>
      </w:r>
      <w:r w:rsidRPr="001414CF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4.     Судно, що потрапило в катастрофу, мало назву...</w:t>
      </w:r>
      <w:r w:rsidRPr="001414CF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А) Вальдек</w:t>
      </w:r>
      <w:r w:rsidRPr="001414CF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Б) Вальдшнеп</w:t>
      </w:r>
      <w:r w:rsidRPr="001414CF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В) </w:t>
      </w:r>
      <w:proofErr w:type="gramStart"/>
      <w:r w:rsidRPr="001414CF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</w:t>
      </w:r>
      <w:proofErr w:type="gramEnd"/>
      <w:r w:rsidRPr="001414CF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ілігрим</w:t>
      </w:r>
      <w:r w:rsidRPr="001414CF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Г) Горностай</w:t>
      </w:r>
      <w:r w:rsidRPr="001414CF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1414CF">
        <w:rPr>
          <w:rFonts w:ascii="Arial" w:eastAsia="Times New Roman" w:hAnsi="Arial" w:cs="Arial"/>
          <w:color w:val="5B667F"/>
          <w:sz w:val="24"/>
          <w:szCs w:val="24"/>
          <w:lang w:eastAsia="ru-RU"/>
        </w:rPr>
        <w:lastRenderedPageBreak/>
        <w:t>5.     </w:t>
      </w:r>
      <w:proofErr w:type="gramStart"/>
      <w:r w:rsidRPr="001414CF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Першим</w:t>
      </w:r>
      <w:proofErr w:type="gramEnd"/>
      <w:r w:rsidRPr="001414CF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урятованим з напівзатонулого судна був ...</w:t>
      </w:r>
      <w:r w:rsidRPr="001414CF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А) Негр</w:t>
      </w:r>
      <w:r w:rsidRPr="001414CF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Б) собака</w:t>
      </w:r>
      <w:r w:rsidRPr="001414CF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В) кок</w:t>
      </w:r>
      <w:r w:rsidRPr="001414CF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Г) капітан</w:t>
      </w:r>
      <w:r w:rsidRPr="001414CF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6.     При вимові якого імені собака люто гарчав?</w:t>
      </w:r>
      <w:r w:rsidRPr="001414CF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А) Говік</w:t>
      </w:r>
      <w:r w:rsidRPr="001414CF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Б</w:t>
      </w:r>
      <w:proofErr w:type="gramStart"/>
      <w:r w:rsidRPr="001414CF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)Н</w:t>
      </w:r>
      <w:proofErr w:type="gramEnd"/>
      <w:r w:rsidRPr="001414CF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егору</w:t>
      </w:r>
      <w:r w:rsidRPr="001414CF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В) Джим</w:t>
      </w:r>
      <w:r w:rsidRPr="001414CF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Г) Бенедикт</w:t>
      </w:r>
      <w:r w:rsidRPr="001414CF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7.     Значна частина роману</w:t>
      </w:r>
      <w:proofErr w:type="gramStart"/>
      <w:r w:rsidRPr="001414CF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Ж</w:t>
      </w:r>
      <w:proofErr w:type="gramEnd"/>
      <w:r w:rsidRPr="001414CF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уля Верна присвячена питанням...</w:t>
      </w:r>
      <w:r w:rsidRPr="001414CF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А) Гуманізму</w:t>
      </w:r>
      <w:r w:rsidRPr="001414CF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Б) майбутнього планети</w:t>
      </w:r>
      <w:r w:rsidRPr="001414CF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В) Рабства</w:t>
      </w:r>
      <w:r w:rsidRPr="001414CF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Г) освоєння нових земель</w:t>
      </w:r>
      <w:r w:rsidRPr="001414CF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8. Які дві літери були на нашийнику у</w:t>
      </w:r>
      <w:proofErr w:type="gramStart"/>
      <w:r w:rsidRPr="001414CF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Д</w:t>
      </w:r>
      <w:proofErr w:type="gramEnd"/>
      <w:r w:rsidRPr="001414CF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інго:</w:t>
      </w:r>
      <w:r w:rsidRPr="001414CF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А) </w:t>
      </w:r>
      <w:proofErr w:type="gramStart"/>
      <w:r w:rsidRPr="001414CF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</w:t>
      </w:r>
      <w:proofErr w:type="gramEnd"/>
      <w:r w:rsidRPr="001414CF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і В;</w:t>
      </w:r>
      <w:r w:rsidRPr="001414CF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Б) М і </w:t>
      </w:r>
      <w:proofErr w:type="gramStart"/>
      <w:r w:rsidRPr="001414CF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Я</w:t>
      </w:r>
      <w:proofErr w:type="gramEnd"/>
      <w:r w:rsidRPr="001414CF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;</w:t>
      </w:r>
      <w:r w:rsidRPr="001414CF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В) у собаки не було нашийника.</w:t>
      </w:r>
      <w:r w:rsidRPr="001414CF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9.Як саме зламався компас:</w:t>
      </w:r>
      <w:r w:rsidRPr="001414CF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А) Негоро розбив його каменем;</w:t>
      </w:r>
      <w:r w:rsidRPr="001414CF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Б) малий Джек розібрав його;</w:t>
      </w:r>
      <w:r w:rsidRPr="001414CF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В) Негоро поклав </w:t>
      </w:r>
      <w:proofErr w:type="gramStart"/>
      <w:r w:rsidRPr="001414CF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</w:t>
      </w:r>
      <w:proofErr w:type="gramEnd"/>
      <w:r w:rsidRPr="001414CF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ід компас сокиру.</w:t>
      </w:r>
      <w:r w:rsidRPr="001414CF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10. До якої саме частини Африки приплив «</w:t>
      </w:r>
      <w:proofErr w:type="gramStart"/>
      <w:r w:rsidRPr="001414CF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</w:t>
      </w:r>
      <w:proofErr w:type="gramEnd"/>
      <w:r w:rsidRPr="001414CF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ілігрим»:</w:t>
      </w:r>
      <w:r w:rsidRPr="001414CF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А</w:t>
      </w:r>
      <w:proofErr w:type="gramStart"/>
      <w:r w:rsidRPr="001414CF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)д</w:t>
      </w:r>
      <w:proofErr w:type="gramEnd"/>
      <w:r w:rsidRPr="001414CF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 Анголи;</w:t>
      </w:r>
      <w:r w:rsidRPr="001414CF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Б) до Мозамбіку;</w:t>
      </w:r>
      <w:r w:rsidRPr="001414CF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В) до Конго.</w:t>
      </w:r>
      <w:r w:rsidRPr="001414CF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11. Як</w:t>
      </w:r>
      <w:proofErr w:type="gramStart"/>
      <w:r w:rsidRPr="001414CF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Д</w:t>
      </w:r>
      <w:proofErr w:type="gramEnd"/>
      <w:r w:rsidRPr="001414CF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ік здогадався, що знаходиться у Африці:</w:t>
      </w:r>
      <w:r w:rsidRPr="001414CF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А) знайшов колодки;</w:t>
      </w:r>
      <w:r w:rsidRPr="001414CF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Б) вполював лева;</w:t>
      </w:r>
      <w:r w:rsidRPr="001414CF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В) йому про це розповів Гарріс.</w:t>
      </w:r>
      <w:r w:rsidRPr="001414CF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12. Хто такий Муан</w:t>
      </w:r>
      <w:proofErr w:type="gramStart"/>
      <w:r w:rsidRPr="001414CF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і-</w:t>
      </w:r>
      <w:proofErr w:type="gramEnd"/>
      <w:r w:rsidRPr="001414CF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Лунга:</w:t>
      </w:r>
      <w:r w:rsidRPr="001414CF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1414CF">
        <w:rPr>
          <w:rFonts w:ascii="Arial" w:eastAsia="Times New Roman" w:hAnsi="Arial" w:cs="Arial"/>
          <w:color w:val="5B667F"/>
          <w:sz w:val="24"/>
          <w:szCs w:val="24"/>
          <w:lang w:eastAsia="ru-RU"/>
        </w:rPr>
        <w:lastRenderedPageBreak/>
        <w:t>А) рабовласник;</w:t>
      </w:r>
      <w:r w:rsidRPr="001414CF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Б) раб;</w:t>
      </w:r>
      <w:r w:rsidRPr="001414CF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В) африканський цар.</w:t>
      </w:r>
    </w:p>
    <w:p w:rsidR="00B613B2" w:rsidRDefault="00B613B2"/>
    <w:sectPr w:rsidR="00B613B2" w:rsidSect="00B613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/>
  <w:rsids>
    <w:rsidRoot w:val="001414CF"/>
    <w:rsid w:val="001414CF"/>
    <w:rsid w:val="00B613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13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16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621</Words>
  <Characters>3542</Characters>
  <Application>Microsoft Office Word</Application>
  <DocSecurity>0</DocSecurity>
  <Lines>29</Lines>
  <Paragraphs>8</Paragraphs>
  <ScaleCrop>false</ScaleCrop>
  <Company>Microsoft</Company>
  <LinksUpToDate>false</LinksUpToDate>
  <CharactersWithSpaces>4155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2</cp:revision>
  <dcterms:created xsi:type="dcterms:W3CDTF">2021-11-15T06:54:00Z</dcterms:created>
  <dcterms:modified xsi:type="dcterms:W3CDTF">2021-11-15T06:56:00Z</dcterms:modified>
</cp:coreProperties>
</file>