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Default="00617E61" w:rsidP="00617E61">
      <w:pPr>
        <w:jc w:val="center"/>
        <w:rPr>
          <w:b/>
          <w:sz w:val="48"/>
          <w:szCs w:val="48"/>
          <w:lang w:val="uk-UA"/>
        </w:rPr>
      </w:pPr>
      <w:r w:rsidRPr="000A6BB7">
        <w:rPr>
          <w:b/>
          <w:sz w:val="48"/>
          <w:szCs w:val="48"/>
          <w:lang w:val="uk-UA"/>
        </w:rPr>
        <w:t xml:space="preserve">Тема: </w:t>
      </w:r>
      <w:proofErr w:type="spellStart"/>
      <w:r w:rsidR="00DC55D4">
        <w:rPr>
          <w:b/>
          <w:sz w:val="48"/>
          <w:szCs w:val="48"/>
          <w:lang w:val="uk-UA"/>
        </w:rPr>
        <w:t>Розв</w:t>
      </w:r>
      <w:proofErr w:type="spellEnd"/>
      <w:r w:rsidR="00DC55D4" w:rsidRPr="00167C17">
        <w:rPr>
          <w:b/>
          <w:sz w:val="48"/>
          <w:szCs w:val="48"/>
        </w:rPr>
        <w:t>’</w:t>
      </w:r>
      <w:proofErr w:type="spellStart"/>
      <w:r w:rsidR="00DC55D4">
        <w:rPr>
          <w:b/>
          <w:sz w:val="48"/>
          <w:szCs w:val="48"/>
          <w:lang w:val="uk-UA"/>
        </w:rPr>
        <w:t>язування</w:t>
      </w:r>
      <w:proofErr w:type="spellEnd"/>
      <w:r w:rsidR="00DC55D4">
        <w:rPr>
          <w:b/>
          <w:sz w:val="48"/>
          <w:szCs w:val="48"/>
          <w:lang w:val="uk-UA"/>
        </w:rPr>
        <w:t xml:space="preserve"> вправ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DC55D4" w:rsidRDefault="00DC55D4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5FA33FEA" wp14:editId="14D7E5B7">
            <wp:extent cx="4848225" cy="2924175"/>
            <wp:effectExtent l="0" t="0" r="9525" b="9525"/>
            <wp:docPr id="2" name="Рисунок 2" descr="Презентація на тему &quot;Паралельні та перпендикулярні прям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резентація на тему &quot;Паралельні та перпендикулярні прямі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35" cy="292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D4" w:rsidRDefault="00DC55D4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505F5C79" wp14:editId="756B76C7">
            <wp:extent cx="5940425" cy="4455319"/>
            <wp:effectExtent l="0" t="0" r="3175" b="2540"/>
            <wp:docPr id="3" name="Рисунок 3" descr="Презентація на тему &quot;Паралельні та перпендикулярні прям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резентація на тему &quot;Паралельні та перпендикулярні прямі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D4" w:rsidRDefault="00DC55D4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B260AE1" wp14:editId="3D7C35D3">
            <wp:extent cx="5940425" cy="4451461"/>
            <wp:effectExtent l="0" t="0" r="3175" b="6350"/>
            <wp:docPr id="9" name="Рисунок 9" descr="Паралельні та перпендикулярні прямі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Паралельні та перпендикулярні прямі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D4" w:rsidRDefault="00DC55D4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67D34392" wp14:editId="2ED43399">
            <wp:extent cx="5940425" cy="4449518"/>
            <wp:effectExtent l="0" t="0" r="3175" b="8255"/>
            <wp:docPr id="10" name="Рисунок 10" descr="Перпендикулярні прямі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Перпендикулярні прямі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D4" w:rsidRDefault="00DC55D4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00470" cy="4725353"/>
            <wp:effectExtent l="0" t="0" r="5080" b="0"/>
            <wp:docPr id="12" name="Рисунок 12" descr="Презентація на тему Координатна площина — презентації з математики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на тему Координатна площина — презентації з математики | GDZ4YO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7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gramStart"/>
      <w:r>
        <w:rPr>
          <w:rFonts w:ascii="Segoe UI" w:hAnsi="Segoe UI" w:cs="Segoe UI"/>
          <w:color w:val="212529"/>
          <w:sz w:val="23"/>
          <w:szCs w:val="23"/>
        </w:rPr>
        <w:t xml:space="preserve">Метеорологи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вимірювали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температуру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повітря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протягом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першої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половини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доби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і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результати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записали до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таблиці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: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>
            <wp:extent cx="3810000" cy="571500"/>
            <wp:effectExtent l="0" t="0" r="0" b="0"/>
            <wp:docPr id="8" name="Рисунок 8" descr="Температура">
              <a:hlinkClick xmlns:a="http://schemas.openxmlformats.org/drawingml/2006/main" r:id="rId11" tooltip="&quot;Температур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мпература">
                      <a:hlinkClick r:id="rId11" tooltip="&quot;Температур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Поті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м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вони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вирішили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нанести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результати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вимірювання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координатну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площину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відклавши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осі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абсцис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часу (7, год), а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осі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ординат —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fldChar w:fldCharType="begin"/>
      </w:r>
      <w:r>
        <w:rPr>
          <w:rFonts w:ascii="Segoe UI" w:hAnsi="Segoe UI" w:cs="Segoe UI"/>
          <w:color w:val="212529"/>
          <w:sz w:val="23"/>
          <w:szCs w:val="23"/>
        </w:rPr>
        <w:instrText xml:space="preserve"> HYPERLINK "https://edufuture.biz/index.php?title=%D0%A1%D0%B5%D0%BD%D1%81%D0%BE%D1%80%D0%BD%D1%96_%D1%81%D0%B8%D1%81%D1%82%D0%B5%D0%BC%D0%B8_%D1%80%D1%83%D1%85%D1%83,_%D0%B4%D0%BE%D1%82%D0%B8%D0%BA%D1%83,_%D1%82%D0%B5%D0%BC%D0%BF%D0%B5%D1%80%D0%B0%D1%82%D1%83%D1%80%D0%B8,_%D0%B1%D0%BE%D0%BB%D1%8E" \o "Сенсорні системи руху, дотику, температури, болю" </w:instrText>
      </w:r>
      <w:r>
        <w:rPr>
          <w:rFonts w:ascii="Segoe UI" w:hAnsi="Segoe UI" w:cs="Segoe UI"/>
          <w:color w:val="212529"/>
          <w:sz w:val="23"/>
          <w:szCs w:val="23"/>
        </w:rPr>
        <w:fldChar w:fldCharType="separate"/>
      </w:r>
      <w:r>
        <w:rPr>
          <w:rStyle w:val="a3"/>
          <w:rFonts w:ascii="Segoe UI" w:hAnsi="Segoe UI" w:cs="Segoe UI"/>
          <w:color w:val="702F81"/>
          <w:sz w:val="23"/>
          <w:szCs w:val="23"/>
        </w:rPr>
        <w:t>температури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fldChar w:fldCharType="end"/>
      </w:r>
      <w:r>
        <w:rPr>
          <w:rFonts w:ascii="Segoe UI" w:hAnsi="Segoe UI" w:cs="Segoe UI"/>
          <w:color w:val="212529"/>
          <w:sz w:val="23"/>
          <w:szCs w:val="23"/>
        </w:rPr>
        <w:t xml:space="preserve"> (Т, °С).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Було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позначено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13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точок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: (0; -2), (1; -3,5), (12; 6).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Абсциса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кожної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з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цих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точок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—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це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часу, а ордината —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температури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повітря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у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цей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Якби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метеорологи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вимірювали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температуру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щопівгодини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і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результати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вимірювання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наносили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координатну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площину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то точки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знаходилися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б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ближче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одна до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одної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Якби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вимірювання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проводилося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щочверть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години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то точки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координатній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площині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були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б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розміщені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ще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густ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іше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і т. д.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Якщо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точки,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побудовані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таким чином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координатній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площині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сполучити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плавною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лінією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то одержимо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фігуру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яку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називають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графіком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залежності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температури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повітря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часу (рис. 78).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br/>
      </w: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>
            <wp:extent cx="2971800" cy="2980291"/>
            <wp:effectExtent l="0" t="0" r="0" b="0"/>
            <wp:docPr id="7" name="Рисунок 7" descr="Графік">
              <a:hlinkClick xmlns:a="http://schemas.openxmlformats.org/drawingml/2006/main" r:id="rId13" tooltip="&quot;Графік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ік">
                      <a:hlinkClick r:id="rId13" tooltip="&quot;Графік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8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Розглянемо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ще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такі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приклади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Туристові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потрібно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пройти 12 км.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Він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вирахував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руху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залежно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швидкості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з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якою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йтиме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й одержав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таку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таблицю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: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>
            <wp:extent cx="2619375" cy="514350"/>
            <wp:effectExtent l="0" t="0" r="9525" b="0"/>
            <wp:docPr id="6" name="Рисунок 6" descr="Asd34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d34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Побудуємо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fldChar w:fldCharType="begin"/>
      </w:r>
      <w:r>
        <w:rPr>
          <w:rFonts w:ascii="Segoe UI" w:hAnsi="Segoe UI" w:cs="Segoe UI"/>
          <w:color w:val="212529"/>
          <w:sz w:val="23"/>
          <w:szCs w:val="23"/>
        </w:rPr>
        <w:instrText xml:space="preserve"> HYPERLINK "https://edufuture.biz/index.php?title=%D0%9F%D1%80%D0%B0%D0%BA%D1%82%D0%B8%D1%87%D0%BD%D1%96_%D0%B7%D0%B0%D0%B2%D0%B4%D0%B0%D0%BD%D0%BD%D1%8F_%D0%B4%D0%BE_%D1%82%D0%B5%D0%BC%D0%B8_%D0%9A%D0%BE%D0%BE%D1%80%D0%B4%D0%B8%D0%BD%D0%B0%D1%82%D0%BD%D0%B0_%D0%BF%D0%BB%D0%BE%D1%89%D0%B8%D0%BD%D0%B0" \o "Практичні завдання до теми Координатна площина" </w:instrText>
      </w:r>
      <w:r>
        <w:rPr>
          <w:rFonts w:ascii="Segoe UI" w:hAnsi="Segoe UI" w:cs="Segoe UI"/>
          <w:color w:val="212529"/>
          <w:sz w:val="23"/>
          <w:szCs w:val="23"/>
        </w:rPr>
        <w:fldChar w:fldCharType="separate"/>
      </w:r>
      <w:r>
        <w:rPr>
          <w:rStyle w:val="a3"/>
          <w:rFonts w:ascii="Segoe UI" w:hAnsi="Segoe UI" w:cs="Segoe UI"/>
          <w:color w:val="702F81"/>
          <w:sz w:val="23"/>
          <w:szCs w:val="23"/>
        </w:rPr>
        <w:t>координатній</w:t>
      </w:r>
      <w:proofErr w:type="spellEnd"/>
      <w:r>
        <w:rPr>
          <w:rStyle w:val="a3"/>
          <w:rFonts w:ascii="Segoe UI" w:hAnsi="Segoe UI" w:cs="Segoe UI"/>
          <w:color w:val="702F81"/>
          <w:sz w:val="23"/>
          <w:szCs w:val="23"/>
        </w:rPr>
        <w:t xml:space="preserve"> </w:t>
      </w:r>
      <w:proofErr w:type="spellStart"/>
      <w:r>
        <w:rPr>
          <w:rStyle w:val="a3"/>
          <w:rFonts w:ascii="Segoe UI" w:hAnsi="Segoe UI" w:cs="Segoe UI"/>
          <w:color w:val="702F81"/>
          <w:sz w:val="23"/>
          <w:szCs w:val="23"/>
        </w:rPr>
        <w:t>площині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fldChar w:fldCharType="end"/>
      </w:r>
      <w:r>
        <w:rPr>
          <w:rFonts w:ascii="Segoe UI" w:hAnsi="Segoe UI" w:cs="Segoe UI"/>
          <w:color w:val="212529"/>
          <w:sz w:val="23"/>
          <w:szCs w:val="23"/>
        </w:rPr>
        <w:t xml:space="preserve"> точки за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цією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таблицею,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відклавши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осі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абсцис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швидкості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(v, км/год), а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осі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ординат —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часу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 xml:space="preserve"> (і, 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год).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Сполучивши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плавною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лінією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побудовані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точки, одержимо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графік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залежності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часу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швидкості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за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сталої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відстані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(12 км) (рис. 79).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>
            <wp:extent cx="2857500" cy="2238375"/>
            <wp:effectExtent l="0" t="0" r="0" b="9525"/>
            <wp:docPr id="5" name="Рисунок 5" descr="графік залежності часу від швидкості">
              <a:hlinkClick xmlns:a="http://schemas.openxmlformats.org/drawingml/2006/main" r:id="rId17" tooltip="&quot;графік залежності часу від швидкост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рафік залежності часу від швидкості">
                      <a:hlinkClick r:id="rId17" tooltip="&quot;графік залежності часу від швидкост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lastRenderedPageBreak/>
        <w:t>Цю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залежність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часу t (у год)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швидкості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u (у км/год),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можна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задати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формулою t = 12/u .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2,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Відомо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що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до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басейну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щосекунди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вливається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0,5 м</w:t>
      </w:r>
      <w:r>
        <w:rPr>
          <w:rFonts w:ascii="Segoe UI" w:hAnsi="Segoe UI" w:cs="Segoe UI"/>
          <w:color w:val="212529"/>
          <w:sz w:val="17"/>
          <w:szCs w:val="17"/>
          <w:vertAlign w:val="superscript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 xml:space="preserve"> води.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Потрібно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знайти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скільки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буде води в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басейні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через t с.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Залежність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об'єму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води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У(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у м</w:t>
      </w:r>
      <w:r>
        <w:rPr>
          <w:rFonts w:ascii="Segoe UI" w:hAnsi="Segoe UI" w:cs="Segoe UI"/>
          <w:color w:val="212529"/>
          <w:sz w:val="17"/>
          <w:szCs w:val="17"/>
          <w:vertAlign w:val="superscript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 xml:space="preserve">)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часу / (у секундах)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можна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задати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формулою V= 0,5?.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Надамо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/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певних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значень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знайдемо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відповідні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об'єму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води в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басейні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і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результати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занесемо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до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таблиці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: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>
            <wp:extent cx="3810000" cy="609600"/>
            <wp:effectExtent l="0" t="0" r="0" b="0"/>
            <wp:docPr id="4" name="Рисунок 4" descr="Таблиця">
              <a:hlinkClick xmlns:a="http://schemas.openxmlformats.org/drawingml/2006/main" r:id="rId19" tooltip="&quot;Таблиц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я">
                      <a:hlinkClick r:id="rId19" tooltip="&quot;Таблиц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За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даними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таблиці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побудуємо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координатній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площині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точки,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відклавши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осі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абсцис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часу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 xml:space="preserve"> (і, 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с), а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осі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ординат —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значення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об'єму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(V, м</w:t>
      </w:r>
      <w:r>
        <w:rPr>
          <w:rFonts w:ascii="Segoe UI" w:hAnsi="Segoe UI" w:cs="Segoe UI"/>
          <w:color w:val="212529"/>
          <w:sz w:val="17"/>
          <w:szCs w:val="17"/>
          <w:vertAlign w:val="superscript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>).</w:t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702F81"/>
          <w:sz w:val="23"/>
          <w:szCs w:val="23"/>
        </w:rPr>
        <w:drawing>
          <wp:inline distT="0" distB="0" distL="0" distR="0">
            <wp:extent cx="3333750" cy="1847850"/>
            <wp:effectExtent l="0" t="0" r="0" b="0"/>
            <wp:docPr id="1" name="Рисунок 1" descr="Графік">
              <a:hlinkClick xmlns:a="http://schemas.openxmlformats.org/drawingml/2006/main" r:id="rId21" tooltip="&quot;Графік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рафік">
                      <a:hlinkClick r:id="rId21" tooltip="&quot;Графік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A7" w:rsidRDefault="00894BA7" w:rsidP="00894BA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i/>
          <w:iCs/>
          <w:color w:val="212529"/>
          <w:sz w:val="23"/>
          <w:szCs w:val="23"/>
        </w:rPr>
        <w:t>Рис. 80</w:t>
      </w:r>
    </w:p>
    <w:p w:rsidR="000F3D45" w:rsidRPr="00894BA7" w:rsidRDefault="00894BA7" w:rsidP="00894BA7">
      <w:pPr>
        <w:pStyle w:val="a4"/>
        <w:shd w:val="clear" w:color="auto" w:fill="FFFFFF"/>
        <w:spacing w:before="0" w:beforeAutospacing="0"/>
        <w:rPr>
          <w:b/>
          <w:i/>
          <w:sz w:val="32"/>
          <w:szCs w:val="32"/>
          <w:u w:val="single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Приклавши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лінійку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до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побудованих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точок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бачимо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що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вони лежать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одній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fldChar w:fldCharType="begin"/>
      </w:r>
      <w:r>
        <w:rPr>
          <w:rFonts w:ascii="Segoe UI" w:hAnsi="Segoe UI" w:cs="Segoe UI"/>
          <w:color w:val="212529"/>
          <w:sz w:val="23"/>
          <w:szCs w:val="23"/>
        </w:rPr>
        <w:instrText xml:space="preserve"> HYPERLINK "https://edufuture.biz/index.php?title=%D0%86%D0%BB%D1%8E%D1%81%D1%82%D1%80%D0%B0%D1%86%D1%96%D1%97_%D0%B4%D0%BE_%D1%83%D1%80%D0%BE%D0%BA%D1%83:_%D0%A1%D0%B8%D0%BC%D0%B5%D1%82%D1%80%D1%96%D1%8F_%D0%B2%D1%96%D0%B4%D0%BD%D0%BE%D1%81%D0%BD%D0%BE_%D1%82%D0%BE%D1%87%D0%BA%D0%B8._%D0%A1%D0%B8%D0%BC%D0%B5%D1%82%D1%80%D1%96%D1%8F_%D0%B2%D1%96%D0%B4%D0%BD%D0%BE%D1%81%D0%BD%D0%BE_%D0%BF%D1%80%D1%8F%D0%BC%D0%BE%D1%97" \o "Ілюстрації до уроку: Симетрія відносно точки. Симетрія відносно прямої" </w:instrText>
      </w:r>
      <w:r>
        <w:rPr>
          <w:rFonts w:ascii="Segoe UI" w:hAnsi="Segoe UI" w:cs="Segoe UI"/>
          <w:color w:val="212529"/>
          <w:sz w:val="23"/>
          <w:szCs w:val="23"/>
        </w:rPr>
        <w:fldChar w:fldCharType="separate"/>
      </w:r>
      <w:r>
        <w:rPr>
          <w:rStyle w:val="a3"/>
          <w:rFonts w:ascii="Segoe UI" w:hAnsi="Segoe UI" w:cs="Segoe UI"/>
          <w:color w:val="702F81"/>
          <w:sz w:val="23"/>
          <w:szCs w:val="23"/>
        </w:rPr>
        <w:t>прямій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fldChar w:fldCharType="end"/>
      </w:r>
      <w:r>
        <w:rPr>
          <w:rFonts w:ascii="Segoe UI" w:hAnsi="Segoe UI" w:cs="Segoe UI"/>
          <w:color w:val="2125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Сполучивши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крайні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точки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др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ізком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одержимо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графік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залежності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об'єму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води в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басейні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від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часу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його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наповнення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DC55D4" w:rsidRPr="00212208" w:rsidRDefault="00DC55D4" w:rsidP="00DC55D4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33 ст. 255-258(повторити)</w:t>
      </w:r>
    </w:p>
    <w:p w:rsidR="00DC55D4" w:rsidRPr="00212208" w:rsidRDefault="00DC55D4" w:rsidP="00DC55D4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34 ст. 262-266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977EC7" w:rsidRPr="00212208" w:rsidRDefault="00977EC7" w:rsidP="00246D5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E7399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</w:t>
      </w:r>
      <w:r w:rsidR="000F3D4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5 ст. 271-274</w:t>
      </w:r>
      <w:r w:rsidR="00D9192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DC55D4" w:rsidRDefault="00DC55D4" w:rsidP="00DC55D4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3" w:history="1">
        <w:r w:rsidRPr="007059A1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https://youtu.be/0trVTvlmkvc</w:t>
        </w:r>
      </w:hyperlink>
    </w:p>
    <w:p w:rsidR="00DC55D4" w:rsidRDefault="00DC55D4" w:rsidP="00DC55D4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4" w:history="1">
        <w:r w:rsidRPr="007059A1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https://youtu.be/0trVTvlmkvc</w:t>
        </w:r>
      </w:hyperlink>
    </w:p>
    <w:p w:rsidR="00D9192B" w:rsidRDefault="00DC55D4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5" w:history="1">
        <w:r w:rsidR="00D9192B" w:rsidRPr="001961A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https://youtu.be/zQGrG7DRTnY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DC55D4" w:rsidRPr="00212208" w:rsidRDefault="00DC55D4" w:rsidP="00DC55D4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33 ст. 255-258(повторити)</w:t>
      </w:r>
    </w:p>
    <w:p w:rsidR="00DC55D4" w:rsidRPr="00212208" w:rsidRDefault="00DC55D4" w:rsidP="00DC55D4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34 ст. 262-266 (повторити)</w:t>
      </w:r>
    </w:p>
    <w:p w:rsidR="00DC55D4" w:rsidRPr="00212208" w:rsidRDefault="00DC55D4" w:rsidP="00DC55D4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35 ст. 271-274 (повторити)</w:t>
      </w:r>
    </w:p>
    <w:p w:rsidR="00894BA7" w:rsidRPr="00894BA7" w:rsidRDefault="00894BA7" w:rsidP="00894B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1.  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Побудуйте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графік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температури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даними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таблиці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:</w:t>
      </w:r>
    </w:p>
    <w:tbl>
      <w:tblPr>
        <w:tblW w:w="10084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512"/>
        <w:gridCol w:w="512"/>
        <w:gridCol w:w="775"/>
        <w:gridCol w:w="775"/>
        <w:gridCol w:w="775"/>
        <w:gridCol w:w="775"/>
        <w:gridCol w:w="775"/>
        <w:gridCol w:w="775"/>
      </w:tblGrid>
      <w:tr w:rsidR="00894BA7" w:rsidRPr="00894BA7" w:rsidTr="00894BA7">
        <w:tc>
          <w:tcPr>
            <w:tcW w:w="4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 Час, год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7</w:t>
            </w:r>
          </w:p>
        </w:tc>
      </w:tr>
      <w:tr w:rsidR="00894BA7" w:rsidRPr="00894BA7" w:rsidTr="00894BA7">
        <w:tc>
          <w:tcPr>
            <w:tcW w:w="4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Температура, °</w:t>
            </w:r>
            <w:proofErr w:type="gramStart"/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-1</w:t>
            </w:r>
          </w:p>
        </w:tc>
      </w:tr>
    </w:tbl>
    <w:p w:rsidR="00894BA7" w:rsidRPr="00894BA7" w:rsidRDefault="00894BA7" w:rsidP="00894B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2.  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Побудуйте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графік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руху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таблицею:</w:t>
      </w:r>
    </w:p>
    <w:tbl>
      <w:tblPr>
        <w:tblW w:w="831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4"/>
        <w:gridCol w:w="367"/>
        <w:gridCol w:w="367"/>
        <w:gridCol w:w="367"/>
        <w:gridCol w:w="367"/>
        <w:gridCol w:w="367"/>
        <w:gridCol w:w="681"/>
      </w:tblGrid>
      <w:tr w:rsidR="00894BA7" w:rsidRPr="00894BA7" w:rsidTr="00894BA7">
        <w:tc>
          <w:tcPr>
            <w:tcW w:w="579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 Час, год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894BA7" w:rsidRPr="00894BA7" w:rsidTr="00894BA7">
        <w:tc>
          <w:tcPr>
            <w:tcW w:w="579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Відстань</w:t>
            </w:r>
            <w:proofErr w:type="spellEnd"/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від</w:t>
            </w:r>
            <w:proofErr w:type="spellEnd"/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 xml:space="preserve"> початкового пункту, </w:t>
            </w:r>
            <w:proofErr w:type="gramStart"/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км</w:t>
            </w:r>
            <w:proofErr w:type="gram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94BA7" w:rsidRPr="00894BA7" w:rsidRDefault="00894BA7" w:rsidP="00894BA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894B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</w:tbl>
    <w:p w:rsidR="00894BA7" w:rsidRPr="00894BA7" w:rsidRDefault="00894BA7" w:rsidP="00894B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3.  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Додатково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(на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повторення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)</w:t>
      </w:r>
    </w:p>
    <w:p w:rsidR="00E73995" w:rsidRDefault="00894BA7" w:rsidP="00894B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</w:pPr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Один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робітник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може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виконати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завдання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10 год, а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другий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за 60 %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цього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часу. Яка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частина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завдання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залишиться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невиконаною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</w:t>
      </w:r>
      <w:proofErr w:type="gram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ісля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трьохгодинної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сумісної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роботи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обох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робітників</w:t>
      </w:r>
      <w:proofErr w:type="spellEnd"/>
      <w:r w:rsidRPr="00894BA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?</w:t>
      </w:r>
    </w:p>
    <w:p w:rsidR="00DC55D4" w:rsidRDefault="00DC55D4" w:rsidP="00894B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4.Визначте координати точок                                         </w:t>
      </w:r>
    </w:p>
    <w:p w:rsidR="00DC55D4" w:rsidRPr="00DC55D4" w:rsidRDefault="00DC55D4" w:rsidP="00894B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2981325" cy="2227581"/>
            <wp:effectExtent l="0" t="0" r="0" b="1270"/>
            <wp:docPr id="11" name="Рисунок 11" descr="Координатна площина. 6 клас | Тест на 11 запитань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ординатна площина. 6 клас | Тест на 11 запитань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2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55D4" w:rsidRPr="00DC55D4" w:rsidSect="00894BA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0F3D45"/>
    <w:rsid w:val="00114969"/>
    <w:rsid w:val="001D1BA9"/>
    <w:rsid w:val="002273AA"/>
    <w:rsid w:val="00246D5B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94BA7"/>
    <w:rsid w:val="008F4984"/>
    <w:rsid w:val="00977EC7"/>
    <w:rsid w:val="00A960C8"/>
    <w:rsid w:val="00AE3C1B"/>
    <w:rsid w:val="00C063F2"/>
    <w:rsid w:val="00C07C55"/>
    <w:rsid w:val="00C95DA8"/>
    <w:rsid w:val="00D9192B"/>
    <w:rsid w:val="00DB12B2"/>
    <w:rsid w:val="00DC55D4"/>
    <w:rsid w:val="00E73995"/>
    <w:rsid w:val="00EB36DC"/>
    <w:rsid w:val="00F169DA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  <w:style w:type="paragraph" w:customStyle="1" w:styleId="center">
    <w:name w:val="center"/>
    <w:basedOn w:val="a"/>
    <w:rsid w:val="000F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  <w:style w:type="paragraph" w:customStyle="1" w:styleId="center">
    <w:name w:val="center"/>
    <w:basedOn w:val="a"/>
    <w:rsid w:val="000F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1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1896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</w:divsChild>
                    </w:div>
                    <w:div w:id="1400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0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47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211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0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00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7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4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4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99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dufuture.biz/index.php?title=%D0%A4%D0%B0%D0%B9%D0%BB:Asd344.jpg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s://edufuture.biz/index.php?title=%D0%A4%D0%B0%D0%B9%D0%BB:Asd348.jpg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edufuture.biz/index.php?title=%D0%A4%D0%B0%D0%B9%D0%BB:Asd346.jpg" TargetMode="External"/><Relationship Id="rId25" Type="http://schemas.openxmlformats.org/officeDocument/2006/relationships/hyperlink" Target="https://youtu.be/zQGrG7DRTnY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dufuture.biz/index.php?title=%D0%A4%D0%B0%D0%B9%D0%BB:Asd343.jpg" TargetMode="External"/><Relationship Id="rId24" Type="http://schemas.openxmlformats.org/officeDocument/2006/relationships/hyperlink" Target="https://youtu.be/0trVTvlmk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future.biz/index.php?title=%D0%A4%D0%B0%D0%B9%D0%BB:Asd345.jpg" TargetMode="External"/><Relationship Id="rId23" Type="http://schemas.openxmlformats.org/officeDocument/2006/relationships/hyperlink" Target="https://youtu.be/0trVTvlmkv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edufuture.biz/index.php?title=%D0%A4%D0%B0%D0%B9%D0%BB:Asd347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2022-05-10T11:51:00Z</dcterms:created>
  <dcterms:modified xsi:type="dcterms:W3CDTF">2022-05-10T11:51:00Z</dcterms:modified>
</cp:coreProperties>
</file>