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7EC" w:rsidRDefault="00E577EC" w:rsidP="00E577EC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 xml:space="preserve">Тема: </w:t>
      </w:r>
      <w:r>
        <w:rPr>
          <w:b/>
          <w:i/>
          <w:sz w:val="36"/>
          <w:szCs w:val="36"/>
          <w:u w:val="single"/>
          <w:lang w:val="uk-UA"/>
        </w:rPr>
        <w:t>Модуль числа</w:t>
      </w:r>
    </w:p>
    <w:p w:rsidR="00E577EC" w:rsidRDefault="00E577EC" w:rsidP="00E577EC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831B6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E577EC" w:rsidRDefault="00E577EC" w:rsidP="00E577EC">
      <w:pPr>
        <w:tabs>
          <w:tab w:val="left" w:pos="7013"/>
        </w:tabs>
        <w:ind w:right="279" w:firstLine="720"/>
        <w:jc w:val="both"/>
        <w:rPr>
          <w:i/>
          <w:iCs/>
          <w:sz w:val="28"/>
        </w:rPr>
      </w:pPr>
      <w:proofErr w:type="spellStart"/>
      <w:r>
        <w:rPr>
          <w:b/>
          <w:bCs/>
          <w:sz w:val="28"/>
          <w:u w:val="single"/>
        </w:rPr>
        <w:t>Історична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довідка</w:t>
      </w:r>
      <w:proofErr w:type="spellEnd"/>
      <w:r>
        <w:rPr>
          <w:sz w:val="28"/>
        </w:rPr>
        <w:t xml:space="preserve">: </w:t>
      </w:r>
      <w:r>
        <w:rPr>
          <w:i/>
          <w:iCs/>
          <w:sz w:val="28"/>
        </w:rPr>
        <w:t xml:space="preserve">Для </w:t>
      </w:r>
      <w:proofErr w:type="spellStart"/>
      <w:r>
        <w:rPr>
          <w:i/>
          <w:iCs/>
          <w:sz w:val="28"/>
        </w:rPr>
        <w:t>запису</w:t>
      </w:r>
      <w:proofErr w:type="spellEnd"/>
      <w:r>
        <w:rPr>
          <w:sz w:val="28"/>
        </w:rPr>
        <w:t xml:space="preserve"> </w:t>
      </w:r>
      <w:r>
        <w:rPr>
          <w:i/>
          <w:iCs/>
          <w:sz w:val="28"/>
        </w:rPr>
        <w:t xml:space="preserve">модуля числа </w:t>
      </w:r>
      <w:proofErr w:type="spellStart"/>
      <w:r>
        <w:rPr>
          <w:i/>
          <w:iCs/>
          <w:sz w:val="28"/>
        </w:rPr>
        <w:t>вживається</w:t>
      </w:r>
      <w:proofErr w:type="spellEnd"/>
      <w:r>
        <w:rPr>
          <w:i/>
          <w:iCs/>
          <w:sz w:val="28"/>
        </w:rPr>
        <w:t xml:space="preserve"> знак </w:t>
      </w:r>
      <w:r>
        <w:rPr>
          <w:sz w:val="28"/>
        </w:rPr>
        <w:t>|</w:t>
      </w:r>
      <w:r>
        <w:rPr>
          <w:b/>
          <w:bCs/>
          <w:sz w:val="28"/>
        </w:rPr>
        <w:t>|.</w:t>
      </w:r>
      <w:r>
        <w:rPr>
          <w:sz w:val="28"/>
        </w:rPr>
        <w:t xml:space="preserve"> </w:t>
      </w:r>
      <w:proofErr w:type="spellStart"/>
      <w:r>
        <w:rPr>
          <w:i/>
          <w:iCs/>
          <w:sz w:val="28"/>
        </w:rPr>
        <w:t>Цей</w:t>
      </w:r>
      <w:proofErr w:type="spellEnd"/>
      <w:r>
        <w:rPr>
          <w:i/>
          <w:iCs/>
          <w:sz w:val="28"/>
        </w:rPr>
        <w:t xml:space="preserve"> знак </w:t>
      </w:r>
      <w:proofErr w:type="spellStart"/>
      <w:r>
        <w:rPr>
          <w:i/>
          <w:iCs/>
          <w:sz w:val="28"/>
        </w:rPr>
        <w:t>ввів</w:t>
      </w:r>
      <w:proofErr w:type="spellEnd"/>
      <w:r>
        <w:rPr>
          <w:i/>
          <w:iCs/>
          <w:sz w:val="28"/>
        </w:rPr>
        <w:t xml:space="preserve"> у математику в </w:t>
      </w:r>
      <w:proofErr w:type="spellStart"/>
      <w:r>
        <w:rPr>
          <w:i/>
          <w:iCs/>
          <w:sz w:val="28"/>
        </w:rPr>
        <w:t>середині</w:t>
      </w:r>
      <w:proofErr w:type="spellEnd"/>
      <w:r>
        <w:rPr>
          <w:i/>
          <w:iCs/>
          <w:sz w:val="28"/>
        </w:rPr>
        <w:t xml:space="preserve"> ХІХ ст. </w:t>
      </w:r>
      <w:proofErr w:type="spellStart"/>
      <w:r>
        <w:rPr>
          <w:i/>
          <w:iCs/>
          <w:sz w:val="28"/>
        </w:rPr>
        <w:t>німецький</w:t>
      </w:r>
      <w:proofErr w:type="spellEnd"/>
      <w:r>
        <w:rPr>
          <w:i/>
          <w:iCs/>
          <w:sz w:val="28"/>
        </w:rPr>
        <w:t xml:space="preserve"> математик Карл </w:t>
      </w:r>
      <w:proofErr w:type="spellStart"/>
      <w:r>
        <w:rPr>
          <w:i/>
          <w:iCs/>
          <w:sz w:val="28"/>
        </w:rPr>
        <w:t>Вейєрштрасс</w:t>
      </w:r>
      <w:proofErr w:type="spellEnd"/>
      <w:r>
        <w:rPr>
          <w:i/>
          <w:iCs/>
          <w:sz w:val="28"/>
        </w:rPr>
        <w:t xml:space="preserve">. </w:t>
      </w:r>
    </w:p>
    <w:p w:rsidR="00E577EC" w:rsidRDefault="00E577EC" w:rsidP="00E577EC">
      <w:pPr>
        <w:tabs>
          <w:tab w:val="left" w:pos="7013"/>
        </w:tabs>
        <w:ind w:right="279" w:firstLine="720"/>
        <w:jc w:val="both"/>
        <w:rPr>
          <w:i/>
          <w:sz w:val="28"/>
        </w:rPr>
      </w:pPr>
      <w:r>
        <w:rPr>
          <w:i/>
          <w:iCs/>
          <w:sz w:val="28"/>
        </w:rPr>
        <w:t xml:space="preserve"> </w:t>
      </w:r>
      <w:proofErr w:type="spellStart"/>
      <w:r>
        <w:rPr>
          <w:i/>
          <w:sz w:val="28"/>
        </w:rPr>
        <w:t>Термін</w:t>
      </w:r>
      <w:proofErr w:type="spellEnd"/>
      <w:r>
        <w:rPr>
          <w:i/>
          <w:sz w:val="28"/>
        </w:rPr>
        <w:t xml:space="preserve"> “</w:t>
      </w:r>
      <w:r>
        <w:rPr>
          <w:b/>
          <w:bCs/>
          <w:i/>
          <w:sz w:val="28"/>
        </w:rPr>
        <w:t>модуль</w:t>
      </w:r>
      <w:r>
        <w:rPr>
          <w:i/>
          <w:sz w:val="28"/>
        </w:rPr>
        <w:t xml:space="preserve">” </w:t>
      </w:r>
      <w:proofErr w:type="spellStart"/>
      <w:r>
        <w:rPr>
          <w:i/>
          <w:sz w:val="28"/>
        </w:rPr>
        <w:t>ввів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англійський</w:t>
      </w:r>
      <w:proofErr w:type="spellEnd"/>
      <w:r>
        <w:rPr>
          <w:i/>
          <w:sz w:val="28"/>
        </w:rPr>
        <w:t xml:space="preserve"> математик Р. </w:t>
      </w:r>
      <w:proofErr w:type="spellStart"/>
      <w:r>
        <w:rPr>
          <w:i/>
          <w:sz w:val="28"/>
        </w:rPr>
        <w:t>Котес</w:t>
      </w:r>
      <w:proofErr w:type="spellEnd"/>
      <w:r>
        <w:rPr>
          <w:i/>
          <w:sz w:val="28"/>
        </w:rPr>
        <w:t xml:space="preserve"> (1682 - 1716).</w:t>
      </w:r>
    </w:p>
    <w:p w:rsidR="00E577EC" w:rsidRDefault="00E577EC" w:rsidP="00E577EC">
      <w:pPr>
        <w:tabs>
          <w:tab w:val="left" w:pos="7013"/>
        </w:tabs>
        <w:ind w:right="279" w:firstLine="720"/>
        <w:jc w:val="both"/>
        <w:rPr>
          <w:i/>
          <w:sz w:val="28"/>
          <w:lang w:val="uk-UA"/>
        </w:rPr>
      </w:pPr>
      <w:r>
        <w:rPr>
          <w:i/>
          <w:sz w:val="28"/>
        </w:rPr>
        <w:t>Слово “</w:t>
      </w:r>
      <w:r>
        <w:rPr>
          <w:b/>
          <w:bCs/>
          <w:i/>
          <w:sz w:val="28"/>
        </w:rPr>
        <w:t>модуль</w:t>
      </w:r>
      <w:r>
        <w:rPr>
          <w:i/>
          <w:sz w:val="28"/>
        </w:rPr>
        <w:t xml:space="preserve">” походить від </w:t>
      </w:r>
      <w:proofErr w:type="spellStart"/>
      <w:r>
        <w:rPr>
          <w:i/>
          <w:sz w:val="28"/>
        </w:rPr>
        <w:t>латинського</w:t>
      </w:r>
      <w:proofErr w:type="spellEnd"/>
      <w:r>
        <w:rPr>
          <w:i/>
          <w:sz w:val="28"/>
        </w:rPr>
        <w:t xml:space="preserve"> слова “</w:t>
      </w:r>
      <w:r>
        <w:rPr>
          <w:i/>
          <w:sz w:val="28"/>
          <w:lang w:val="en-US"/>
        </w:rPr>
        <w:t>modulus</w:t>
      </w:r>
      <w:r>
        <w:rPr>
          <w:i/>
          <w:sz w:val="28"/>
        </w:rPr>
        <w:t xml:space="preserve">”, </w:t>
      </w:r>
      <w:proofErr w:type="spellStart"/>
      <w:r>
        <w:rPr>
          <w:i/>
          <w:sz w:val="28"/>
        </w:rPr>
        <w:t>що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означає</w:t>
      </w:r>
      <w:proofErr w:type="spellEnd"/>
      <w:r>
        <w:rPr>
          <w:i/>
          <w:sz w:val="28"/>
        </w:rPr>
        <w:t xml:space="preserve"> “</w:t>
      </w:r>
      <w:proofErr w:type="spellStart"/>
      <w:r>
        <w:rPr>
          <w:b/>
          <w:bCs/>
          <w:i/>
          <w:sz w:val="28"/>
        </w:rPr>
        <w:t>міра</w:t>
      </w:r>
      <w:proofErr w:type="spellEnd"/>
      <w:r>
        <w:rPr>
          <w:i/>
          <w:sz w:val="28"/>
        </w:rPr>
        <w:t>”.</w:t>
      </w:r>
    </w:p>
    <w:p w:rsidR="00E577EC" w:rsidRPr="008115E0" w:rsidRDefault="00E577EC" w:rsidP="00E577EC">
      <w:pPr>
        <w:jc w:val="both"/>
        <w:rPr>
          <w:sz w:val="24"/>
          <w:szCs w:val="24"/>
          <w:lang w:val="uk-UA"/>
        </w:rPr>
      </w:pPr>
      <w:r w:rsidRPr="008115E0">
        <w:rPr>
          <w:sz w:val="24"/>
          <w:szCs w:val="24"/>
          <w:lang w:val="uk-UA"/>
        </w:rPr>
        <w:t>Поняття модуля вводимо, вихо</w:t>
      </w:r>
      <w:r w:rsidRPr="008115E0">
        <w:rPr>
          <w:sz w:val="24"/>
          <w:szCs w:val="24"/>
          <w:lang w:val="uk-UA"/>
        </w:rPr>
        <w:softHyphen/>
        <w:t>дячи з геометричних міркувань, а потім уже на прикладах з'ясовуємо, що:</w:t>
      </w:r>
    </w:p>
    <w:p w:rsidR="00E577EC" w:rsidRPr="008115E0" w:rsidRDefault="00E577EC" w:rsidP="00E577EC">
      <w:pPr>
        <w:ind w:firstLine="708"/>
        <w:rPr>
          <w:sz w:val="24"/>
          <w:szCs w:val="24"/>
          <w:lang w:val="uk-UA"/>
        </w:rPr>
      </w:pPr>
      <w:r w:rsidRPr="008115E0">
        <w:rPr>
          <w:sz w:val="24"/>
          <w:szCs w:val="24"/>
          <w:lang w:val="uk-UA"/>
        </w:rPr>
        <w:t>а) модуль додатного числа є це саме число,</w:t>
      </w:r>
    </w:p>
    <w:p w:rsidR="00E577EC" w:rsidRPr="008115E0" w:rsidRDefault="00E577EC" w:rsidP="00E577EC">
      <w:pPr>
        <w:ind w:firstLine="708"/>
        <w:rPr>
          <w:sz w:val="24"/>
          <w:szCs w:val="24"/>
          <w:lang w:val="uk-UA"/>
        </w:rPr>
      </w:pPr>
      <w:r w:rsidRPr="008115E0">
        <w:rPr>
          <w:sz w:val="24"/>
          <w:szCs w:val="24"/>
          <w:lang w:val="uk-UA"/>
        </w:rPr>
        <w:t>б) модуль нуля є нуль (це ж саме число),</w:t>
      </w:r>
    </w:p>
    <w:p w:rsidR="00E577EC" w:rsidRPr="008115E0" w:rsidRDefault="00E577EC" w:rsidP="00E577EC">
      <w:pPr>
        <w:ind w:firstLine="708"/>
        <w:rPr>
          <w:sz w:val="24"/>
          <w:szCs w:val="24"/>
          <w:lang w:val="uk-UA"/>
        </w:rPr>
      </w:pPr>
      <w:r w:rsidRPr="008115E0">
        <w:rPr>
          <w:sz w:val="24"/>
          <w:szCs w:val="24"/>
          <w:lang w:val="uk-UA"/>
        </w:rPr>
        <w:t>в) модуль від'ємного числа є число, протилежне до даного числа.</w:t>
      </w:r>
    </w:p>
    <w:p w:rsidR="00E577EC" w:rsidRPr="008115E0" w:rsidRDefault="00E577EC" w:rsidP="00E577EC">
      <w:pPr>
        <w:ind w:firstLine="540"/>
        <w:rPr>
          <w:sz w:val="24"/>
          <w:szCs w:val="24"/>
        </w:rPr>
      </w:pPr>
      <w:r w:rsidRPr="008115E0">
        <w:rPr>
          <w:sz w:val="24"/>
          <w:szCs w:val="24"/>
          <w:lang w:val="uk-UA"/>
        </w:rPr>
        <w:t>Важливо також, виходячи з геометричних міркувань і поняття «протилежні числа», підкреслити, що:</w:t>
      </w:r>
    </w:p>
    <w:p w:rsidR="00E577EC" w:rsidRPr="008115E0" w:rsidRDefault="00E577EC" w:rsidP="00E577EC">
      <w:pPr>
        <w:ind w:firstLine="720"/>
        <w:rPr>
          <w:sz w:val="24"/>
          <w:szCs w:val="24"/>
          <w:lang w:val="uk-UA"/>
        </w:rPr>
      </w:pPr>
      <w:r w:rsidRPr="008115E0">
        <w:rPr>
          <w:sz w:val="24"/>
          <w:szCs w:val="24"/>
          <w:lang w:val="uk-UA"/>
        </w:rPr>
        <w:t>а) модуль даного числа — це єдине число, але,</w:t>
      </w:r>
    </w:p>
    <w:p w:rsidR="00E577EC" w:rsidRPr="008115E0" w:rsidRDefault="00E577EC" w:rsidP="00E577EC">
      <w:pPr>
        <w:ind w:firstLine="720"/>
        <w:rPr>
          <w:sz w:val="24"/>
          <w:szCs w:val="24"/>
        </w:rPr>
      </w:pPr>
      <w:r w:rsidRPr="008115E0">
        <w:rPr>
          <w:sz w:val="24"/>
          <w:szCs w:val="24"/>
          <w:lang w:val="uk-UA"/>
        </w:rPr>
        <w:t>б) однаковий модуль мають 2 протилежних числа.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770"/>
        <w:gridCol w:w="4728"/>
      </w:tblGrid>
      <w:tr w:rsidR="00E577EC" w:rsidRPr="008115E0" w:rsidTr="005A0636">
        <w:trPr>
          <w:trHeight w:val="56"/>
        </w:trPr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E577EC" w:rsidRPr="008115E0" w:rsidRDefault="00E577EC" w:rsidP="005A0636">
            <w:pPr>
              <w:rPr>
                <w:sz w:val="24"/>
                <w:szCs w:val="24"/>
              </w:rPr>
            </w:pPr>
          </w:p>
        </w:tc>
        <w:tc>
          <w:tcPr>
            <w:tcW w:w="472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E577EC" w:rsidRPr="008115E0" w:rsidRDefault="00E577EC" w:rsidP="005A0636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 </w:t>
            </w:r>
          </w:p>
        </w:tc>
      </w:tr>
      <w:tr w:rsidR="00E577EC" w:rsidRPr="008115E0" w:rsidTr="005A0636">
        <w:trPr>
          <w:trHeight w:val="71"/>
        </w:trPr>
        <w:tc>
          <w:tcPr>
            <w:tcW w:w="9498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E577EC" w:rsidRPr="008115E0" w:rsidRDefault="00E577EC" w:rsidP="005A0636">
            <w:pPr>
              <w:jc w:val="center"/>
              <w:rPr>
                <w:sz w:val="24"/>
                <w:szCs w:val="24"/>
              </w:rPr>
            </w:pPr>
            <w:r w:rsidRPr="008115E0">
              <w:rPr>
                <w:sz w:val="24"/>
                <w:szCs w:val="24"/>
                <w:lang w:val="uk-UA"/>
              </w:rPr>
              <w:t>Модуль числа</w:t>
            </w:r>
          </w:p>
        </w:tc>
      </w:tr>
      <w:tr w:rsidR="00E577EC" w:rsidRPr="008115E0" w:rsidTr="005A0636">
        <w:trPr>
          <w:trHeight w:val="2623"/>
        </w:trPr>
        <w:tc>
          <w:tcPr>
            <w:tcW w:w="4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577EC" w:rsidRPr="008115E0" w:rsidRDefault="00E577EC" w:rsidP="005A0636">
            <w:pPr>
              <w:rPr>
                <w:sz w:val="24"/>
                <w:szCs w:val="24"/>
              </w:rPr>
            </w:pPr>
            <w:r w:rsidRPr="008115E0">
              <w:rPr>
                <w:sz w:val="24"/>
                <w:szCs w:val="24"/>
                <w:lang w:val="uk-UA"/>
              </w:rPr>
              <w:t xml:space="preserve">1. Модуль числа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а </w:t>
            </w:r>
            <w:r w:rsidRPr="008115E0">
              <w:rPr>
                <w:sz w:val="24"/>
                <w:szCs w:val="24"/>
                <w:lang w:val="uk-UA"/>
              </w:rPr>
              <w:t>—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8115E0">
              <w:rPr>
                <w:sz w:val="24"/>
                <w:szCs w:val="24"/>
                <w:lang w:val="uk-UA"/>
              </w:rPr>
              <w:t xml:space="preserve">це відстань від початку координат до точки </w:t>
            </w:r>
            <w:r>
              <w:rPr>
                <w:sz w:val="24"/>
                <w:szCs w:val="24"/>
                <w:lang w:val="uk-UA"/>
              </w:rPr>
              <w:t xml:space="preserve">А </w:t>
            </w:r>
            <w:r w:rsidRPr="008115E0">
              <w:rPr>
                <w:sz w:val="24"/>
                <w:szCs w:val="24"/>
                <w:lang w:val="uk-UA"/>
              </w:rPr>
              <w:t>(а)</w:t>
            </w:r>
          </w:p>
          <w:p w:rsidR="00E577EC" w:rsidRPr="008115E0" w:rsidRDefault="00E577EC" w:rsidP="005A0636">
            <w:pPr>
              <w:rPr>
                <w:sz w:val="24"/>
                <w:szCs w:val="24"/>
                <w:lang w:val="uk-UA"/>
              </w:rPr>
            </w:pPr>
            <w:r w:rsidRPr="008115E0">
              <w:rPr>
                <w:sz w:val="24"/>
                <w:szCs w:val="24"/>
                <w:lang w:val="uk-UA"/>
              </w:rPr>
              <w:t xml:space="preserve">2. Позначають |-21, |31,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\а </w:t>
            </w:r>
            <w:r w:rsidRPr="008115E0">
              <w:rPr>
                <w:sz w:val="24"/>
                <w:szCs w:val="24"/>
                <w:lang w:val="uk-UA"/>
              </w:rPr>
              <w:t xml:space="preserve">| </w:t>
            </w:r>
          </w:p>
          <w:p w:rsidR="00E577EC" w:rsidRPr="008115E0" w:rsidRDefault="00E577EC" w:rsidP="005A0636">
            <w:pPr>
              <w:rPr>
                <w:sz w:val="24"/>
                <w:szCs w:val="24"/>
                <w:lang w:val="uk-UA"/>
              </w:rPr>
            </w:pPr>
            <w:r w:rsidRPr="008115E0">
              <w:rPr>
                <w:sz w:val="24"/>
                <w:szCs w:val="24"/>
                <w:lang w:val="uk-UA"/>
              </w:rPr>
              <w:t xml:space="preserve">3. Властивості: </w:t>
            </w:r>
          </w:p>
          <w:p w:rsidR="00E577EC" w:rsidRPr="008115E0" w:rsidRDefault="00E577EC" w:rsidP="005A0636">
            <w:pPr>
              <w:rPr>
                <w:sz w:val="24"/>
                <w:szCs w:val="24"/>
                <w:lang w:val="uk-UA"/>
              </w:rPr>
            </w:pPr>
            <w:r w:rsidRPr="008115E0">
              <w:rPr>
                <w:sz w:val="24"/>
                <w:szCs w:val="24"/>
                <w:lang w:val="uk-UA"/>
              </w:rPr>
              <w:t xml:space="preserve">1) |0| = 0, </w:t>
            </w:r>
          </w:p>
          <w:p w:rsidR="00E577EC" w:rsidRPr="008115E0" w:rsidRDefault="00E577EC" w:rsidP="005A0636">
            <w:pPr>
              <w:rPr>
                <w:sz w:val="24"/>
                <w:szCs w:val="24"/>
                <w:lang w:val="uk-UA"/>
              </w:rPr>
            </w:pPr>
            <w:r w:rsidRPr="008115E0">
              <w:rPr>
                <w:sz w:val="24"/>
                <w:szCs w:val="24"/>
                <w:lang w:val="uk-UA"/>
              </w:rPr>
              <w:t xml:space="preserve">2) |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а </w:t>
            </w:r>
            <w:r w:rsidRPr="008115E0">
              <w:rPr>
                <w:sz w:val="24"/>
                <w:szCs w:val="24"/>
                <w:lang w:val="uk-UA"/>
              </w:rPr>
              <w:t xml:space="preserve">| =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а, </w:t>
            </w:r>
            <w:r w:rsidRPr="008115E0">
              <w:rPr>
                <w:sz w:val="24"/>
                <w:szCs w:val="24"/>
                <w:lang w:val="uk-UA"/>
              </w:rPr>
              <w:t xml:space="preserve">якщо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а </w:t>
            </w:r>
            <w:r w:rsidRPr="008115E0">
              <w:rPr>
                <w:sz w:val="24"/>
                <w:szCs w:val="24"/>
                <w:lang w:val="uk-UA"/>
              </w:rPr>
              <w:t xml:space="preserve">додатне, </w:t>
            </w:r>
          </w:p>
          <w:p w:rsidR="00E577EC" w:rsidRPr="008115E0" w:rsidRDefault="00E577EC" w:rsidP="005A0636">
            <w:pPr>
              <w:rPr>
                <w:sz w:val="24"/>
                <w:szCs w:val="24"/>
              </w:rPr>
            </w:pPr>
            <w:r w:rsidRPr="008115E0">
              <w:rPr>
                <w:sz w:val="24"/>
                <w:szCs w:val="24"/>
                <w:lang w:val="uk-UA"/>
              </w:rPr>
              <w:t xml:space="preserve">3) |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а </w:t>
            </w:r>
            <w:r w:rsidRPr="008115E0">
              <w:rPr>
                <w:sz w:val="24"/>
                <w:szCs w:val="24"/>
                <w:lang w:val="uk-UA"/>
              </w:rPr>
              <w:t xml:space="preserve">| =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-а, </w:t>
            </w:r>
            <w:r w:rsidRPr="008115E0">
              <w:rPr>
                <w:sz w:val="24"/>
                <w:szCs w:val="24"/>
                <w:lang w:val="uk-UA"/>
              </w:rPr>
              <w:t xml:space="preserve">якщо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а </w:t>
            </w:r>
            <w:r w:rsidRPr="008115E0">
              <w:rPr>
                <w:sz w:val="24"/>
                <w:szCs w:val="24"/>
                <w:lang w:val="uk-UA"/>
              </w:rPr>
              <w:t>від'ємне,</w:t>
            </w:r>
          </w:p>
          <w:p w:rsidR="00E577EC" w:rsidRPr="008115E0" w:rsidRDefault="00E577EC" w:rsidP="005A0636">
            <w:pPr>
              <w:rPr>
                <w:sz w:val="24"/>
                <w:szCs w:val="24"/>
              </w:rPr>
            </w:pPr>
            <w:r w:rsidRPr="008115E0">
              <w:rPr>
                <w:sz w:val="24"/>
                <w:szCs w:val="24"/>
                <w:lang w:val="uk-UA"/>
              </w:rPr>
              <w:t xml:space="preserve">4) якщо |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х </w:t>
            </w:r>
            <w:r w:rsidRPr="008115E0">
              <w:rPr>
                <w:sz w:val="24"/>
                <w:szCs w:val="24"/>
                <w:lang w:val="uk-UA"/>
              </w:rPr>
              <w:t xml:space="preserve">| =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а, </w:t>
            </w:r>
            <w:r w:rsidRPr="008115E0">
              <w:rPr>
                <w:sz w:val="24"/>
                <w:szCs w:val="24"/>
                <w:lang w:val="uk-UA"/>
              </w:rPr>
              <w:t xml:space="preserve">де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а </w:t>
            </w:r>
            <w:r w:rsidRPr="008115E0">
              <w:rPr>
                <w:sz w:val="24"/>
                <w:szCs w:val="24"/>
                <w:lang w:val="uk-UA"/>
              </w:rPr>
              <w:t>— додатне чис</w:t>
            </w:r>
            <w:r w:rsidRPr="008115E0">
              <w:rPr>
                <w:sz w:val="24"/>
                <w:szCs w:val="24"/>
                <w:lang w:val="uk-UA"/>
              </w:rPr>
              <w:softHyphen/>
              <w:t xml:space="preserve">ло, то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х </w:t>
            </w:r>
            <w:r w:rsidRPr="008115E0">
              <w:rPr>
                <w:sz w:val="24"/>
                <w:szCs w:val="24"/>
                <w:lang w:val="uk-UA"/>
              </w:rPr>
              <w:t xml:space="preserve">=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а </w:t>
            </w:r>
            <w:r w:rsidRPr="008115E0">
              <w:rPr>
                <w:sz w:val="24"/>
                <w:szCs w:val="24"/>
                <w:lang w:val="uk-UA"/>
              </w:rPr>
              <w:t xml:space="preserve">або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>х = -а</w:t>
            </w:r>
          </w:p>
        </w:tc>
        <w:tc>
          <w:tcPr>
            <w:tcW w:w="47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577EC" w:rsidRPr="008115E0" w:rsidRDefault="00E577EC" w:rsidP="005A0636">
            <w:pPr>
              <w:rPr>
                <w:sz w:val="24"/>
                <w:szCs w:val="24"/>
                <w:lang w:val="uk-UA"/>
              </w:rPr>
            </w:pPr>
            <w:r w:rsidRPr="008115E0">
              <w:rPr>
                <w:sz w:val="24"/>
                <w:szCs w:val="24"/>
                <w:lang w:val="uk-UA"/>
              </w:rPr>
              <w:t xml:space="preserve">Приклад </w:t>
            </w:r>
          </w:p>
          <w:p w:rsidR="00E577EC" w:rsidRPr="008115E0" w:rsidRDefault="00E577EC" w:rsidP="005A0636">
            <w:pPr>
              <w:rPr>
                <w:sz w:val="24"/>
                <w:szCs w:val="24"/>
                <w:lang w:val="uk-UA"/>
              </w:rPr>
            </w:pPr>
            <w:r w:rsidRPr="008115E0">
              <w:rPr>
                <w:sz w:val="24"/>
                <w:szCs w:val="24"/>
                <w:lang w:val="uk-UA"/>
              </w:rPr>
              <w:t xml:space="preserve">1. </w:t>
            </w:r>
            <w:r w:rsidRPr="008115E0">
              <w:rPr>
                <w:noProof/>
                <w:sz w:val="24"/>
                <w:szCs w:val="24"/>
              </w:rPr>
              <w:drawing>
                <wp:inline distT="0" distB="0" distL="0" distR="0" wp14:anchorId="05BCF965" wp14:editId="3DB839DC">
                  <wp:extent cx="1765300" cy="701675"/>
                  <wp:effectExtent l="1905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70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7EC" w:rsidRPr="008115E0" w:rsidRDefault="00E577EC" w:rsidP="005A0636">
            <w:pPr>
              <w:rPr>
                <w:sz w:val="24"/>
                <w:szCs w:val="24"/>
                <w:lang w:val="uk-UA"/>
              </w:rPr>
            </w:pPr>
            <w:r w:rsidRPr="008115E0">
              <w:rPr>
                <w:sz w:val="24"/>
                <w:szCs w:val="24"/>
                <w:lang w:val="uk-UA"/>
              </w:rPr>
              <w:t xml:space="preserve">2. |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х </w:t>
            </w:r>
            <w:r w:rsidRPr="008115E0">
              <w:rPr>
                <w:sz w:val="24"/>
                <w:szCs w:val="24"/>
                <w:lang w:val="uk-UA"/>
              </w:rPr>
              <w:t xml:space="preserve">| = 3, тому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х </w:t>
            </w:r>
            <w:r w:rsidRPr="008115E0">
              <w:rPr>
                <w:sz w:val="24"/>
                <w:szCs w:val="24"/>
                <w:lang w:val="uk-UA"/>
              </w:rPr>
              <w:t xml:space="preserve">= 3 або </w:t>
            </w:r>
            <w:r w:rsidRPr="008115E0">
              <w:rPr>
                <w:i/>
                <w:iCs/>
                <w:sz w:val="24"/>
                <w:szCs w:val="24"/>
                <w:lang w:val="uk-UA"/>
              </w:rPr>
              <w:t xml:space="preserve">х </w:t>
            </w:r>
            <w:r w:rsidRPr="008115E0">
              <w:rPr>
                <w:sz w:val="24"/>
                <w:szCs w:val="24"/>
                <w:lang w:val="uk-UA"/>
              </w:rPr>
              <w:t xml:space="preserve">= -3 </w:t>
            </w:r>
          </w:p>
          <w:p w:rsidR="00E577EC" w:rsidRPr="008115E0" w:rsidRDefault="00E577EC" w:rsidP="005A0636">
            <w:pPr>
              <w:rPr>
                <w:sz w:val="24"/>
                <w:szCs w:val="24"/>
                <w:lang w:val="uk-UA"/>
              </w:rPr>
            </w:pPr>
            <w:r w:rsidRPr="008115E0">
              <w:rPr>
                <w:sz w:val="24"/>
                <w:szCs w:val="24"/>
                <w:lang w:val="uk-UA"/>
              </w:rPr>
              <w:t>3. Обчисліть значення виразу:</w:t>
            </w:r>
          </w:p>
          <w:p w:rsidR="00E577EC" w:rsidRPr="008115E0" w:rsidRDefault="00E577EC" w:rsidP="005A0636">
            <w:pPr>
              <w:rPr>
                <w:sz w:val="24"/>
                <w:szCs w:val="24"/>
                <w:lang w:val="uk-UA"/>
              </w:rPr>
            </w:pPr>
            <w:r w:rsidRPr="008115E0">
              <w:rPr>
                <w:sz w:val="24"/>
                <w:szCs w:val="24"/>
                <w:lang w:val="uk-UA"/>
              </w:rPr>
              <w:t xml:space="preserve">| 0 | + </w:t>
            </w:r>
            <w:r w:rsidRPr="008115E0">
              <w:rPr>
                <w:position w:val="-28"/>
                <w:sz w:val="24"/>
                <w:szCs w:val="24"/>
                <w:lang w:val="uk-UA"/>
              </w:rPr>
              <w:object w:dxaOrig="62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36.75pt" o:ole="">
                  <v:imagedata r:id="rId6" o:title=""/>
                </v:shape>
                <o:OLEObject Type="Embed" ProgID="Equation.3" ShapeID="_x0000_i1025" DrawAspect="Content" ObjectID="_1672296619" r:id="rId7"/>
              </w:object>
            </w:r>
            <w:r w:rsidRPr="008115E0">
              <w:rPr>
                <w:sz w:val="24"/>
                <w:szCs w:val="24"/>
                <w:lang w:val="uk-UA"/>
              </w:rPr>
              <w:t xml:space="preserve">· | 2 | = 0 + </w:t>
            </w:r>
            <w:r w:rsidRPr="008115E0">
              <w:rPr>
                <w:position w:val="-24"/>
                <w:sz w:val="24"/>
                <w:szCs w:val="24"/>
              </w:rPr>
              <w:object w:dxaOrig="380" w:dyaOrig="620">
                <v:shape id="_x0000_i1026" type="#_x0000_t75" style="width:21pt;height:33.75pt" o:ole="">
                  <v:imagedata r:id="rId8" o:title=""/>
                </v:shape>
                <o:OLEObject Type="Embed" ProgID="Equation.3" ShapeID="_x0000_i1026" DrawAspect="Content" ObjectID="_1672296620" r:id="rId9"/>
              </w:object>
            </w:r>
            <w:r w:rsidRPr="008115E0">
              <w:rPr>
                <w:sz w:val="24"/>
                <w:szCs w:val="24"/>
                <w:lang w:val="uk-UA"/>
              </w:rPr>
              <w:t>· 2 = 0 +7 = 7</w:t>
            </w:r>
          </w:p>
        </w:tc>
      </w:tr>
    </w:tbl>
    <w:p w:rsidR="00E577EC" w:rsidRPr="00212208" w:rsidRDefault="00E577EC" w:rsidP="00E577EC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lastRenderedPageBreak/>
        <w:t>Робота з підручником</w:t>
      </w:r>
    </w:p>
    <w:p w:rsidR="00E577EC" w:rsidRPr="00212208" w:rsidRDefault="00E577EC" w:rsidP="00E577EC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§ 2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 ст. 170-174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E577EC" w:rsidRPr="00212208" w:rsidRDefault="00E577EC" w:rsidP="00E577EC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Робота з інтернет ресурсами</w:t>
      </w:r>
    </w:p>
    <w:p w:rsidR="00E577EC" w:rsidRDefault="00E577EC" w:rsidP="00E577EC">
      <w:pPr>
        <w:jc w:val="center"/>
        <w:rPr>
          <w:rFonts w:asciiTheme="majorHAnsi" w:hAnsiTheme="majorHAnsi"/>
          <w:sz w:val="32"/>
          <w:szCs w:val="32"/>
          <w:lang w:val="uk-UA"/>
        </w:rPr>
      </w:pPr>
      <w:hyperlink r:id="rId10" w:history="1">
        <w:r w:rsidRPr="00F424FB">
          <w:rPr>
            <w:rStyle w:val="a3"/>
            <w:rFonts w:asciiTheme="majorHAnsi" w:hAnsiTheme="majorHAnsi"/>
            <w:sz w:val="32"/>
            <w:szCs w:val="32"/>
            <w:lang w:val="uk-UA"/>
          </w:rPr>
          <w:t>https://youtu.be/Um68PU8fWW8</w:t>
        </w:r>
      </w:hyperlink>
    </w:p>
    <w:p w:rsidR="00E577EC" w:rsidRPr="00212208" w:rsidRDefault="00E577EC" w:rsidP="00E577EC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E577EC" w:rsidRPr="00E577EC" w:rsidRDefault="00E577EC" w:rsidP="00E577EC">
      <w:pPr>
        <w:jc w:val="center"/>
        <w:rPr>
          <w:i/>
          <w:sz w:val="32"/>
          <w:szCs w:val="32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підручником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23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№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997,</w:t>
      </w:r>
      <w:r w:rsidR="008F4591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1001,</w:t>
      </w: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1004</w:t>
      </w:r>
    </w:p>
    <w:p w:rsidR="00626FEF" w:rsidRDefault="008F4591"/>
    <w:sectPr w:rsidR="0062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0AD9"/>
    <w:multiLevelType w:val="hybridMultilevel"/>
    <w:tmpl w:val="3BA231F2"/>
    <w:lvl w:ilvl="0" w:tplc="1F2E7DC4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49"/>
    <w:rsid w:val="00187A90"/>
    <w:rsid w:val="002531F5"/>
    <w:rsid w:val="008F4591"/>
    <w:rsid w:val="00C61B49"/>
    <w:rsid w:val="00E5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8B1C3-8939-4A94-B6E2-B235D759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7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Um68PU8fWW8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2021-01-16T07:51:00Z</dcterms:created>
  <dcterms:modified xsi:type="dcterms:W3CDTF">2021-01-16T08:04:00Z</dcterms:modified>
</cp:coreProperties>
</file>