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AA" w:rsidRPr="007B7FAA" w:rsidRDefault="00B1761A" w:rsidP="007B7FAA">
      <w:pPr>
        <w:tabs>
          <w:tab w:val="left" w:pos="1380"/>
        </w:tabs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>Дата: 26</w:t>
      </w:r>
      <w:r w:rsidR="007B7FAA" w:rsidRPr="007B7FAA">
        <w:rPr>
          <w:rFonts w:ascii="Times New Roman" w:hAnsi="Times New Roman" w:cs="Times New Roman"/>
          <w:i/>
          <w:sz w:val="24"/>
          <w:szCs w:val="24"/>
          <w:lang w:val="uk-UA"/>
        </w:rPr>
        <w:t>.01.2022</w:t>
      </w:r>
    </w:p>
    <w:p w:rsidR="004E78E9" w:rsidRPr="007B7FAA" w:rsidRDefault="00B1761A" w:rsidP="007B7FA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>6-А(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хл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r w:rsidR="003E713F"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клас   </w:t>
      </w:r>
    </w:p>
    <w:p w:rsidR="004E78E9" w:rsidRPr="007B7FAA" w:rsidRDefault="007B7FAA" w:rsidP="007B7FA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Урок 35-36             </w:t>
      </w:r>
      <w:r w:rsidR="004E78E9"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Трудове навчання </w:t>
      </w:r>
      <w:r w:rsidR="003E713F"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</w:t>
      </w:r>
      <w:r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      </w:t>
      </w:r>
      <w:r w:rsidR="004E78E9"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Вчитель: Капуста В.М.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  <w:r w:rsidRPr="007B7FAA">
        <w:rPr>
          <w:b/>
          <w:bCs/>
          <w:color w:val="FF0000"/>
          <w:sz w:val="24"/>
          <w:szCs w:val="24"/>
          <w:lang w:val="uk-UA" w:eastAsia="uk-UA"/>
        </w:rPr>
        <w:t>Тема.</w:t>
      </w:r>
      <w:r w:rsidR="007B7FAA" w:rsidRPr="007B7FAA">
        <w:rPr>
          <w:i/>
          <w:sz w:val="24"/>
          <w:szCs w:val="24"/>
          <w:lang w:val="uk-UA"/>
        </w:rPr>
        <w:t xml:space="preserve"> </w:t>
      </w:r>
      <w:r w:rsidR="007B7FAA" w:rsidRPr="007B7FAA">
        <w:rPr>
          <w:b/>
          <w:color w:val="0070C0"/>
          <w:sz w:val="24"/>
          <w:szCs w:val="24"/>
          <w:lang w:val="uk-UA"/>
        </w:rPr>
        <w:t>Технологічний процес виготовлення виробу. Обробка крайок деталей макета транспортного засобу</w:t>
      </w:r>
      <w:r w:rsidR="007B7FAA" w:rsidRPr="007B7FAA">
        <w:rPr>
          <w:sz w:val="24"/>
          <w:szCs w:val="24"/>
          <w:lang w:val="uk-UA"/>
        </w:rPr>
        <w:t>.</w:t>
      </w:r>
    </w:p>
    <w:p w:rsidR="004E78E9" w:rsidRPr="007B7FAA" w:rsidRDefault="004E78E9" w:rsidP="007B7F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7B7FA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Pr="007B7FA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</w:t>
      </w:r>
      <w:proofErr w:type="spellEnd"/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шл</w:t>
      </w:r>
      <w:proofErr w:type="spellEnd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</w:t>
      </w:r>
      <w:proofErr w:type="spellStart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фуванням</w:t>
      </w:r>
      <w:proofErr w:type="spellEnd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деталей</w:t>
      </w:r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прийомами</w:t>
      </w:r>
      <w:proofErr w:type="spellEnd"/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обробки</w:t>
      </w:r>
      <w:proofErr w:type="spellEnd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заготовок</w:t>
      </w:r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правилами користування інструментом;</w:t>
      </w:r>
    </w:p>
    <w:p w:rsidR="004E78E9" w:rsidRPr="007B7FAA" w:rsidRDefault="004E78E9" w:rsidP="007B7F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розвивати в</w:t>
      </w:r>
      <w:r w:rsidRPr="007B7FAA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р</w:t>
      </w:r>
      <w:r w:rsidRPr="007B7FAA">
        <w:rPr>
          <w:rFonts w:ascii="Times New Roman" w:hAnsi="Times New Roman" w:cs="Times New Roman"/>
          <w:sz w:val="24"/>
          <w:szCs w:val="24"/>
          <w:lang w:val="uk-UA"/>
        </w:rPr>
        <w:t xml:space="preserve">озвивати творче мислення, увагу, пізнавальний інтерес, </w:t>
      </w:r>
    </w:p>
    <w:p w:rsidR="004E78E9" w:rsidRPr="007B7FAA" w:rsidRDefault="004E78E9" w:rsidP="007B7F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sz w:val="24"/>
          <w:szCs w:val="24"/>
          <w:lang w:val="uk-UA"/>
        </w:rPr>
        <w:t>виховувати бережливе ставлення до матеріалів;</w:t>
      </w:r>
    </w:p>
    <w:p w:rsidR="004E78E9" w:rsidRPr="007B7FAA" w:rsidRDefault="004E78E9" w:rsidP="007B7F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sz w:val="24"/>
          <w:szCs w:val="24"/>
          <w:lang w:val="uk-UA"/>
        </w:rPr>
        <w:t xml:space="preserve">формувати технологічну компетентність. </w:t>
      </w:r>
    </w:p>
    <w:p w:rsidR="004E78E9" w:rsidRPr="007B7FAA" w:rsidRDefault="009C1354" w:rsidP="007B7FAA">
      <w:pPr>
        <w:autoSpaceDE w:val="0"/>
        <w:autoSpaceDN w:val="0"/>
        <w:adjustRightInd w:val="0"/>
        <w:spacing w:line="24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  <w:r w:rsidRPr="007B7FAA">
        <w:rPr>
          <w:b/>
          <w:bCs/>
          <w:color w:val="0070C0"/>
          <w:sz w:val="24"/>
          <w:szCs w:val="24"/>
          <w:lang w:val="uk-UA" w:eastAsia="uk-UA"/>
        </w:rPr>
        <w:t>І. Матеріал для засвоєння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Випиляні деталі старанно обробляють наждачним або папером спочатку крупнозернистим, а потім дрібнозернистим. Кути, овали та круглі отвори у внутрішніх вирізах зачищають дрібними напилками (надфілями), їх купують в інструментальних магазинах. Надфілі можна замінити наждачним папером, який скручують у трубочку або наклеюють на круглу і плоску палички.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27940</wp:posOffset>
            </wp:positionV>
            <wp:extent cx="1466850" cy="1275715"/>
            <wp:effectExtent l="19050" t="0" r="0" b="0"/>
            <wp:wrapSquare wrapText="bothSides"/>
            <wp:docPr id="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Default="007B7FAA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Default="007B7FAA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Pr="007B7FAA" w:rsidRDefault="007B7FAA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Ребра деталей також зачищають наждачним папером. Кожну випиляну деталь зачищають з обох боків наждачним папером спочатку великого, а потім менших номерів. Зачищати треба рухами вздовж волокон деревини. Для зручнішого виконання цієї роботи наждачний папір закріплюють на невеличкому дерев'яному брусочку завдовжки 7—8 </w:t>
      </w:r>
      <w:r w:rsidRPr="007B7FAA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см. 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Нижні краї брусочка попередньо заокруглюють.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97790</wp:posOffset>
            </wp:positionV>
            <wp:extent cx="2162175" cy="1190625"/>
            <wp:effectExtent l="19050" t="0" r="9525" b="0"/>
            <wp:wrapSquare wrapText="bothSides"/>
            <wp:docPr id="6" name="Рисунок 14" descr="сканирование0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сканирование00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Default="007B7FA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Default="007B7FA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Default="007B7FA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Default="007B7FA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Pr="007B7FAA" w:rsidRDefault="007B7FA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Шліфувати треба з невеликим натиском. Після зачищення всіх деталей проводять пробне складання і підганяють шипи та гнізда. Шипи повинні входити в гнізда щільно. Місця, призначені для склеювання, не можна покривати лаком, воском і олійною фарбою.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Столярні вироби звичайно зачищають наждачним папером. 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b/>
          <w:i/>
          <w:color w:val="000000"/>
          <w:sz w:val="24"/>
          <w:szCs w:val="24"/>
          <w:lang w:val="uk-UA" w:eastAsia="uk-UA"/>
        </w:rPr>
        <w:t>Шліфувальний папір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— це жорсткий папір або тканина з наклеєн</w:t>
      </w:r>
      <w:r w:rsidR="00C43A50"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им абразивним порошком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. 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1659255</wp:posOffset>
            </wp:positionH>
            <wp:positionV relativeFrom="paragraph">
              <wp:posOffset>29210</wp:posOffset>
            </wp:positionV>
            <wp:extent cx="2097405" cy="1043305"/>
            <wp:effectExtent l="0" t="0" r="0" b="4445"/>
            <wp:wrapSquare wrapText="bothSides"/>
            <wp:docPr id="17" name="Рисунок 67" descr="сканирование0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сканирование0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br w:type="textWrapping" w:clear="all"/>
      </w:r>
      <w:r w:rsidRPr="007B7FAA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Абразивний порошок 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являє собою подрібнений камінь (наждак) або порошкоподібне скло. Залежно від величини зерен абразивного порошку є різні номери наждачного паперу. Наждачний папір з найкрупнішим зерном робить великі подряпини й знімає великий шар 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lastRenderedPageBreak/>
        <w:t>матеріалу. Наждачний папір з найдрібнішим зерном застосовують перед поліруванням виробів.</w:t>
      </w:r>
    </w:p>
    <w:p w:rsidR="00FB25D5" w:rsidRPr="007B7FAA" w:rsidRDefault="009C1354" w:rsidP="007B7FAA">
      <w:pPr>
        <w:autoSpaceDE w:val="0"/>
        <w:autoSpaceDN w:val="0"/>
        <w:adjustRightInd w:val="0"/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2.</w:t>
      </w:r>
      <w:r w:rsidR="00FB25D5"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Зачищати виріб наждачним папером рекомендується такими способами: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</w:t>
      </w:r>
      <w:proofErr w:type="gramStart"/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>др</w:t>
      </w:r>
      <w:proofErr w:type="gramEnd"/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>ібна,</w:t>
      </w:r>
      <w:r w:rsidR="009C1354"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то при зачищанні її треба руха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ти по наждачному папері </w:t>
      </w:r>
      <w:r w:rsidRPr="007B7F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 цьому руки не повинні </w:t>
      </w:r>
      <w:r w:rsidR="004A0403"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дотор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>катися до шкурки;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велика, то її зачищають або шліфують  </w:t>
      </w:r>
      <w:proofErr w:type="spellStart"/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наждачнм</w:t>
      </w:r>
      <w:proofErr w:type="spellEnd"/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папером  </w:t>
      </w:r>
      <w:proofErr w:type="gramStart"/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</w:t>
      </w:r>
      <w:proofErr w:type="gramEnd"/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бруску так, як показано</w:t>
      </w:r>
      <w:r w:rsidRPr="007B7FA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31750</wp:posOffset>
            </wp:positionV>
            <wp:extent cx="1895475" cy="962025"/>
            <wp:effectExtent l="19050" t="0" r="9525" b="0"/>
            <wp:wrapSquare wrapText="bothSides"/>
            <wp:docPr id="19" name="Рисунок 8" descr="сканирование0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сканирование00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7B7FAA" w:rsidRPr="007B7FAA" w:rsidRDefault="007B7FA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7B7FAA" w:rsidRDefault="009C1354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proofErr w:type="spellStart"/>
      <w:r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</w:t>
      </w:r>
      <w:r w:rsidR="007B7FAA"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Практична</w:t>
      </w:r>
      <w:proofErr w:type="spellEnd"/>
      <w:r w:rsidR="007B7FAA"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робота</w:t>
      </w:r>
      <w:r w:rsidR="007B7FAA">
        <w:rPr>
          <w:rFonts w:ascii="Times New Roman" w:hAnsi="Times New Roman" w:cs="Times New Roman"/>
          <w:color w:val="0070C0"/>
          <w:sz w:val="24"/>
          <w:szCs w:val="24"/>
          <w:lang w:val="uk-UA"/>
        </w:rPr>
        <w:t xml:space="preserve">. </w:t>
      </w:r>
      <w:r w:rsidR="007B7FAA">
        <w:rPr>
          <w:sz w:val="26"/>
          <w:szCs w:val="26"/>
          <w:lang w:val="uk-UA"/>
        </w:rPr>
        <w:t>Обробка крайок</w:t>
      </w:r>
      <w:r w:rsidR="007B7FAA" w:rsidRPr="00CB526E">
        <w:rPr>
          <w:sz w:val="26"/>
          <w:szCs w:val="26"/>
          <w:lang w:val="uk-UA"/>
        </w:rPr>
        <w:t xml:space="preserve"> деталей макета транспортного засобу.</w:t>
      </w:r>
    </w:p>
    <w:p w:rsidR="00FB25D5" w:rsidRPr="007B7FAA" w:rsidRDefault="007B7FA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ІІІ.</w:t>
      </w:r>
      <w:r w:rsidR="009C1354"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Домашнє завдання</w:t>
      </w:r>
    </w:p>
    <w:p w:rsidR="00FB25D5" w:rsidRPr="007B7FAA" w:rsidRDefault="009C1354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>Опрацювати даний матеріал</w:t>
      </w:r>
    </w:p>
    <w:sectPr w:rsidR="00FB25D5" w:rsidRPr="007B7FAA" w:rsidSect="007B7FA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25D5"/>
    <w:rsid w:val="0039487C"/>
    <w:rsid w:val="003E713F"/>
    <w:rsid w:val="004A0403"/>
    <w:rsid w:val="004E78E9"/>
    <w:rsid w:val="0050528E"/>
    <w:rsid w:val="0063189C"/>
    <w:rsid w:val="006403B6"/>
    <w:rsid w:val="007B7FAA"/>
    <w:rsid w:val="007D7F55"/>
    <w:rsid w:val="009C1354"/>
    <w:rsid w:val="00B1761A"/>
    <w:rsid w:val="00C43A50"/>
    <w:rsid w:val="00DD36CA"/>
    <w:rsid w:val="00ED1A17"/>
    <w:rsid w:val="00FB2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10</cp:revision>
  <dcterms:created xsi:type="dcterms:W3CDTF">2020-04-07T18:42:00Z</dcterms:created>
  <dcterms:modified xsi:type="dcterms:W3CDTF">2022-01-25T08:45:00Z</dcterms:modified>
</cp:coreProperties>
</file>