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Дата: 27.05.22 (2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урок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)                                              Клас: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6-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А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Предмет: укр.літ                                                       Вч.: Харенко Ю.А.</w:t>
      </w:r>
    </w:p>
    <w:p>
      <w:pPr>
        <w:pStyle w:val="Normal"/>
        <w:widowControl w:val="false"/>
        <w:spacing w:lineRule="auto" w:line="360" w:before="0" w:after="0"/>
        <w:jc w:val="center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eastAsia="ru-RU"/>
        </w:rPr>
        <w:t>Тема</w:t>
      </w:r>
      <w:r>
        <w:rPr>
          <w:rFonts w:eastAsia="Times New Roman" w:cs="Times New Roman" w:ascii="Times New Roman" w:hAnsi="Times New Roman"/>
          <w:sz w:val="28"/>
          <w:szCs w:val="28"/>
          <w:shd w:fill="FFFF00" w:val="clear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eastAsia="ru-RU"/>
        </w:rPr>
        <w:t xml:space="preserve">Павло Глазовий. «Еволюція», «Найважча роль». Іронічно-пародійна, викривальна спрямованість гумористичних і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val="en-US" w:eastAsia="ru-RU"/>
        </w:rPr>
        <w:t>сатиричних творів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Хід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уроку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Пригадаймо!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Що ми називаємо гумором?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(Гумор – співчутливе, доброзичливе висміювання негативних явищ життя або вад людського характеру).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Що таке сатира?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(Сатира – різке висміювання суспільних вад).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У чому полягає різниця між гумором та сатирою?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Який твір називається гуморескою?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(Гумореска – невеликий за обсягом художній твір, у якому зображено комічні події та персонажі в смішному вигляді).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Які гумористичні твори ви вивчали?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Які ще жанри гумористичних творів ви знаєте?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Що таке байка? Кого вважають «батьком» байок?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2. Розповідь про життя  та творчість Павла Глазового.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Павло Прокопович Глазовий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(1922-2004)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Народився письменник-гуморист 30 серпня 1922 року в селі Новоскелюватка Казанківського району Миколаївської області в родині хлібороба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. Сумним і голодним було його дитинство. Єдиним світлим спогадом про ті часи є </w:t>
      </w: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>спілкування з учителем Іваном Гуцалюком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який прищеплював Павлові любов до літератури, вчив писати вірші. </w:t>
      </w: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>Саме він запримітив у хлопчика природний нахил до гумору і познайомив учня з творчістю Остапа Вишні.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Після закінчення середньої школи у 1940 році Глазового забрали служити в армію, а потім – війна.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«В житті не завжди весело, — говорив Павло Прокопович. – Хоча я вважаю себе щасливою людиною. Адже пройшов пекельними дорогами війни і залишився живим (а статистика свідчить, що зі ста вижили троє). На війні не до жартів». </w:t>
      </w: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 xml:space="preserve">11-річним хлопчаком Павло пережив голодомор.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У страшний час геноциду української нації помер і його рідний молодший брат.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По війні учився у Новомосковській педагогічній школі на Дніпропетровщині, потім у Київському педагогічному інституті, який закінчив у 1950 році.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Впродовж 1950—1961 рр. працював заступником головного редактора журналів «Перець» та «Мистецтво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». Тут познайомився з Остапом Вишнею і потоваришував з ним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Письменник почав опікуватися подальшою долею талановитого юнака, подбав про те, щоб його перевели навчатися у Київ.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 Друкуватися почав з 1940 року. Пік популярності поета припав на 1980-ті.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З 1968 року – член Спілки письменників України. </w:t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 xml:space="preserve">П. Глазовий видав 19 збірок гуморесок і чимало книжечок для дітей.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Зараз його твори друкують в різних виданнях. Актори зі сцени читають його гуморески.</w:t>
        <w:br/>
      </w:r>
      <w:r>
        <w:rPr>
          <w:rFonts w:eastAsia="Times New Roman" w:cs="Times New Roman" w:ascii="Times New Roman" w:hAnsi="Times New Roman"/>
          <w:b/>
          <w:bCs/>
          <w:i/>
          <w:sz w:val="28"/>
          <w:szCs w:val="28"/>
          <w:lang w:eastAsia="ru-RU"/>
        </w:rPr>
        <w:t>Помер П. П. Глазовий 29 жовтня 2004 року на 83-му році життя.</w:t>
      </w:r>
    </w:p>
    <w:p>
      <w:pPr>
        <w:pStyle w:val="Normal"/>
        <w:widowControl w:val="false"/>
        <w:spacing w:lineRule="auto" w:line="360" w:before="0" w:after="0"/>
        <w:ind w:left="36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3.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Теорія літератури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 xml:space="preserve"> (записати у зошит)</w:t>
      </w:r>
    </w:p>
    <w:p>
      <w:pPr>
        <w:pStyle w:val="Normal"/>
        <w:widowControl w:val="false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Іронія (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від гр. удавання) – це прихована насмішка над явищем чи особою, про які говорять у позитивному чи навіть у захопленому тоні, маючи на увазі зовсім протилежне з метою насмішки над цим (явищем чи особою).</w:t>
      </w:r>
    </w:p>
    <w:p>
      <w:pPr>
        <w:pStyle w:val="Normal"/>
        <w:widowControl w:val="false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Сатира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 (від лат. satira, від satura – суміш, усяка всячина) – різновид смішного, комічного; особливий спосіб художнього відображення дійсності, який полягає в осудливому осміянні негативного – суспільних явищ, людських вад тощо. На відміну від гумору сатира має гострий, непримиренний характер. </w:t>
      </w:r>
    </w:p>
    <w:p>
      <w:pPr>
        <w:pStyle w:val="Normal"/>
        <w:widowControl w:val="false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Аналіз гуморески «Еволюція».</w:t>
      </w:r>
    </w:p>
    <w:p>
      <w:pPr>
        <w:pStyle w:val="Normal"/>
        <w:widowControl w:val="false"/>
        <w:spacing w:lineRule="auto" w:line="360" w:before="0" w:after="0"/>
        <w:ind w:left="36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«Паспорт твору»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 (записати у зошит)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Автор: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Павло Глазовий.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Твір: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«Еволюція».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Герої: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батько, син, автор.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Тема: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зображення допитливого хлопчика, якого цікавить питання, чому мавпи досі не стали справжніми людьми.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Ідея: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засудження тих, хто ганьбить ім’я людини; людина повинна завжди бути справжньою людиною, де б і в якій ситуації вона не опинилася.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Жанр: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гумореска.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 Аналіз гуморески «Найважча роль».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«Паспорт твору».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Автор: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Павло Глазовий.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 xml:space="preserve">Твір: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«Найважча роль».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Герої: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мати, автор.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Тема: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 вихваляння матір’ю свого синочка за «талант», який він врешті-решт виявив «на сцені в третій дії».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Ідея: 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засудження хвалькуватості, невміння на справі довести свої знання, обдарованість; не маючи здібностей, хисту, ніколи не станеш справжнім професіоналом.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/>
        </w:rPr>
        <w:t>Жанр: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гумореска.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6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Домашнє завдання.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Опрацювати біографію П. Глазового у підручнику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Прочитати гуморески «Заморські гості» та «Похвала» (стор. 251-252).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Вивчити одну з гуморесок напам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’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ять.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393690" cy="8620125"/>
            <wp:effectExtent l="0" t="0" r="0" b="0"/>
            <wp:docPr id="1" name="Рисунок 26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1417" w:right="850" w:gutter="0" w:header="0" w:top="850" w:footer="708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9131409"/>
    </w:sdtPr>
    <w:sdtContent>
      <w:p>
        <w:pPr>
          <w:pStyle w:val="Style25"/>
          <w:rPr/>
        </w:pPr>
        <w:r>
          <w:rPr/>
          <mc:AlternateContent>
            <mc:Choice Requires="wpg">
              <w:drawing>
                <wp:anchor behindDoc="1" distT="0" distB="0" distL="0" distR="0" simplePos="0" locked="0" layoutInCell="0" allowOverlap="1" relativeHeight="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62875" cy="191770"/>
                  <wp:effectExtent l="0" t="0" r="2540" b="0"/>
                  <wp:wrapNone/>
                  <wp:docPr id="2" name="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62320" cy="191160"/>
                            <a:chOff x="-100800" y="213840"/>
                            <a:chExt cx="7762320" cy="191160"/>
                          </a:xfrm>
                        </wpg:grpSpPr>
                        <wps:wsp>
                          <wps:cNvSpPr/>
                          <wps:spPr>
                            <a:xfrm>
                              <a:off x="6844680" y="8280"/>
                              <a:ext cx="415800" cy="182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Calibri" w:hAnsi="Calibri"/>
                                    <w:color w:val="8C8C8C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62320" cy="14796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65280" y="0"/>
                                <a:ext cx="797040" cy="14616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6a6a6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800"/>
                                <a:ext cx="6964560" cy="14616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6a6a6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 1" style="position:absolute;margin-left:-8pt;margin-top:16.85pt;width:611.2pt;height:15.05pt" coordorigin="-160,337" coordsize="12224,301">
                  <v:rect id="shape_0" path="m0,0l-2147483645,0l-2147483645,-2147483646l0,-2147483646xe" stroked="f" o:allowincell="f" style="position:absolute;left:10620;top:350;width:654;height:287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Calibri" w:hAnsi="Calibri"/>
                              <w:color w:val="8C8C8C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style="position:absolute;left:-160;top:337;width:12224;height:231">
                    <v:shapetype id="_x0000_t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path="m0,0l-2147483647,0l-2147483647,-2147483644l-2147483645,-2147483644e" stroked="t" o:allowincell="f" style="position:absolute;left:10810;top:337;width:1254;height:229;flip:xy;mso-wrap-style:none;v-text-anchor:middle;mso-position-horizontal:center;mso-position-horizontal-relative:page;mso-position-vertical:center" type="_x0000_t34">
                      <v:fill o:detectmouseclick="t" on="false"/>
                      <v:stroke color="#a6a6a6" weight="9360" joinstyle="miter" endcap="flat"/>
                      <w10:wrap type="none"/>
                    </v:shape>
                    <v:shape id="shape_0" path="m0,0l-2147483647,0l-2147483647,-2147483644l-2147483645,-2147483644e" stroked="t" o:allowincell="f" style="position:absolute;left:-159;top:340;width:10967;height:229;flip:x;mso-wrap-style:none;v-text-anchor:middle;rotation:180;mso-position-horizontal:center;mso-position-horizontal-relative:page;mso-position-vertical:center" type="_x0000_t34">
                      <v:fill o:detectmouseclick="t" on="false"/>
                      <v:stroke color="#a6a6a6" weight="9360" joinstyle="miter" endcap="flat"/>
                      <w10:wrap type="none"/>
                    </v:shape>
                  </v:group>
                </v:group>
              </w:pict>
            </mc:Fallback>
          </mc:AlternateConten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285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6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675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8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65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55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668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3c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e03c5"/>
    <w:rPr>
      <w:rFonts w:ascii="Tahoma" w:hAnsi="Tahoma" w:eastAsia="Calibri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semiHidden/>
    <w:qFormat/>
    <w:rsid w:val="003e03c5"/>
    <w:rPr>
      <w:rFonts w:ascii="Calibri" w:hAnsi="Calibri" w:eastAsia="Calibri" w:cs="Calibri"/>
    </w:rPr>
  </w:style>
  <w:style w:type="character" w:styleId="Style16" w:customStyle="1">
    <w:name w:val="Нижний колонтитул Знак"/>
    <w:basedOn w:val="DefaultParagraphFont"/>
    <w:link w:val="a8"/>
    <w:uiPriority w:val="99"/>
    <w:semiHidden/>
    <w:qFormat/>
    <w:rsid w:val="003e03c5"/>
    <w:rPr>
      <w:rFonts w:ascii="Calibri" w:hAnsi="Calibri" w:eastAsia="Calibri" w:cs="Calibri"/>
    </w:rPr>
  </w:style>
  <w:style w:type="character" w:styleId="Style17">
    <w:name w:val="Гіперпосилання"/>
    <w:basedOn w:val="DefaultParagraphFont"/>
    <w:uiPriority w:val="99"/>
    <w:unhideWhenUsed/>
    <w:rsid w:val="004f3fce"/>
    <w:rPr>
      <w:color w:val="0000FF" w:themeColor="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03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e03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ій і нижній колонтитули"/>
    <w:basedOn w:val="Normal"/>
    <w:qFormat/>
    <w:pPr/>
    <w:rPr/>
  </w:style>
  <w:style w:type="paragraph" w:styleId="Style24">
    <w:name w:val="Header"/>
    <w:basedOn w:val="Normal"/>
    <w:link w:val="a7"/>
    <w:uiPriority w:val="99"/>
    <w:semiHidden/>
    <w:unhideWhenUsed/>
    <w:rsid w:val="003e03c5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semiHidden/>
    <w:unhideWhenUsed/>
    <w:rsid w:val="003e03c5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7668c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LibreOffice/7.2.2.2$Windows_X86_64 LibreOffice_project/02b2acce88a210515b4a5bb2e46cbfb63fe97d56</Application>
  <AppVersion>15.0000</AppVersion>
  <Pages>4</Pages>
  <Words>564</Words>
  <Characters>3406</Characters>
  <CharactersWithSpaces>4040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2022-05-25T06:56:00Z</dcterms:created>
  <dc:creator>Оксанка</dc:creator>
  <dc:description/>
  <dc:language>uk-UA</dc:language>
  <cp:lastModifiedBy/>
  <cp:lastPrinted>2017-05-09T12:05:00Z</cp:lastPrinted>
  <dcterms:modified xsi:type="dcterms:W3CDTF">2022-05-26T11:39:40Z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