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6DDE8" w:themeColor="accent5" w:themeTint="66">
    <v:background id="_x0000_s1025" o:bwmode="white" fillcolor="#b6dde8 [1304]" o:targetscreensize="1024,768">
      <v:fill color2="#ff6" focus="100%" type="gradient"/>
    </v:background>
  </w:background>
  <w:body>
    <w:p w14:paraId="49AD0E60" w14:textId="101386A9" w:rsidR="0023198A" w:rsidRDefault="0023198A" w:rsidP="002319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07.06.                   6-А ( 2 група)        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укр.мова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        Добровольська В.Е.</w:t>
      </w:r>
    </w:p>
    <w:p w14:paraId="7184082F" w14:textId="04479D32" w:rsidR="00DA651C" w:rsidRPr="006102BF" w:rsidRDefault="0023198A" w:rsidP="002319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       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Підсумковий урок</w:t>
      </w:r>
    </w:p>
    <w:p w14:paraId="6972B494" w14:textId="77777777" w:rsid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right="-5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Вчитися використовувати у мовленні синоніми, антоніми, слова з переносним значенням,  фразеологізми, виробляти практичні навички, розвивати зв’язне мовлення , виховувати  цікавість до вивчення рідної мови, вчити учнів любити і шанувати рідну мову. </w:t>
      </w:r>
    </w:p>
    <w:p w14:paraId="713AE197" w14:textId="66B92FFC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right="-5"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Хід заняття </w:t>
      </w:r>
    </w:p>
    <w:p w14:paraId="0CE274A9" w14:textId="77777777" w:rsidR="006102BF" w:rsidRDefault="006102BF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right="86"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14:paraId="724DCC02" w14:textId="0103E12F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right="86"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Завдання № 1: Яке значення можуть мати слова?</w:t>
      </w: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2D985B25" w14:textId="33D1AF27" w:rsidR="00DA651C" w:rsidRPr="006102BF" w:rsidRDefault="0023198A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(Дати відповіді </w:t>
      </w:r>
      <w:r w:rsidR="00814D0D" w:rsidRPr="006102BF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 питання) </w:t>
      </w:r>
    </w:p>
    <w:p w14:paraId="48ED5C0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синоніми?  </w:t>
      </w:r>
    </w:p>
    <w:p w14:paraId="54EF69BB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антоніми?  </w:t>
      </w:r>
    </w:p>
    <w:p w14:paraId="7FB7FCD4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багатозначні слова? </w:t>
      </w:r>
    </w:p>
    <w:p w14:paraId="506B3F4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слова з переносним значенням? </w:t>
      </w:r>
    </w:p>
    <w:p w14:paraId="3D68A1ED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фразеологізми? </w:t>
      </w:r>
    </w:p>
    <w:p w14:paraId="7218CDF9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Що таке епітети? </w:t>
      </w:r>
    </w:p>
    <w:p w14:paraId="76C3A523" w14:textId="77777777" w:rsidR="006102BF" w:rsidRDefault="006102BF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14:paraId="3CA2B13C" w14:textId="529AB4D3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</w:t>
      </w:r>
      <w:r w:rsidR="0023198A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 xml:space="preserve">ня № 2: Відгадайте загадку. </w:t>
      </w:r>
    </w:p>
    <w:p w14:paraId="01AFB654" w14:textId="27DE9F19" w:rsidR="00332527" w:rsidRPr="00332527" w:rsidRDefault="00332527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</w:pPr>
      <w:r w:rsidRPr="00332527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</w:t>
      </w:r>
      <w:r w:rsidRPr="00332527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Ваше завдання підкреслити пари антонімів</w:t>
      </w:r>
      <w:r w:rsidRPr="00332527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)</w:t>
      </w:r>
      <w:r w:rsidRPr="00332527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.  </w:t>
      </w:r>
    </w:p>
    <w:p w14:paraId="4876144D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 братом я живу у парі. </w:t>
      </w:r>
    </w:p>
    <w:p w14:paraId="74F5AF14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Та не в злагоді, у сварі. </w:t>
      </w:r>
    </w:p>
    <w:p w14:paraId="104A7BB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Робимо все навпаки. </w:t>
      </w:r>
    </w:p>
    <w:p w14:paraId="1477FEA9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збираюся лягати, </w:t>
      </w:r>
    </w:p>
    <w:p w14:paraId="5A714633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Брат лише почав вставати. </w:t>
      </w:r>
    </w:p>
    <w:p w14:paraId="469F0432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почну відпочивати, </w:t>
      </w:r>
    </w:p>
    <w:p w14:paraId="5D70BAB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Він рушає працювати. </w:t>
      </w:r>
    </w:p>
    <w:p w14:paraId="48B711E9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Як він може веселитись, </w:t>
      </w:r>
    </w:p>
    <w:p w14:paraId="3236E9EB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Коли мушу я журитись? </w:t>
      </w:r>
    </w:p>
    <w:p w14:paraId="7FB8A0C7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 стою, а брат біжить. </w:t>
      </w:r>
    </w:p>
    <w:p w14:paraId="68FCEC46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Як нас люди звуть , скажіть? </w:t>
      </w:r>
    </w:p>
    <w:p w14:paraId="727D7003" w14:textId="77777777" w:rsidR="006102BF" w:rsidRDefault="006102BF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14:paraId="2A6360AA" w14:textId="4AA336E3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Завдання № 3: Добери антоніми.</w:t>
      </w: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41802F40" w14:textId="228A495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Свіжий хліб - </w:t>
      </w:r>
    </w:p>
    <w:p w14:paraId="6DA18DC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Свіжа білизна – </w:t>
      </w:r>
    </w:p>
    <w:p w14:paraId="69C80758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Свіжа газета – </w:t>
      </w:r>
    </w:p>
    <w:p w14:paraId="39CE99E7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Свіже повітря - </w:t>
      </w:r>
    </w:p>
    <w:p w14:paraId="45F31214" w14:textId="2E2C5E7B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Легкий пух – </w:t>
      </w:r>
    </w:p>
    <w:p w14:paraId="190956F8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Легке завдання – </w:t>
      </w:r>
    </w:p>
    <w:p w14:paraId="165A296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 Легке покарання – </w:t>
      </w:r>
    </w:p>
    <w:p w14:paraId="1BF449CA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Легкий характер - </w:t>
      </w:r>
    </w:p>
    <w:p w14:paraId="7E36E632" w14:textId="77777777" w:rsidR="006102BF" w:rsidRDefault="006102BF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14:paraId="05BF8249" w14:textId="513F233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Завдання № 4: Фразеологічна розминка</w:t>
      </w:r>
    </w:p>
    <w:p w14:paraId="77316048" w14:textId="3C47B4ED" w:rsidR="00332527" w:rsidRPr="00332527" w:rsidRDefault="00332527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</w:pPr>
      <w:r w:rsidRPr="00332527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(Пояснити значення фразеологізмів)</w:t>
      </w:r>
    </w:p>
    <w:p w14:paraId="56783228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Байдики бити. </w:t>
      </w:r>
    </w:p>
    <w:p w14:paraId="5C290CDC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Брати бика за роги. </w:t>
      </w:r>
    </w:p>
    <w:p w14:paraId="2DDF3614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Бути на коні. </w:t>
      </w:r>
    </w:p>
    <w:p w14:paraId="672A7528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Ведмежа послуга. </w:t>
      </w:r>
    </w:p>
    <w:p w14:paraId="62DD5BD7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Висолопивши язика. </w:t>
      </w:r>
    </w:p>
    <w:p w14:paraId="61193EEA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Воду решетом носити. </w:t>
      </w:r>
    </w:p>
    <w:p w14:paraId="208F81DC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Гнути спину. </w:t>
      </w:r>
    </w:p>
    <w:p w14:paraId="340D07CB" w14:textId="4F84D27B" w:rsidR="006102BF" w:rsidRPr="00332527" w:rsidRDefault="00814D0D" w:rsidP="00332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Заговорювати зуби. </w:t>
      </w:r>
      <w:bookmarkStart w:id="0" w:name="_GoBack"/>
      <w:bookmarkEnd w:id="0"/>
    </w:p>
    <w:p w14:paraId="294E2F71" w14:textId="53AB15FC" w:rsidR="00DA651C" w:rsidRPr="006102BF" w:rsidRDefault="00332527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№ 5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: Синонімічна стежина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377ECF0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Потрібно дібрати якнайбільше синонімів за 1 хвилину. </w:t>
      </w:r>
    </w:p>
    <w:p w14:paraId="16D821BF" w14:textId="65774115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Іти - </w:t>
      </w:r>
    </w:p>
    <w:p w14:paraId="7C9361B1" w14:textId="2B08A8FC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Завірюха – </w:t>
      </w:r>
    </w:p>
    <w:p w14:paraId="3D17C42E" w14:textId="25465BCF" w:rsidR="00DA651C" w:rsidRPr="006102BF" w:rsidRDefault="00332527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Завдання № 6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: З’єднай правильно.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53CDDC5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Які вислови з правого стовпчика є синонімами до висловів з лівого? </w:t>
      </w:r>
    </w:p>
    <w:p w14:paraId="6562A6F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Ламати голову – не звертати увагу. </w:t>
      </w:r>
    </w:p>
    <w:p w14:paraId="14AB6457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Золоті руки – напружено думати. </w:t>
      </w:r>
    </w:p>
    <w:p w14:paraId="0E350997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Дивитися крізь пальці - майстер на всі руки. </w:t>
      </w:r>
    </w:p>
    <w:p w14:paraId="3F451A4C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Крапля в морі – запам’ятовувати. </w:t>
      </w:r>
    </w:p>
    <w:p w14:paraId="590EA4BC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Чесати язика – мало. </w:t>
      </w:r>
    </w:p>
    <w:p w14:paraId="21D292F2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Мотати на вус - багато говорити. </w:t>
      </w:r>
    </w:p>
    <w:p w14:paraId="29B1CFAE" w14:textId="1382A0FB" w:rsidR="006102BF" w:rsidRPr="00086C99" w:rsidRDefault="006102BF" w:rsidP="00086C9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8285C95" w14:textId="6B2BD787" w:rsidR="00DA651C" w:rsidRPr="006102BF" w:rsidRDefault="00332527" w:rsidP="00332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Завдання № 7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uk-UA"/>
        </w:rPr>
        <w:t>: Будівельний тур.</w:t>
      </w:r>
      <w:r w:rsidR="00814D0D" w:rsidRPr="006102BF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0F74837E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right="548"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u w:val="single"/>
          <w:lang w:val="uk-UA"/>
        </w:rPr>
        <w:t>Учитель: «</w:t>
      </w: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Кожна пригода – до мудрості дорога» - говорить українська народна приказка.  Зараз вам потрібно зібрати всю увагу, кмітливість, наполегливість. </w:t>
      </w:r>
    </w:p>
    <w:p w14:paraId="03E53791" w14:textId="77777777" w:rsidR="00DA651C" w:rsidRPr="006102BF" w:rsidRDefault="00814D0D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right="343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ectPr w:rsidR="00DA651C" w:rsidRPr="006102BF" w:rsidSect="006102BF">
          <w:pgSz w:w="11900" w:h="16840"/>
          <w:pgMar w:top="1020" w:right="816" w:bottom="1230" w:left="1560" w:header="0" w:footer="720" w:gutter="0"/>
          <w:pgNumType w:start="1"/>
          <w:cols w:space="720"/>
        </w:sect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вас є кілька фігур, поділених на клітинки. До кожної клітинки вписано літеру. Складіть з цих  фігур прямокутник 4 клітинки на 9 клітинок. Коли закінчите, спробуйте прочитати народне  прислів’я. Ви ніколи не жалкуватимете, якщо будете чинити так, як говорить прислів’я. </w:t>
      </w:r>
    </w:p>
    <w:p w14:paraId="4DF08F84" w14:textId="04337D98" w:rsidR="00DA651C" w:rsidRPr="006102BF" w:rsidRDefault="00DA651C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97997C5" w14:textId="218B014F" w:rsidR="00401788" w:rsidRDefault="00814D0D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5545BBA" wp14:editId="51ACD0C7">
            <wp:simplePos x="0" y="0"/>
            <wp:positionH relativeFrom="column">
              <wp:posOffset>3028950</wp:posOffset>
            </wp:positionH>
            <wp:positionV relativeFrom="paragraph">
              <wp:posOffset>1927225</wp:posOffset>
            </wp:positionV>
            <wp:extent cx="1190625" cy="10763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4" t="53710" r="64757" b="26758"/>
                    <a:stretch/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4CAEAA" wp14:editId="054F639A">
            <wp:simplePos x="0" y="0"/>
            <wp:positionH relativeFrom="column">
              <wp:posOffset>2552700</wp:posOffset>
            </wp:positionH>
            <wp:positionV relativeFrom="paragraph">
              <wp:posOffset>79375</wp:posOffset>
            </wp:positionV>
            <wp:extent cx="2343150" cy="129667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3" t="40350" r="26712" b="33214"/>
                    <a:stretch/>
                  </pic:blipFill>
                  <pic:spPr bwMode="auto">
                    <a:xfrm>
                      <a:off x="0" y="0"/>
                      <a:ext cx="2343150" cy="129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788">
        <w:rPr>
          <w:noProof/>
          <w:lang w:val="en-US" w:eastAsia="en-US"/>
        </w:rPr>
        <w:drawing>
          <wp:inline distT="0" distB="0" distL="0" distR="0" wp14:anchorId="485D4942" wp14:editId="6DD24738">
            <wp:extent cx="1295400" cy="3170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58" t="26930" r="63656" b="10457"/>
                    <a:stretch/>
                  </pic:blipFill>
                  <pic:spPr bwMode="auto">
                    <a:xfrm>
                      <a:off x="0" y="0"/>
                      <a:ext cx="1297897" cy="3176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4D0D">
        <w:rPr>
          <w:noProof/>
        </w:rPr>
        <w:t xml:space="preserve"> </w:t>
      </w:r>
    </w:p>
    <w:p w14:paraId="02C3EB7D" w14:textId="4A449093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477F3546" w14:textId="2858473B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0215B9E3" w14:textId="343EA56E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1FAB9792" w14:textId="77777777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04BA3894" w14:textId="1688F855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sectPr w:rsidR="00401788" w:rsidSect="00401788">
          <w:type w:val="continuous"/>
          <w:pgSz w:w="11900" w:h="16840"/>
          <w:pgMar w:top="1020" w:right="1695" w:bottom="1230" w:left="1560" w:header="0" w:footer="720" w:gutter="0"/>
          <w:cols w:num="2" w:space="720" w:equalWidth="0">
            <w:col w:w="4600" w:space="2"/>
            <w:col w:w="4598" w:space="0"/>
          </w:cols>
        </w:sectPr>
      </w:pPr>
    </w:p>
    <w:p w14:paraId="69BDC4B5" w14:textId="77777777" w:rsidR="00401788" w:rsidRDefault="00401788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</w:p>
    <w:p w14:paraId="4B5BF609" w14:textId="4C1F599D" w:rsidR="00DA651C" w:rsidRPr="00401788" w:rsidRDefault="00814D0D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  <w:t xml:space="preserve">Життя навчає тебе , і ти навчайся все життя. </w:t>
      </w:r>
    </w:p>
    <w:p w14:paraId="47B67AF4" w14:textId="77777777" w:rsidR="00DA651C" w:rsidRPr="006102BF" w:rsidRDefault="00DA651C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E97B044" w14:textId="77777777" w:rsidR="00DA651C" w:rsidRPr="006102BF" w:rsidRDefault="00DA651C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  <w:sectPr w:rsidR="00DA651C" w:rsidRPr="006102BF" w:rsidSect="00401788">
          <w:type w:val="continuous"/>
          <w:pgSz w:w="11900" w:h="16840"/>
          <w:pgMar w:top="1020" w:right="1695" w:bottom="1230" w:left="1560" w:header="0" w:footer="720" w:gutter="0"/>
          <w:cols w:space="720"/>
        </w:sectPr>
      </w:pPr>
    </w:p>
    <w:p w14:paraId="510DEC45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- Для чого ж нам потрібно вивчати рідну мову? </w:t>
      </w:r>
    </w:p>
    <w:p w14:paraId="55F26AD9" w14:textId="0BF84BE9" w:rsidR="00814D0D" w:rsidRPr="00332527" w:rsidRDefault="00814D0D" w:rsidP="00332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- Давайте пригадаємо прислів’я, вислови відомих людей про мову. </w:t>
      </w:r>
    </w:p>
    <w:p w14:paraId="23790715" w14:textId="4A6D1604" w:rsidR="00DA651C" w:rsidRPr="006102BF" w:rsidRDefault="00814D0D" w:rsidP="00332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0"/>
        <w:ind w:right="3805" w:firstLine="567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  <w:lang w:val="uk-UA"/>
        </w:rPr>
        <w:t>Прислів’я про мову</w:t>
      </w:r>
      <w:r w:rsidRPr="006102BF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14:paraId="75117E2D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Хто мови своєї цурається, хай сам себе стидається. </w:t>
      </w:r>
    </w:p>
    <w:p w14:paraId="3B22847A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Птицю пізнати по пір'ю, а людину по мові. </w:t>
      </w:r>
    </w:p>
    <w:p w14:paraId="3641072D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Рідна мова - не полова: її за вітром не розвієш. </w:t>
      </w:r>
    </w:p>
    <w:p w14:paraId="77BD0E6E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Для кожного його мова — найкраща й найсолодша.</w:t>
      </w:r>
    </w:p>
    <w:p w14:paraId="2ADF7DE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Слово до слова — зложиться мова. </w:t>
      </w:r>
    </w:p>
    <w:p w14:paraId="78A81D22" w14:textId="77777777" w:rsidR="00401788" w:rsidRDefault="00814D0D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left="567" w:right="3145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Рідна мова дорога людині, як саме життя.  </w:t>
      </w:r>
      <w:r w:rsidR="00401788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   </w:t>
      </w:r>
    </w:p>
    <w:p w14:paraId="5AEF09EC" w14:textId="08D89A67" w:rsidR="00DA651C" w:rsidRPr="006102BF" w:rsidRDefault="00814D0D" w:rsidP="00401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left="567" w:right="3145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Нагла мова, правда готова.  </w:t>
      </w:r>
    </w:p>
    <w:p w14:paraId="1F5C833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Пуста мова не варта доброго слова.  </w:t>
      </w:r>
    </w:p>
    <w:p w14:paraId="3B23B991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По цій мові будьмо собі здорові.  </w:t>
      </w:r>
    </w:p>
    <w:p w14:paraId="6492B38F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Слово до слова, та й зложиться мова.  </w:t>
      </w:r>
    </w:p>
    <w:p w14:paraId="6AFF6484" w14:textId="77777777" w:rsidR="00DA651C" w:rsidRPr="006102BF" w:rsidRDefault="00814D0D" w:rsidP="006102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 xml:space="preserve">Слово старше, ніж гроші.  </w:t>
      </w:r>
    </w:p>
    <w:p w14:paraId="07A8705A" w14:textId="5AC18E41" w:rsidR="00DA651C" w:rsidRPr="00332527" w:rsidRDefault="00814D0D" w:rsidP="003325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firstLine="567"/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</w:pPr>
      <w:r w:rsidRPr="006102BF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Рідна мова — це м</w:t>
      </w:r>
      <w:r w:rsidR="00332527">
        <w:rPr>
          <w:rFonts w:ascii="Times New Roman" w:eastAsia="Calibri" w:hAnsi="Times New Roman" w:cs="Times New Roman"/>
          <w:i/>
          <w:color w:val="0070C0"/>
          <w:sz w:val="28"/>
          <w:szCs w:val="28"/>
          <w:lang w:val="uk-UA"/>
        </w:rPr>
        <w:t>узика й малювання душі людської</w:t>
      </w:r>
    </w:p>
    <w:sectPr w:rsidR="00DA651C" w:rsidRPr="00332527" w:rsidSect="00401788">
      <w:type w:val="continuous"/>
      <w:pgSz w:w="11900" w:h="16840"/>
      <w:pgMar w:top="1020" w:right="560" w:bottom="1230" w:left="1560" w:header="0" w:footer="720" w:gutter="0"/>
      <w:cols w:space="720" w:equalWidth="0">
        <w:col w:w="1019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1C"/>
    <w:rsid w:val="00086C99"/>
    <w:rsid w:val="0023198A"/>
    <w:rsid w:val="00332527"/>
    <w:rsid w:val="00401788"/>
    <w:rsid w:val="006102BF"/>
    <w:rsid w:val="00814D0D"/>
    <w:rsid w:val="00DA651C"/>
    <w:rsid w:val="00F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C89F"/>
  <w15:docId w15:val="{76F98309-1A7F-4456-B9A2-0BEC42D2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Валерия</cp:lastModifiedBy>
  <cp:revision>5</cp:revision>
  <dcterms:created xsi:type="dcterms:W3CDTF">2021-01-09T17:36:00Z</dcterms:created>
  <dcterms:modified xsi:type="dcterms:W3CDTF">2022-05-31T16:08:00Z</dcterms:modified>
</cp:coreProperties>
</file>