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Укр.мова                    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Вчитель: Харенко Ю.А.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24.05.22                                                                    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Клас: 6-А (1 група)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    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Тема: Контрольна робота. Займенник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(тестування)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шестикласників з розділу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“Займенник”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; удосконалювати вміння логічно мислити,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аналізувати, оцінювати знання інших та вдосконалювати навички самооцінювання. виховання серйозного та позитивного ставлення до навчання.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Хід уроку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Перейдіть за посиланням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spacing w:lineRule="auto" w:line="240"/>
        <w:ind w:left="720" w:hanging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hyperlink r:id="rId2" w:tgtFrame="_blank">
        <w:r>
          <w:rPr>
            <w:rFonts w:eastAsia="Times New Roman" w:cs="Times New Roman" w:ascii="Arial;Helvetica;sans-serif" w:hAnsi="Arial;Helvetica;sans-serif"/>
            <w:b w:val="false"/>
            <w:bCs/>
            <w:i w:val="false"/>
            <w:caps w:val="false"/>
            <w:smallCaps w:val="false"/>
            <w:color w:val="1155CC"/>
            <w:spacing w:val="0"/>
            <w:sz w:val="24"/>
            <w:szCs w:val="28"/>
            <w:lang w:eastAsia="ru-RU"/>
          </w:rPr>
          <w:t>https://vseosvita.ua/test/start/akx148</w:t>
        </w:r>
      </w:hyperlink>
      <w:r>
        <w:rPr>
          <w:rStyle w:val="Style14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Виконайте тестування онлайн.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Бажаю успіхів!</w:t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altName w:val="Helvetica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77623b"/>
    <w:rPr>
      <w:color w:val="0000FF" w:themeColor="hyperlink"/>
      <w:u w:val="single"/>
    </w:rPr>
  </w:style>
  <w:style w:type="character" w:styleId="Style15">
    <w:name w:val="Відвідане гіперпосилання"/>
    <w:basedOn w:val="DefaultParagraphFont"/>
    <w:uiPriority w:val="99"/>
    <w:semiHidden/>
    <w:unhideWhenUsed/>
    <w:rsid w:val="0077623b"/>
    <w:rPr>
      <w:color w:val="800080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seosvita.ua/test/start/akx14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LibreOffice/7.2.2.2$Windows_X86_64 LibreOffice_project/02b2acce88a210515b4a5bb2e46cbfb63fe97d56</Application>
  <AppVersion>15.0000</AppVersion>
  <Pages>1</Pages>
  <Words>56</Words>
  <Characters>439</Characters>
  <CharactersWithSpaces>694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cp:lastPrinted>2020-05-06T14:51:00Z</cp:lastPrinted>
  <dcterms:modified xsi:type="dcterms:W3CDTF">2022-05-25T13:33:10Z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