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27" w:rsidRDefault="00AB1F27" w:rsidP="00AB1F27">
      <w:r>
        <w:t>Правила</w:t>
      </w:r>
    </w:p>
    <w:p w:rsidR="00AB1F27" w:rsidRDefault="00AB1F27" w:rsidP="00AB1F27"/>
    <w:p w:rsidR="00AB1F27" w:rsidRDefault="00AB1F27" w:rsidP="00AB1F27">
      <w:proofErr w:type="spellStart"/>
      <w:r>
        <w:t>Волейбольний</w:t>
      </w:r>
      <w:proofErr w:type="spellEnd"/>
      <w:r>
        <w:t xml:space="preserve"> </w:t>
      </w:r>
      <w:proofErr w:type="spellStart"/>
      <w:r>
        <w:t>майданчик</w:t>
      </w:r>
      <w:proofErr w:type="spellEnd"/>
    </w:p>
    <w:p w:rsidR="00AB1F27" w:rsidRDefault="00AB1F27" w:rsidP="00AB1F27">
      <w:proofErr w:type="spellStart"/>
      <w:r>
        <w:t>Гра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на </w:t>
      </w:r>
      <w:proofErr w:type="spellStart"/>
      <w:r>
        <w:t>прямокутному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 </w:t>
      </w:r>
      <w:proofErr w:type="spellStart"/>
      <w:r>
        <w:t>розміром</w:t>
      </w:r>
      <w:proofErr w:type="spellEnd"/>
      <w:r>
        <w:t xml:space="preserve"> 18х9 </w:t>
      </w:r>
      <w:proofErr w:type="spellStart"/>
      <w:r>
        <w:t>метрів</w:t>
      </w:r>
      <w:proofErr w:type="spellEnd"/>
      <w:r>
        <w:t xml:space="preserve">.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для </w:t>
      </w:r>
      <w:proofErr w:type="spellStart"/>
      <w:r>
        <w:t>чоловіків</w:t>
      </w:r>
      <w:proofErr w:type="spellEnd"/>
      <w:r>
        <w:t xml:space="preserve"> - 2,43 м, для </w:t>
      </w:r>
      <w:proofErr w:type="spellStart"/>
      <w:r>
        <w:t>жінок</w:t>
      </w:r>
      <w:proofErr w:type="spellEnd"/>
      <w:r>
        <w:t xml:space="preserve"> - 2,24 м. </w:t>
      </w:r>
      <w:proofErr w:type="spellStart"/>
      <w:r>
        <w:t>Майданчик</w:t>
      </w:r>
      <w:proofErr w:type="spellEnd"/>
      <w:r>
        <w:t xml:space="preserve"> </w:t>
      </w:r>
      <w:proofErr w:type="spellStart"/>
      <w:r>
        <w:t>розділений</w:t>
      </w:r>
      <w:proofErr w:type="spellEnd"/>
      <w:r>
        <w:t xml:space="preserve"> </w:t>
      </w:r>
      <w:proofErr w:type="spellStart"/>
      <w:r>
        <w:t>посередині</w:t>
      </w:r>
      <w:proofErr w:type="spellEnd"/>
      <w:r>
        <w:t xml:space="preserve"> </w:t>
      </w:r>
      <w:proofErr w:type="spellStart"/>
      <w:r>
        <w:t>сіткою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сферичним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колом 65—67 см, вагою 260—280 г.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команд </w:t>
      </w:r>
      <w:proofErr w:type="spellStart"/>
      <w:r>
        <w:t>складається</w:t>
      </w:r>
      <w:proofErr w:type="spellEnd"/>
      <w:r>
        <w:t xml:space="preserve"> максимум з 12 </w:t>
      </w:r>
      <w:proofErr w:type="spellStart"/>
      <w:r>
        <w:t>гравців</w:t>
      </w:r>
      <w:proofErr w:type="spellEnd"/>
      <w:r>
        <w:t xml:space="preserve">, а на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6. Мета </w:t>
      </w:r>
      <w:proofErr w:type="spellStart"/>
      <w:r>
        <w:t>гри</w:t>
      </w:r>
      <w:proofErr w:type="spellEnd"/>
      <w:r>
        <w:t xml:space="preserve"> — ударом </w:t>
      </w:r>
      <w:proofErr w:type="spellStart"/>
      <w:r>
        <w:t>добити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до </w:t>
      </w:r>
      <w:proofErr w:type="spellStart"/>
      <w:r>
        <w:t>ігрової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супротивника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примусити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помилитися</w:t>
      </w:r>
      <w:proofErr w:type="spellEnd"/>
      <w:r>
        <w:t>.</w:t>
      </w:r>
    </w:p>
    <w:p w:rsidR="00AB1F27" w:rsidRDefault="00AB1F27" w:rsidP="00AB1F27"/>
    <w:p w:rsidR="00DC4B78" w:rsidRDefault="00AB1F27" w:rsidP="00AB1F27">
      <w:proofErr w:type="spellStart"/>
      <w:r>
        <w:t>Гра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введенням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в </w:t>
      </w:r>
      <w:proofErr w:type="spellStart"/>
      <w:r>
        <w:t>гру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в </w:t>
      </w:r>
      <w:proofErr w:type="spellStart"/>
      <w:r>
        <w:t>гру</w:t>
      </w:r>
      <w:proofErr w:type="spellEnd"/>
      <w:r>
        <w:t xml:space="preserve"> подачею і </w:t>
      </w:r>
      <w:proofErr w:type="spellStart"/>
      <w:r>
        <w:t>успішного</w:t>
      </w:r>
      <w:proofErr w:type="spellEnd"/>
      <w:r>
        <w:t xml:space="preserve"> </w:t>
      </w:r>
      <w:proofErr w:type="spellStart"/>
      <w:r>
        <w:t>розіграшу</w:t>
      </w:r>
      <w:proofErr w:type="spellEnd"/>
      <w:r>
        <w:t xml:space="preserve"> подача переходить до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яка </w:t>
      </w:r>
      <w:proofErr w:type="spellStart"/>
      <w:r>
        <w:t>виграла</w:t>
      </w:r>
      <w:proofErr w:type="spellEnd"/>
      <w:r>
        <w:t xml:space="preserve"> очко. </w:t>
      </w:r>
      <w:proofErr w:type="spellStart"/>
      <w:r>
        <w:t>Майданчик</w:t>
      </w:r>
      <w:proofErr w:type="spellEnd"/>
      <w:r>
        <w:t xml:space="preserve"> за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умовно</w:t>
      </w:r>
      <w:proofErr w:type="spellEnd"/>
      <w:r>
        <w:t xml:space="preserve"> </w:t>
      </w:r>
      <w:proofErr w:type="spellStart"/>
      <w:r>
        <w:t>розділений</w:t>
      </w:r>
      <w:proofErr w:type="spellEnd"/>
      <w:r>
        <w:t xml:space="preserve"> на 6 зон. </w:t>
      </w:r>
      <w:proofErr w:type="spellStart"/>
      <w:r>
        <w:t>Після</w:t>
      </w:r>
      <w:proofErr w:type="spellEnd"/>
      <w:r>
        <w:t xml:space="preserve"> кожного переходу права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переходять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до </w:t>
      </w:r>
      <w:proofErr w:type="spellStart"/>
      <w:r>
        <w:t>іншої</w:t>
      </w:r>
      <w:proofErr w:type="spellEnd"/>
      <w:r>
        <w:t xml:space="preserve">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розіграшу</w:t>
      </w:r>
      <w:proofErr w:type="spellEnd"/>
      <w:r>
        <w:t xml:space="preserve"> очка,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переміщаються</w:t>
      </w:r>
      <w:proofErr w:type="spellEnd"/>
      <w:r>
        <w:t xml:space="preserve"> в </w:t>
      </w:r>
      <w:proofErr w:type="spellStart"/>
      <w:r>
        <w:t>наступну</w:t>
      </w:r>
      <w:proofErr w:type="spellEnd"/>
      <w:r>
        <w:t xml:space="preserve"> зону за </w:t>
      </w:r>
      <w:proofErr w:type="spellStart"/>
      <w:r>
        <w:t>годинниковою</w:t>
      </w:r>
      <w:proofErr w:type="spellEnd"/>
      <w:r>
        <w:t xml:space="preserve"> </w:t>
      </w:r>
      <w:proofErr w:type="spellStart"/>
      <w:r>
        <w:t>стрілкою</w:t>
      </w:r>
      <w:proofErr w:type="spellEnd"/>
    </w:p>
    <w:p w:rsidR="00275FEA" w:rsidRDefault="00275FEA" w:rsidP="00AB1F27"/>
    <w:p w:rsidR="00275FEA" w:rsidRDefault="00275FEA" w:rsidP="00AB1F27"/>
    <w:p w:rsidR="00275FEA" w:rsidRDefault="00275FEA" w:rsidP="00AB1F27">
      <w:r>
        <w:rPr>
          <w:noProof/>
          <w:lang w:eastAsia="ru-RU"/>
        </w:rPr>
        <w:drawing>
          <wp:inline distT="0" distB="0" distL="0" distR="0" wp14:anchorId="5F73B17F" wp14:editId="6438B6C7">
            <wp:extent cx="2680692" cy="39718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159" cy="39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7D" w:rsidRDefault="009A3C7D" w:rsidP="00AB1F27"/>
    <w:p w:rsidR="009A3C7D" w:rsidRDefault="009A3C7D" w:rsidP="00AB1F27">
      <w:bookmarkStart w:id="0" w:name="_GoBack"/>
      <w:bookmarkEnd w:id="0"/>
    </w:p>
    <w:sectPr w:rsidR="009A3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12"/>
    <w:rsid w:val="00275FEA"/>
    <w:rsid w:val="007B3012"/>
    <w:rsid w:val="009A3C7D"/>
    <w:rsid w:val="00AB1F27"/>
    <w:rsid w:val="00DC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A50E"/>
  <w15:chartTrackingRefBased/>
  <w15:docId w15:val="{8ED213CC-A1D5-407F-96E9-400B88C1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2022-02-20T08:38:00Z</dcterms:created>
  <dcterms:modified xsi:type="dcterms:W3CDTF">2022-02-20T11:31:00Z</dcterms:modified>
</cp:coreProperties>
</file>