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04.05.22р.                                      7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-101599</wp:posOffset>
                </wp:positionV>
                <wp:extent cx="2381250" cy="409575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Артемюк Н.А.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-101599</wp:posOffset>
                </wp:positionV>
                <wp:extent cx="2381250" cy="409575"/>
                <wp:effectExtent b="0" l="0" r="0" t="0"/>
                <wp:wrapNone/>
                <wp:docPr id="3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ageBreakBefore w:val="0"/>
        <w:ind w:left="-567" w:firstLine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  Відносні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абсолютні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мішані посилання</w:t>
      </w:r>
    </w:p>
    <w:p w:rsidR="00000000" w:rsidDel="00000000" w:rsidP="00000000" w:rsidRDefault="00000000" w:rsidRPr="00000000" w14:paraId="00000005">
      <w:pPr>
        <w:pageBreakBefore w:val="0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6">
      <w:pPr>
        <w:pageBreakBefore w:val="0"/>
        <w:ind w:left="-567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Знати принципи адресації клітинок і діапазонів.</w:t>
      </w:r>
    </w:p>
    <w:p w:rsidR="00000000" w:rsidDel="00000000" w:rsidP="00000000" w:rsidRDefault="00000000" w:rsidRPr="00000000" w14:paraId="00000007">
      <w:pPr>
        <w:pageBreakBefore w:val="0"/>
        <w:ind w:left="-567" w:firstLine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highlight w:val="white"/>
          <w:rtl w:val="0"/>
        </w:rPr>
        <w:t xml:space="preserve">Пригадайте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highlight w:val="white"/>
          <w:rtl w:val="0"/>
        </w:rPr>
        <w:t xml:space="preserve">Посиланням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e4e3f"/>
          <w:sz w:val="28"/>
          <w:szCs w:val="28"/>
          <w:highlight w:val="white"/>
          <w:rtl w:val="0"/>
        </w:rPr>
        <w:t xml:space="preserve">називають адреси комірок і діапазонів комірок, використані у формулах.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  <w:rtl w:val="0"/>
        </w:rPr>
        <w:t xml:space="preserve">В ЕТ є можливість копіювати формули, а не вводити їх в кожну комірку окремо. 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  <w:rtl w:val="0"/>
        </w:rPr>
        <w:t xml:space="preserve">У формулах можна використовувати посилання, тобто адреси комірок, вміст яких використовується в обчисленнях. 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Комірки, на які у формулах є посилання, називатимемо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адресними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line="240" w:lineRule="auto"/>
        <w:rPr>
          <w:rFonts w:ascii="Times New Roman" w:cs="Times New Roman" w:eastAsia="Times New Roman" w:hAnsi="Times New Roman"/>
          <w:b w:val="1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e4e3f"/>
          <w:sz w:val="28"/>
          <w:szCs w:val="28"/>
          <w:rtl w:val="0"/>
        </w:rPr>
        <w:t xml:space="preserve">Типи посилань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br w:type="textWrapping"/>
        <w:t xml:space="preserve">Розрізняють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відносні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абсолютні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мішані посилання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3f3f3" w:val="clear"/>
        <w:spacing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Посилання, яке містить тільки адреси комірок, називають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відносним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При копіюванні формул відбувається модифікація відносних посилань так, що номери рядків (заголовки стовпців) змінюються на різницю номерів рядків (стовпців) вихідної й результуючої комірок з формулою.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br w:type="textWrapping"/>
        <w:t xml:space="preserve">Якщо формулу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6a900"/>
          <w:sz w:val="28"/>
          <w:szCs w:val="28"/>
          <w:rtl w:val="0"/>
        </w:rPr>
        <w:t xml:space="preserve">=A2+А3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 скопіювати до комірки, що міститься на 1 стовпець праворуч і два рядки нижче від заданої, то в новій формулі заголовок стовпця збільшиться на 1, а номер рядка — на 2, і ми отримаємо формулу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6a900"/>
          <w:sz w:val="28"/>
          <w:szCs w:val="28"/>
          <w:rtl w:val="0"/>
        </w:rPr>
        <w:t xml:space="preserve">=В4+В5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</w:rPr>
        <w:drawing>
          <wp:inline distB="0" distT="0" distL="0" distR="0">
            <wp:extent cx="3962400" cy="1504950"/>
            <wp:effectExtent b="0" l="0" r="0" t="0"/>
            <wp:docPr descr="C:\Users\admin\Desktop\62.png" id="40" name="image1.png"/>
            <a:graphic>
              <a:graphicData uri="http://schemas.openxmlformats.org/drawingml/2006/picture">
                <pic:pic>
                  <pic:nvPicPr>
                    <pic:cNvPr descr="C:\Users\admin\Desktop\62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Якщо виділити комірку з формулою та перетягнути маркер заповнення, отримані таким чином формули будуть модифікованими.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</w:rPr>
        <w:drawing>
          <wp:inline distB="0" distT="0" distL="0" distR="0">
            <wp:extent cx="2752725" cy="1190625"/>
            <wp:effectExtent b="0" l="0" r="0" t="0"/>
            <wp:docPr descr="C:\Users\admin\Desktop\63.png" id="42" name="image3.png"/>
            <a:graphic>
              <a:graphicData uri="http://schemas.openxmlformats.org/drawingml/2006/picture">
                <pic:pic>
                  <pic:nvPicPr>
                    <pic:cNvPr descr="C:\Users\admin\Desktop\63.png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f3f3f3" w:val="clear"/>
        <w:spacing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Абсолютне 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посилання утворюється введенням знака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«$»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 перед заголовком стовпця і номером рядка.</w:t>
      </w:r>
      <w:r w:rsidDel="00000000" w:rsidR="00000000" w:rsidRPr="00000000"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  <w:rtl w:val="0"/>
        </w:rPr>
        <w:t xml:space="preserve"> Наприклад, $A$1 – знак $ фіксує букву стовпця і цифру рядка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Абсолютне посилання використовується, якщо адреса клітинки при копіюванні формулі не повинна змінюватися.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br w:type="textWrapping"/>
        <w:t xml:space="preserve">Якщо скопіювати до будь-якої комірки формулу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6a900"/>
          <w:sz w:val="28"/>
          <w:szCs w:val="28"/>
          <w:rtl w:val="0"/>
        </w:rPr>
        <w:t xml:space="preserve">=$А$1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, вона не змінить свого вигляду і матиме посилання на комірку з адресою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6a900"/>
          <w:sz w:val="28"/>
          <w:szCs w:val="28"/>
          <w:rtl w:val="0"/>
        </w:rPr>
        <w:t xml:space="preserve">А1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9">
      <w:pPr>
        <w:pageBreakBefore w:val="0"/>
        <w:shd w:fill="f3f3f3" w:val="clear"/>
        <w:spacing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Якщо в посиланні на комірку знак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«$»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 міститься тільки перед заголовком стовпця або номером рядка, то таке посилання називають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мішаним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after="120" w:line="240" w:lineRule="auto"/>
        <w:rPr>
          <w:rFonts w:ascii="Times New Roman" w:cs="Times New Roman" w:eastAsia="Times New Roman" w:hAnsi="Times New Roman"/>
          <w:i w:val="1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e4e3f"/>
          <w:sz w:val="28"/>
          <w:szCs w:val="28"/>
          <w:rtl w:val="0"/>
        </w:rPr>
        <w:t xml:space="preserve">Зверни увагу!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Тип посилання буде змінюватися автоматично, якщо у формулі на посиланні встановити курсор і натиснути клавішу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6a900"/>
          <w:sz w:val="28"/>
          <w:szCs w:val="28"/>
          <w:rtl w:val="0"/>
        </w:rPr>
        <w:t xml:space="preserve">F4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При копіюванні формул із мішаними посиланнями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модифікуються тільки відносні заголовки 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стовпців або номери рядків, а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абсолютні залишаються незмінними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</w:rPr>
        <w:drawing>
          <wp:inline distB="0" distT="0" distL="0" distR="0">
            <wp:extent cx="5019675" cy="1123950"/>
            <wp:effectExtent b="0" l="0" r="0" t="0"/>
            <wp:docPr descr="C:\Users\admin\Desktop\64.png" id="41" name="image2.png"/>
            <a:graphic>
              <a:graphicData uri="http://schemas.openxmlformats.org/drawingml/2006/picture">
                <pic:pic>
                  <pic:nvPicPr>
                    <pic:cNvPr descr="C:\Users\admin\Desktop\64.png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  <w:rtl w:val="0"/>
        </w:rPr>
        <w:t xml:space="preserve">Копіювання формул відбувається за допомогою маркера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5"/>
          <w:sz w:val="28"/>
          <w:szCs w:val="28"/>
          <w:highlight w:val="white"/>
          <w:rtl w:val="0"/>
        </w:rPr>
        <w:t xml:space="preserve">автозаповнення</w:t>
      </w:r>
      <w:r w:rsidDel="00000000" w:rsidR="00000000" w:rsidRPr="00000000"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  <w:rtl w:val="0"/>
        </w:rPr>
        <w:t xml:space="preserve">Щоб змінити відносне посилання на абсолютне або змішане, не обов’язково вручну ставити знак $ . Це робиться простіше за допомогою клавіші F4 .</w:t>
      </w:r>
    </w:p>
    <w:p w:rsidR="00000000" w:rsidDel="00000000" w:rsidP="00000000" w:rsidRDefault="00000000" w:rsidRPr="00000000" w14:paraId="00000021">
      <w:pPr>
        <w:pageBreakBefore w:val="0"/>
        <w:ind w:firstLine="708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презентацію:</w:t>
      </w:r>
    </w:p>
    <w:p w:rsidR="00000000" w:rsidDel="00000000" w:rsidP="00000000" w:rsidRDefault="00000000" w:rsidRPr="00000000" w14:paraId="00000022">
      <w:pPr>
        <w:pageBreakBefore w:val="0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https://www.slideshare.net/ssusere2a9b3/26-29487948?qid=308a1686-6df7-4322-b4f6-47467bd3cd8e&amp;v=&amp;b=&amp;from_search=2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Домашнє завдання: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опрацювати конспект, виконати завдання за посиланням: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https://learningapps.org/view2297877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та зробити скріншот відповіді на кожне запитання(14 скріншотів)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52"/>
          <w:szCs w:val="52"/>
          <w:rtl w:val="0"/>
        </w:rPr>
        <w:t xml:space="preserve">!!!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надіслати в HUMAN  або на електронну пошту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52"/>
          <w:szCs w:val="52"/>
          <w:rtl w:val="0"/>
        </w:rPr>
        <w:t xml:space="preserve">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nataliartemiuk.55@gmail.com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52"/>
          <w:szCs w:val="5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F6958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gxst-emph" w:customStyle="1">
    <w:name w:val="gxst-emph"/>
    <w:basedOn w:val="a0"/>
    <w:rsid w:val="005F6958"/>
  </w:style>
  <w:style w:type="character" w:styleId="a3">
    <w:name w:val="Strong"/>
    <w:basedOn w:val="a0"/>
    <w:uiPriority w:val="22"/>
    <w:qFormat w:val="1"/>
    <w:rsid w:val="004214EC"/>
    <w:rPr>
      <w:b w:val="1"/>
      <w:bCs w:val="1"/>
    </w:rPr>
  </w:style>
  <w:style w:type="character" w:styleId="gxst-color-emph" w:customStyle="1">
    <w:name w:val="gxst-color-emph"/>
    <w:basedOn w:val="a0"/>
    <w:rsid w:val="0083596C"/>
  </w:style>
  <w:style w:type="paragraph" w:styleId="a4">
    <w:name w:val="Balloon Text"/>
    <w:basedOn w:val="a"/>
    <w:link w:val="a5"/>
    <w:uiPriority w:val="99"/>
    <w:semiHidden w:val="1"/>
    <w:unhideWhenUsed w:val="1"/>
    <w:rsid w:val="0083596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83596C"/>
    <w:rPr>
      <w:rFonts w:ascii="Tahoma" w:cs="Tahoma" w:hAnsi="Tahoma"/>
      <w:sz w:val="16"/>
      <w:szCs w:val="16"/>
      <w:lang w:val="uk-UA"/>
    </w:rPr>
  </w:style>
  <w:style w:type="character" w:styleId="a6">
    <w:name w:val="Hyperlink"/>
    <w:basedOn w:val="a0"/>
    <w:uiPriority w:val="99"/>
    <w:unhideWhenUsed w:val="1"/>
    <w:rsid w:val="008611F2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lideshare.net/ssusere2a9b3/26-29487948?qid=308a1686-6df7-4322-b4f6-47467bd3cd8e&amp;v=&amp;b=&amp;from_search=2" TargetMode="External"/><Relationship Id="rId10" Type="http://schemas.openxmlformats.org/officeDocument/2006/relationships/image" Target="media/image2.png"/><Relationship Id="rId13" Type="http://schemas.openxmlformats.org/officeDocument/2006/relationships/hyperlink" Target="mailto:nataliartemiuk.55@gmail.com" TargetMode="External"/><Relationship Id="rId12" Type="http://schemas.openxmlformats.org/officeDocument/2006/relationships/hyperlink" Target="https://learningapps.org/view229787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Ct98n3DAF302qjXPYVf/28UPkg==">AMUW2mWWedgP/TyFGQ2XV4nxYms69D4/QYKO/bPH4V7BSKxQ1u1jjlk5OomZq4AuoSuahAYQa1FQlIPR56pSo3mxMqWJrVpRFOjjd5AbQqTcvMdy0POHGjY=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2021-04-27T16:11:00Z</dcterms:created>
  <dc:creator>admin</dc:creator>
</cp:coreProperties>
</file>