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3540"/>
        </w:tabs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.01.22 р.</w:t>
        <w:tab/>
        <w:t xml:space="preserve">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випадкових процесів.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Яка команда виводить дані на екран?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змінна?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Яких значень може набувати числовий тип даних?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алгоритм з розгалуженням?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9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програмуванні ми часто ставимо питання, на які можна відповісти “так” чи “ні”, і вирішуємо щось зробити на підставі відповіді. Наприклад, ми можемо запитати “Тобі вже виповнилося 20 років?” і, якщо отримаємо відповідь “так”, відповісти “Оце стариган!”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Питання такого типу називаються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умовами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й ми об’єднуємо такі умови та відповіді в умовну інструкцію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структуру розгалуження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або вказівку розгалуження.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01870" cy="21717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4784" l="23409" r="12773" t="3682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743450" cy="26289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710" l="23721" r="13855" t="2826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391112" cy="242866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2634" l="23721" r="11366" t="27151"/>
                    <a:stretch>
                      <a:fillRect/>
                    </a:stretch>
                  </pic:blipFill>
                  <pic:spPr>
                    <a:xfrm>
                      <a:off x="0" y="0"/>
                      <a:ext cx="4391112" cy="242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створення умов у мові Python ми використовуємо знаки відношень (оператори):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85435" cy="1181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2822" l="24371" r="14731" t="6478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на екран привітання “З Днем народження!”, якщо з клавіатури отримана відповідь “yes”, інакше вивести “Вибач, привітаю наступного разу”.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'Вітання'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vidpovid=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'У тебе сьогодні День народження? (yes/no) 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vidpovid==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'yes'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'Вітаю з Днем народження'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firstLine="708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'Вибач, привітаю наступного разу'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1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115 №1(Богдан і Наталка), заповнити пропущені дії та відтворити програму в середовищі Python. Скріншот виконаної програми надіслати вчителю.</w:t>
      </w:r>
    </w:p>
    <w:sectPr>
      <w:pgSz w:h="16838" w:w="11906" w:orient="portrait"/>
      <w:pgMar w:bottom="568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3" w:hanging="360"/>
      </w:pPr>
      <w:rPr/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QUM2Xt+0ZdeQSKUcjkVS7cnLA==">AMUW2mXqqB+17wY81EuvCpOPS8IN2K093uLLlBl0tvs2TUG4gbqmotuvhf+cD6q6vBT0QIDSVt7CrhdNpCvGjzMNoOYV6VJCuPNIosGHqMPufTp/gqF5ZQc=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