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.01.22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7-В клас 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Тема: Київське, Чернігівське, Переяславське князівства.</w:t>
      </w:r>
    </w:p>
    <w:p w:rsid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 та складіть за ним план.</w:t>
      </w:r>
    </w:p>
    <w:p w:rsidR="000067C8" w:rsidRDefault="000067C8" w:rsidP="000067C8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Київське князівство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Серед земель Південної Русі-України найважливіше місце займало Київське князівство, де розташовувалася столиця Русі. Власне Київське князівство охоплювало територію, що включала колишні землі полян, древлян, дреговичів і уличів. Київщина належала до найбільш розвинених в економічному відношенні земель Русі, у літописах згадуються 79 її міст. Головне місто — Київ, населення якого тоді складало близько 50 тис. жителів. Міста, як правило, були центрами ремесла і торгівлі. Через Київське князівство проходив Грецький, Соляний і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Залозний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торговельні шляхи. Основу господарства князівства складало орне землеробство.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Київ залишався релігійним центром Русі, куди прагнули потрапити прочани з усіх куточків держави.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Київська земля, що була давнім політичним і територіальним центром Київської Русі, не перетворилася, на відміну від інших земель, на спадкову вотчину якоїсь із князівських ліній. Упродовж ХІІ — першої половини ХІІІ ст. до неї ставилися як до власності великокнязівського київського престолу і навіть як до спільної спадщини давньоруського князівського роду. Київське князівство поділялося на ряд удільних князівств: Вишгородське, Білгородське, Васильківське,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Брягінське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Торчеське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Пороське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(Михайлівське), Трипільське, Канівське.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Боротьба за Київ завжди набувала загальнодержавного масштабу. Лише за одне століття (1146—1246 рр.) київський престол 46 разів переходив від одного князя до іншого.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У 40-х рр. ХІІ ст. розгорнулася жорстока боротьба за київський престол між родами Мономаховичів і Ольговичів, а потім між різними гілками Мономаховичів. У цій боротьбі князі брали собі за союзників половців, поляків, литовців та угорців. Усобиця в основному велася між Ізяславом Мстиславичем і Юрієм Долгоруким.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lastRenderedPageBreak/>
        <w:t>У такій княжій колотнечі фактичними господарями Києва стали бояри. Вони виганяли або труїли небажаних князів, запрошували на престол того князя, який їм подобався.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Так, зокрема, сталося з Володимиро-Суздальським князем Юрієм Долгоруким, який тричі захоплював Київ, але в 1157 р. був отруєний під час застілля, а його дружинники побиті й пограбовані.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Водночас Київ страждав від князівської боротьби. В історію ввійшов страшний погром, заподіяний місту в 1169 р. князем Андрієм Боголюбським (син Юрія Долгорукого), який намагався знищити Київ як столицю-суперницю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67C8">
        <w:rPr>
          <w:rFonts w:ascii="Times New Roman" w:hAnsi="Times New Roman" w:cs="Times New Roman"/>
          <w:sz w:val="28"/>
          <w:szCs w:val="28"/>
          <w:lang w:val="uk-UA"/>
        </w:rPr>
        <w:t>Особливе місце в консолідації українських земель належало Переяславському князівству. Воно не мало повної політичної самостійності, залежало від київських князів, а тому було нерозривно зв’язане з Київським князівством.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Переяславське князівство.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Переяславське князівство займало територію від Дніпра на заході до Псла на сході, від верхів’їв Сули, Хоролу й Псла на півночі до Дніпра на півдні. На цих просторах жили переважно українці, нащадки давньоукраїнського племені сіверян. Але з часом тут почали селитися берендеї,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торки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турпеї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>, печеніги та інші тюркомовні племена. У ході економічного та побутового спілкування переселенці запозичували найкращі матеріальні й духовні надбання переяславців, передавали їм свої у веденні тваринництва тощо. Відбувався природний процес інтеграції територіально близьких української та тюркської культур. Тобто й Переяславське князівство не стояло осторонь від тих етнічних процесів, що відбувалися й на інших українських землях. Український етнос включав до сфери свого впливу тюркомовні племена степу.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Політична історія Переяславщини була тісно пов’язана з Київським князівством. Так сталося, що переяславський князівський стіл був останньою сходинкою на великокнязівський КИЇВСЬКИЙ престол. Після князювання у Переяславі великим київським князем став син Володимира Мономах Ярополк. Прицілюючись до київського престолу,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ростово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>-суздальський князь Юрій Долгорукий готовий був пожертвувати за Переяславщину більшістю своїх північно-західних володінь. Після тривалої кровопролитної боротьби в Переяславі утвердився син Юрія Долгорукого Гліб, який у 1169 р. став київським князем. Його син Володимир також посів місце батька на Переяславщині. Володимир Глібович був найпомітнішою фігурою серед переяславських князів після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Володимира Мономаха. Особливо прославився він непримиренною й одночасно успішною боротьбою з кочівниками. Його передовий загін з 2100 </w:t>
      </w:r>
      <w:r w:rsidRPr="000067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переяславців і берендеїв у 1184 р. у складі військ київського князя Святослава Всеволодовича розгромив половців і захопив у полон грізного хана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Кобяка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. Наступного 1185 р. він спільно із союзниками розтрощив половецький табір хана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Кончака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на р. Хоролі. Правда, цього ж року Володимир Глібович був змушений рятуватися від половецької орди за міцними мурами Переяслава, але врешті-решт відігнав їх від міста. Відступаючи, половці завдали Переяславщині тяжких втрат, про що з болем писав літописець Нестор: «Це у Римі (українське місто Римів) кричать під шаблями половецькими, а Володимир під ранами». Під час походу на половців у 1187 р. Володимир Глібович застудився й помер. Після нього в Переяславі не стало князів, здатних залишити помітний слід в історії України.</w:t>
      </w:r>
    </w:p>
    <w:p w:rsidR="000067C8" w:rsidRPr="000067C8" w:rsidRDefault="000067C8" w:rsidP="000067C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i/>
          <w:sz w:val="28"/>
          <w:szCs w:val="28"/>
          <w:lang w:val="uk-UA"/>
        </w:rPr>
        <w:t>Чернігово-Сіверське князівство</w:t>
      </w:r>
    </w:p>
    <w:p w:rsidR="000067C8" w:rsidRP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Чернігівське князівство разом із Київським та Переяславським складали державне і територіальне ядро Русі, яке сформувалося в ІХ ст. Формування Чернігівського князівства завершилося в ХІ ст., коли Ярослав Мудрий, віддавши Чернігову колишні землі радимичів, в’ятичів, а також Муромську волость і Тмутаракань (сучасна Тамань), посадив там намісником свого сина Святослава. Чернігівське князівство належало до економічно розвинених. Проте в господарському розвитку князівство було неоднорідним. Найбільш розвиненими були землі навколо Чернігова. Більша частина князівства була вкрита лісами. Економічних </w:t>
      </w:r>
      <w:proofErr w:type="spellStart"/>
      <w:r w:rsidRPr="000067C8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0067C8">
        <w:rPr>
          <w:rFonts w:ascii="Times New Roman" w:hAnsi="Times New Roman" w:cs="Times New Roman"/>
          <w:sz w:val="28"/>
          <w:szCs w:val="28"/>
          <w:lang w:val="uk-UA"/>
        </w:rPr>
        <w:t xml:space="preserve"> між окремими районами майже не існувало. Серед міст виділявся Чернігів — другий після Києва центр Русі. Загалом у князівстві нараховувалося більше 40 міст. Князівство поділялося на 16 уділів (найбільший — Новгород-Сіверське князівство).</w:t>
      </w:r>
    </w:p>
    <w:p w:rsidR="000067C8" w:rsidRDefault="000067C8" w:rsidP="000067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sz w:val="28"/>
          <w:szCs w:val="28"/>
          <w:lang w:val="uk-UA"/>
        </w:rPr>
        <w:t>У період свого розквіту в середині ХІІ ст. князівство справляло великий вплив на сусідні землі й навіть претендувало на роль об’єднувача земель Русі. Ольговичі були однією з найвпливовіших княжих родів. Певний час вони володіли і Києвом. Саме тоді в Києві було збудовано Кирилівську церкву, яка стала усипальницею чернігівських князів. Проте протягом ХІІ — першої половини ХІІІ ст. князівство не знало спокою. Часті зміни князів, облоги, землетруси, пожежі стали звичними для Чернігова. Але всупереч цьому саме в цей час місто швидко зростало і багатіло., натомість піднявши роль свого князівства.</w:t>
      </w:r>
    </w:p>
    <w:p w:rsidR="000067C8" w:rsidRP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0067C8">
        <w:t xml:space="preserve"> </w:t>
      </w:r>
      <w:hyperlink r:id="rId5" w:history="1">
        <w:r w:rsidRPr="000067C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https://youtu.be/FZjcxz0ySJA</w:t>
        </w:r>
      </w:hyperlink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67C8" w:rsidRDefault="000067C8" w:rsidP="000067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proofErr w:type="spellStart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</w:t>
      </w:r>
      <w:r w:rsidR="00DD4262"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bookmarkStart w:id="0" w:name="_GoBack"/>
      <w:bookmarkEnd w:id="0"/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, скласти план.</w:t>
      </w:r>
    </w:p>
    <w:p w:rsidR="000067C8" w:rsidRPr="000067C8" w:rsidRDefault="000067C8" w:rsidP="000067C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67C8"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тему: Виникнення Русі-України.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8969D9"/>
    <w:rsid w:val="00D85C91"/>
    <w:rsid w:val="00D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Zjcxz0yS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1012</Words>
  <Characters>5773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2022-01-20T09:49:00Z</dcterms:created>
  <dcterms:modified xsi:type="dcterms:W3CDTF">2022-01-20T15:25:00Z</dcterms:modified>
</cp:coreProperties>
</file>