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5E" w:rsidRDefault="00F37C5E">
      <w:pPr>
        <w:rPr>
          <w:lang w:val="en-US"/>
        </w:rPr>
      </w:pPr>
    </w:p>
    <w:p w:rsidR="00D456A3" w:rsidRPr="00FA5782" w:rsidRDefault="00D456A3" w:rsidP="009A49FE">
      <w:pPr>
        <w:spacing w:line="360" w:lineRule="auto"/>
        <w:jc w:val="both"/>
        <w:rPr>
          <w:sz w:val="28"/>
          <w:szCs w:val="28"/>
        </w:rPr>
      </w:pPr>
      <w:r w:rsidRPr="00FA5782">
        <w:rPr>
          <w:b/>
          <w:sz w:val="28"/>
          <w:szCs w:val="28"/>
        </w:rPr>
        <w:t>Тема.</w:t>
      </w:r>
      <w:r w:rsidRPr="00FA5782">
        <w:rPr>
          <w:sz w:val="28"/>
          <w:szCs w:val="28"/>
        </w:rPr>
        <w:t xml:space="preserve"> Многочлени.</w:t>
      </w:r>
      <w:r w:rsidR="00CC5A98">
        <w:rPr>
          <w:sz w:val="28"/>
          <w:szCs w:val="28"/>
        </w:rPr>
        <w:t xml:space="preserve"> Стандартний вигляд многочлена.</w:t>
      </w:r>
    </w:p>
    <w:p w:rsidR="009A49FE" w:rsidRDefault="00D456A3" w:rsidP="009A49FE">
      <w:pPr>
        <w:spacing w:line="360" w:lineRule="auto"/>
        <w:jc w:val="both"/>
        <w:rPr>
          <w:sz w:val="28"/>
          <w:szCs w:val="28"/>
        </w:rPr>
      </w:pPr>
      <w:r w:rsidRPr="00FA5782">
        <w:rPr>
          <w:b/>
          <w:sz w:val="28"/>
          <w:szCs w:val="28"/>
        </w:rPr>
        <w:t>Мета:</w:t>
      </w:r>
      <w:r w:rsidRPr="00FA5782">
        <w:rPr>
          <w:sz w:val="28"/>
          <w:szCs w:val="28"/>
        </w:rPr>
        <w:t xml:space="preserve"> ввести  поняття „многочлен”; формувати вміння зводити многочлени до</w:t>
      </w:r>
    </w:p>
    <w:p w:rsidR="00D456A3" w:rsidRPr="009A49FE" w:rsidRDefault="009A49FE" w:rsidP="009A4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456A3" w:rsidRPr="00FA5782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="00E47DFC">
        <w:rPr>
          <w:sz w:val="28"/>
          <w:szCs w:val="28"/>
        </w:rPr>
        <w:t>вигляду, зводити подібні доданки</w:t>
      </w:r>
      <w:r w:rsidR="00D456A3" w:rsidRPr="009A49FE">
        <w:rPr>
          <w:sz w:val="28"/>
          <w:szCs w:val="28"/>
        </w:rPr>
        <w:t>.</w:t>
      </w:r>
    </w:p>
    <w:p w:rsidR="00D456A3" w:rsidRPr="00FA5782" w:rsidRDefault="00D456A3" w:rsidP="009A49FE">
      <w:pPr>
        <w:spacing w:line="360" w:lineRule="auto"/>
        <w:jc w:val="both"/>
        <w:rPr>
          <w:sz w:val="28"/>
          <w:szCs w:val="28"/>
        </w:rPr>
      </w:pPr>
      <w:r w:rsidRPr="00FA5782">
        <w:rPr>
          <w:b/>
          <w:sz w:val="28"/>
          <w:szCs w:val="28"/>
        </w:rPr>
        <w:t>Тип уроку:</w:t>
      </w:r>
      <w:r w:rsidRPr="00FA5782">
        <w:rPr>
          <w:sz w:val="28"/>
          <w:szCs w:val="28"/>
        </w:rPr>
        <w:t xml:space="preserve"> засвоєння нових знань.</w:t>
      </w:r>
    </w:p>
    <w:p w:rsidR="00D456A3" w:rsidRPr="00FA5782" w:rsidRDefault="00D456A3" w:rsidP="009A49FE">
      <w:pPr>
        <w:spacing w:line="360" w:lineRule="auto"/>
        <w:jc w:val="center"/>
        <w:rPr>
          <w:b/>
          <w:sz w:val="28"/>
          <w:szCs w:val="28"/>
        </w:rPr>
      </w:pPr>
      <w:r w:rsidRPr="00FA5782">
        <w:rPr>
          <w:b/>
          <w:sz w:val="28"/>
          <w:szCs w:val="28"/>
        </w:rPr>
        <w:t>Хід уроку.</w:t>
      </w:r>
    </w:p>
    <w:p w:rsidR="00D456A3" w:rsidRDefault="004D5CBF" w:rsidP="009A49FE">
      <w:pPr>
        <w:spacing w:line="360" w:lineRule="auto"/>
        <w:jc w:val="both"/>
        <w:rPr>
          <w:b/>
          <w:sz w:val="28"/>
          <w:szCs w:val="28"/>
        </w:rPr>
      </w:pPr>
      <w:r w:rsidRPr="00FA5782">
        <w:rPr>
          <w:b/>
          <w:sz w:val="28"/>
          <w:szCs w:val="28"/>
        </w:rPr>
        <w:t xml:space="preserve">І. Повідомлення теми уроку та </w:t>
      </w:r>
      <w:r w:rsidR="00CE42C2">
        <w:rPr>
          <w:b/>
          <w:sz w:val="28"/>
          <w:szCs w:val="28"/>
        </w:rPr>
        <w:t>актуалізація знань</w:t>
      </w:r>
      <w:r w:rsidRPr="00FA5782">
        <w:rPr>
          <w:b/>
          <w:sz w:val="28"/>
          <w:szCs w:val="28"/>
        </w:rPr>
        <w:t>.</w:t>
      </w:r>
    </w:p>
    <w:p w:rsidR="009A49FE" w:rsidRPr="009A49FE" w:rsidRDefault="009A49FE" w:rsidP="00527A09">
      <w:pPr>
        <w:spacing w:line="360" w:lineRule="auto"/>
        <w:ind w:firstLine="500"/>
        <w:jc w:val="both"/>
        <w:rPr>
          <w:sz w:val="28"/>
          <w:szCs w:val="28"/>
        </w:rPr>
      </w:pPr>
      <w:r w:rsidRPr="009A49FE">
        <w:rPr>
          <w:sz w:val="28"/>
          <w:szCs w:val="28"/>
        </w:rPr>
        <w:t xml:space="preserve">У математиці часто доводиться додавати або віднімати одночлени. Наприклад, </w:t>
      </w:r>
      <w:r w:rsidR="00BF41F1">
        <w:rPr>
          <w:sz w:val="28"/>
          <w:szCs w:val="28"/>
        </w:rPr>
        <w:t>7а + 2; 7х – 2а. Такі та подібні їм  вирази мають свою назву «многочлени». Ви вже мабуть, здогадалися, що тема нашого уроку «Многочлени». Ми дізнаємося, що таке многочлен, навчимося звод</w:t>
      </w:r>
      <w:r w:rsidR="00E47DFC">
        <w:rPr>
          <w:sz w:val="28"/>
          <w:szCs w:val="28"/>
        </w:rPr>
        <w:t xml:space="preserve">ити їх до стандартного вигляду </w:t>
      </w:r>
      <w:r w:rsidR="00BF41F1">
        <w:rPr>
          <w:sz w:val="28"/>
          <w:szCs w:val="28"/>
        </w:rPr>
        <w:t>та визначати степінь многочленів.</w:t>
      </w:r>
    </w:p>
    <w:p w:rsidR="00CE42C2" w:rsidRDefault="00BF41F1" w:rsidP="009A49FE">
      <w:pPr>
        <w:spacing w:line="360" w:lineRule="auto"/>
        <w:jc w:val="both"/>
        <w:rPr>
          <w:sz w:val="28"/>
          <w:szCs w:val="28"/>
        </w:rPr>
      </w:pPr>
      <w:r w:rsidRPr="00CE42C2">
        <w:rPr>
          <w:sz w:val="28"/>
          <w:szCs w:val="28"/>
          <w:u w:val="single"/>
        </w:rPr>
        <w:t>З</w:t>
      </w:r>
      <w:r w:rsidR="004D5CBF" w:rsidRPr="00CE42C2">
        <w:rPr>
          <w:sz w:val="28"/>
          <w:szCs w:val="28"/>
          <w:u w:val="single"/>
        </w:rPr>
        <w:t>авдання</w:t>
      </w:r>
      <w:r w:rsidR="00CE42C2">
        <w:rPr>
          <w:sz w:val="28"/>
          <w:szCs w:val="28"/>
          <w:u w:val="single"/>
        </w:rPr>
        <w:t xml:space="preserve"> 1</w:t>
      </w:r>
      <w:r w:rsidR="004D5CBF" w:rsidRPr="00CE42C2">
        <w:rPr>
          <w:sz w:val="28"/>
          <w:szCs w:val="28"/>
          <w:u w:val="single"/>
        </w:rPr>
        <w:t>:</w:t>
      </w:r>
      <w:r w:rsidR="004D5CBF" w:rsidRPr="00FA5782">
        <w:rPr>
          <w:sz w:val="28"/>
          <w:szCs w:val="28"/>
        </w:rPr>
        <w:t xml:space="preserve"> </w:t>
      </w:r>
    </w:p>
    <w:p w:rsidR="00CE42C2" w:rsidRDefault="00CE42C2" w:rsidP="009A4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D5CBF" w:rsidRPr="00FA5782">
        <w:rPr>
          <w:sz w:val="28"/>
          <w:szCs w:val="28"/>
        </w:rPr>
        <w:t>ані вирази</w:t>
      </w:r>
      <w:r>
        <w:rPr>
          <w:sz w:val="28"/>
          <w:szCs w:val="28"/>
        </w:rPr>
        <w:t xml:space="preserve">: </w:t>
      </w:r>
      <w:r w:rsidR="009A49FE">
        <w:rPr>
          <w:sz w:val="28"/>
          <w:szCs w:val="28"/>
        </w:rPr>
        <w:t xml:space="preserve"> х; 2х; 0,8а; </w:t>
      </w:r>
      <w:proofErr w:type="spellStart"/>
      <w:r w:rsidR="009A49FE">
        <w:rPr>
          <w:sz w:val="28"/>
          <w:szCs w:val="28"/>
        </w:rPr>
        <w:t>х+а</w:t>
      </w:r>
      <w:proofErr w:type="spellEnd"/>
      <w:r w:rsidR="009A49FE">
        <w:rPr>
          <w:sz w:val="28"/>
          <w:szCs w:val="28"/>
        </w:rPr>
        <w:t>; а</w:t>
      </w:r>
      <w:r w:rsidR="009A49FE">
        <w:rPr>
          <w:sz w:val="28"/>
          <w:szCs w:val="28"/>
          <w:vertAlign w:val="superscript"/>
        </w:rPr>
        <w:t>2</w:t>
      </w:r>
      <w:r w:rsidR="009A49FE">
        <w:rPr>
          <w:sz w:val="28"/>
          <w:szCs w:val="28"/>
          <w:lang w:val="en-US"/>
        </w:rPr>
        <w:t>b</w:t>
      </w:r>
      <w:r w:rsidR="009A49FE">
        <w:rPr>
          <w:sz w:val="28"/>
          <w:szCs w:val="28"/>
          <w:vertAlign w:val="superscript"/>
        </w:rPr>
        <w:t>2</w:t>
      </w:r>
      <w:r w:rsidR="009A49FE">
        <w:rPr>
          <w:sz w:val="28"/>
          <w:szCs w:val="28"/>
        </w:rPr>
        <w:t>; -</w:t>
      </w:r>
      <w:r w:rsidR="009A49FE" w:rsidRPr="009A49FE">
        <w:rPr>
          <w:position w:val="-24"/>
          <w:sz w:val="28"/>
          <w:szCs w:val="28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1.05pt" o:ole="">
            <v:imagedata r:id="rId5" o:title=""/>
          </v:shape>
          <o:OLEObject Type="Embed" ProgID="Equation.3" ShapeID="_x0000_i1025" DrawAspect="Content" ObjectID="_1698596800" r:id="rId6"/>
        </w:object>
      </w:r>
      <w:r w:rsidR="009A49FE">
        <w:rPr>
          <w:sz w:val="28"/>
          <w:szCs w:val="28"/>
          <w:lang w:val="en-US"/>
        </w:rPr>
        <w:t>b</w:t>
      </w:r>
      <w:r w:rsidR="009A49FE">
        <w:rPr>
          <w:sz w:val="28"/>
          <w:szCs w:val="28"/>
        </w:rPr>
        <w:t>; 24а+</w:t>
      </w:r>
      <w:r w:rsidR="009A49FE">
        <w:rPr>
          <w:sz w:val="28"/>
          <w:szCs w:val="28"/>
          <w:lang w:val="en-US"/>
        </w:rPr>
        <w:t>b</w:t>
      </w:r>
      <w:r w:rsidR="009A49FE">
        <w:rPr>
          <w:sz w:val="28"/>
          <w:szCs w:val="28"/>
          <w:vertAlign w:val="superscript"/>
        </w:rPr>
        <w:t>2</w:t>
      </w:r>
      <w:r w:rsidR="009A49FE">
        <w:rPr>
          <w:sz w:val="28"/>
          <w:szCs w:val="28"/>
        </w:rPr>
        <w:t>; -а</w:t>
      </w:r>
      <w:r w:rsidR="009A49FE">
        <w:rPr>
          <w:sz w:val="28"/>
          <w:szCs w:val="28"/>
          <w:vertAlign w:val="superscript"/>
        </w:rPr>
        <w:t>3</w:t>
      </w:r>
      <w:r w:rsidR="009A49FE">
        <w:rPr>
          <w:sz w:val="28"/>
          <w:szCs w:val="28"/>
        </w:rPr>
        <w:t>; 2а</w:t>
      </w:r>
      <w:r w:rsidR="009A49FE">
        <w:rPr>
          <w:sz w:val="28"/>
          <w:szCs w:val="28"/>
          <w:lang w:val="en-US"/>
        </w:rPr>
        <w:t>b</w:t>
      </w:r>
      <w:r w:rsidR="009A49FE">
        <w:rPr>
          <w:sz w:val="28"/>
          <w:szCs w:val="28"/>
        </w:rPr>
        <w:t>; 5а+2</w:t>
      </w:r>
      <w:r w:rsidR="009A49FE">
        <w:rPr>
          <w:sz w:val="28"/>
          <w:szCs w:val="28"/>
          <w:lang w:val="en-US"/>
        </w:rPr>
        <w:t>b</w:t>
      </w:r>
      <w:r w:rsidR="009A49FE">
        <w:rPr>
          <w:sz w:val="28"/>
          <w:szCs w:val="28"/>
        </w:rPr>
        <w:t>с-6; 25</w:t>
      </w:r>
      <w:r w:rsidR="009A49FE">
        <w:rPr>
          <w:sz w:val="28"/>
          <w:szCs w:val="28"/>
          <w:lang w:val="en-US"/>
        </w:rPr>
        <w:t>b</w:t>
      </w:r>
      <w:r w:rsidR="009A49FE">
        <w:rPr>
          <w:sz w:val="28"/>
          <w:szCs w:val="28"/>
        </w:rPr>
        <w:t>с</w:t>
      </w:r>
      <w:r w:rsidR="009A49FE">
        <w:rPr>
          <w:sz w:val="28"/>
          <w:szCs w:val="28"/>
          <w:vertAlign w:val="superscript"/>
        </w:rPr>
        <w:t>2</w:t>
      </w:r>
      <w:r w:rsidR="009A49FE">
        <w:rPr>
          <w:sz w:val="28"/>
          <w:szCs w:val="28"/>
        </w:rPr>
        <w:t>+х</w:t>
      </w:r>
      <w:r w:rsidR="009A49FE">
        <w:rPr>
          <w:sz w:val="28"/>
          <w:szCs w:val="28"/>
          <w:vertAlign w:val="superscript"/>
        </w:rPr>
        <w:t>2</w:t>
      </w:r>
      <w:r w:rsidR="009A49FE">
        <w:rPr>
          <w:sz w:val="28"/>
          <w:szCs w:val="28"/>
        </w:rPr>
        <w:t>у</w:t>
      </w:r>
      <w:r w:rsidR="009A49FE">
        <w:rPr>
          <w:sz w:val="28"/>
          <w:szCs w:val="28"/>
          <w:vertAlign w:val="superscript"/>
        </w:rPr>
        <w:t>2</w:t>
      </w:r>
      <w:r w:rsidR="009A49FE">
        <w:rPr>
          <w:sz w:val="28"/>
          <w:szCs w:val="28"/>
        </w:rPr>
        <w:t>+ах; 6</w:t>
      </w:r>
      <w:r w:rsidR="009A49FE">
        <w:rPr>
          <w:sz w:val="28"/>
          <w:szCs w:val="28"/>
          <w:lang w:val="en-US"/>
        </w:rPr>
        <w:t>m</w:t>
      </w:r>
      <w:r w:rsidR="009A49FE" w:rsidRPr="009A49FE">
        <w:rPr>
          <w:sz w:val="28"/>
          <w:szCs w:val="28"/>
          <w:lang w:val="ru-RU"/>
        </w:rPr>
        <w:t>-</w:t>
      </w:r>
      <w:r w:rsidR="009A49FE">
        <w:rPr>
          <w:sz w:val="28"/>
          <w:szCs w:val="28"/>
          <w:lang w:val="en-US"/>
        </w:rPr>
        <w:t>n</w:t>
      </w:r>
      <w:r w:rsidR="009A49FE">
        <w:rPr>
          <w:sz w:val="28"/>
          <w:szCs w:val="28"/>
        </w:rPr>
        <w:t>; 22</w:t>
      </w:r>
      <w:r w:rsidR="009A49FE">
        <w:rPr>
          <w:sz w:val="28"/>
          <w:szCs w:val="28"/>
          <w:lang w:val="en-US"/>
        </w:rPr>
        <w:t>k</w:t>
      </w:r>
      <w:r w:rsidR="009A49FE" w:rsidRPr="009A49FE">
        <w:rPr>
          <w:sz w:val="28"/>
          <w:szCs w:val="28"/>
          <w:lang w:val="ru-RU"/>
        </w:rPr>
        <w:t>+</w:t>
      </w:r>
      <w:r w:rsidR="009A49FE">
        <w:rPr>
          <w:sz w:val="28"/>
          <w:szCs w:val="28"/>
          <w:lang w:val="en-US"/>
        </w:rPr>
        <w:t>ck</w:t>
      </w:r>
      <w:r w:rsidR="009A49FE">
        <w:rPr>
          <w:sz w:val="28"/>
          <w:szCs w:val="28"/>
        </w:rPr>
        <w:t>; 16</w:t>
      </w:r>
      <w:r w:rsidR="009A49FE" w:rsidRPr="009A49FE">
        <w:rPr>
          <w:sz w:val="28"/>
          <w:szCs w:val="28"/>
          <w:lang w:val="ru-RU"/>
        </w:rPr>
        <w:t xml:space="preserve"> </w:t>
      </w:r>
      <w:r w:rsidR="009A49FE">
        <w:rPr>
          <w:sz w:val="28"/>
          <w:szCs w:val="28"/>
          <w:lang w:val="en-US"/>
        </w:rPr>
        <w:t>m</w:t>
      </w:r>
      <w:r w:rsidR="009A49FE">
        <w:rPr>
          <w:sz w:val="28"/>
          <w:szCs w:val="28"/>
        </w:rPr>
        <w:t>+2а</w:t>
      </w:r>
      <w:r w:rsidR="009A49FE">
        <w:rPr>
          <w:sz w:val="28"/>
          <w:szCs w:val="28"/>
          <w:vertAlign w:val="superscript"/>
        </w:rPr>
        <w:t>2</w:t>
      </w:r>
      <w:r w:rsidR="009A49FE">
        <w:rPr>
          <w:sz w:val="28"/>
          <w:szCs w:val="28"/>
        </w:rPr>
        <w:t>-5; 24а+2с-а</w:t>
      </w:r>
      <w:r w:rsidR="009A49FE">
        <w:rPr>
          <w:sz w:val="28"/>
          <w:szCs w:val="28"/>
          <w:vertAlign w:val="superscript"/>
        </w:rPr>
        <w:t>3</w:t>
      </w:r>
      <w:r w:rsidR="009A49FE">
        <w:rPr>
          <w:sz w:val="28"/>
          <w:szCs w:val="28"/>
        </w:rPr>
        <w:t>+</w:t>
      </w:r>
      <w:r w:rsidR="009A49FE">
        <w:rPr>
          <w:sz w:val="28"/>
          <w:szCs w:val="28"/>
          <w:lang w:val="en-US"/>
        </w:rPr>
        <w:t>b</w:t>
      </w:r>
      <w:r w:rsidR="009A49FE">
        <w:rPr>
          <w:sz w:val="28"/>
          <w:szCs w:val="28"/>
        </w:rPr>
        <w:t xml:space="preserve">с </w:t>
      </w:r>
      <w:r>
        <w:rPr>
          <w:sz w:val="28"/>
          <w:szCs w:val="28"/>
        </w:rPr>
        <w:t>.</w:t>
      </w:r>
    </w:p>
    <w:p w:rsidR="004D5CBF" w:rsidRPr="00FA5782" w:rsidRDefault="004D5CBF" w:rsidP="009A49FE">
      <w:pPr>
        <w:spacing w:line="360" w:lineRule="auto"/>
        <w:jc w:val="both"/>
        <w:rPr>
          <w:sz w:val="28"/>
          <w:szCs w:val="28"/>
        </w:rPr>
      </w:pPr>
      <w:r w:rsidRPr="00FA5782">
        <w:rPr>
          <w:sz w:val="28"/>
          <w:szCs w:val="28"/>
        </w:rPr>
        <w:t xml:space="preserve">поділити </w:t>
      </w:r>
      <w:r w:rsidR="00CE42C2">
        <w:rPr>
          <w:sz w:val="28"/>
          <w:szCs w:val="28"/>
        </w:rPr>
        <w:t xml:space="preserve">та записати </w:t>
      </w:r>
      <w:r w:rsidRPr="00FA5782">
        <w:rPr>
          <w:sz w:val="28"/>
          <w:szCs w:val="28"/>
        </w:rPr>
        <w:t>в дві колонки за принципом :</w:t>
      </w:r>
    </w:p>
    <w:p w:rsidR="004D5CBF" w:rsidRDefault="004D5CBF" w:rsidP="009A49FE">
      <w:pPr>
        <w:spacing w:line="360" w:lineRule="auto"/>
        <w:jc w:val="both"/>
        <w:rPr>
          <w:i/>
          <w:sz w:val="28"/>
          <w:szCs w:val="28"/>
        </w:rPr>
      </w:pPr>
      <w:r w:rsidRPr="00FD0A9B">
        <w:rPr>
          <w:i/>
          <w:sz w:val="28"/>
          <w:szCs w:val="28"/>
        </w:rPr>
        <w:t xml:space="preserve">Одночлени                                                         Не одночлени </w:t>
      </w:r>
    </w:p>
    <w:p w:rsidR="00CE42C2" w:rsidRPr="00CE42C2" w:rsidRDefault="00CE42C2" w:rsidP="009A4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Вирази в другій колонці називаються </w:t>
      </w:r>
      <w:r w:rsidRPr="00CE42C2">
        <w:rPr>
          <w:sz w:val="28"/>
          <w:szCs w:val="28"/>
          <w:u w:val="single"/>
        </w:rPr>
        <w:t>многочленами</w:t>
      </w:r>
      <w:r>
        <w:rPr>
          <w:sz w:val="28"/>
          <w:szCs w:val="28"/>
        </w:rPr>
        <w:t>.</w:t>
      </w:r>
    </w:p>
    <w:p w:rsidR="004D5CBF" w:rsidRDefault="004D5CBF" w:rsidP="009A49FE">
      <w:pPr>
        <w:spacing w:line="360" w:lineRule="auto"/>
        <w:jc w:val="both"/>
        <w:rPr>
          <w:b/>
          <w:sz w:val="28"/>
          <w:szCs w:val="28"/>
        </w:rPr>
      </w:pPr>
      <w:r w:rsidRPr="00FA5782">
        <w:rPr>
          <w:b/>
          <w:sz w:val="28"/>
          <w:szCs w:val="28"/>
        </w:rPr>
        <w:t>ІІ Вивчення нового матеріалу.</w:t>
      </w:r>
    </w:p>
    <w:p w:rsidR="00CE42C2" w:rsidRPr="00660D16" w:rsidRDefault="00CE42C2" w:rsidP="009A49FE">
      <w:pPr>
        <w:spacing w:line="360" w:lineRule="auto"/>
        <w:jc w:val="both"/>
        <w:rPr>
          <w:sz w:val="28"/>
          <w:szCs w:val="28"/>
        </w:rPr>
      </w:pPr>
      <w:r w:rsidRPr="00CE42C2">
        <w:rPr>
          <w:sz w:val="28"/>
          <w:szCs w:val="28"/>
          <w:u w:val="single"/>
        </w:rPr>
        <w:t>Завдання 2</w:t>
      </w:r>
      <w:r>
        <w:rPr>
          <w:i/>
          <w:sz w:val="28"/>
          <w:szCs w:val="28"/>
        </w:rPr>
        <w:t xml:space="preserve"> </w:t>
      </w:r>
      <w:r w:rsidR="00660D16">
        <w:rPr>
          <w:sz w:val="28"/>
          <w:szCs w:val="28"/>
        </w:rPr>
        <w:t>(записати в зошиті)</w:t>
      </w:r>
    </w:p>
    <w:p w:rsidR="004D5CBF" w:rsidRPr="00FA5782" w:rsidRDefault="009A49FE" w:rsidP="009A4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4D5CBF" w:rsidRPr="00FA5782">
        <w:rPr>
          <w:sz w:val="28"/>
          <w:szCs w:val="28"/>
        </w:rPr>
        <w:t>ногочлени</w:t>
      </w:r>
      <w:r>
        <w:rPr>
          <w:sz w:val="28"/>
          <w:szCs w:val="28"/>
        </w:rPr>
        <w:t xml:space="preserve"> з попереднього завдання</w:t>
      </w:r>
      <w:r w:rsidR="004D5CBF" w:rsidRPr="00FA5782">
        <w:rPr>
          <w:sz w:val="28"/>
          <w:szCs w:val="28"/>
        </w:rPr>
        <w:t xml:space="preserve"> поділити в три колонки за кількістю доданків:</w:t>
      </w:r>
    </w:p>
    <w:p w:rsidR="004D5CBF" w:rsidRPr="00FD0A9B" w:rsidRDefault="004D5CBF" w:rsidP="009A49FE">
      <w:pPr>
        <w:spacing w:line="360" w:lineRule="auto"/>
        <w:jc w:val="both"/>
        <w:rPr>
          <w:i/>
          <w:sz w:val="28"/>
          <w:szCs w:val="28"/>
        </w:rPr>
      </w:pPr>
      <w:r w:rsidRPr="00FD0A9B">
        <w:rPr>
          <w:i/>
          <w:sz w:val="28"/>
          <w:szCs w:val="28"/>
        </w:rPr>
        <w:t>Многочлени з двох доданків              Многочлени з трьох доданків                   Інші</w:t>
      </w:r>
    </w:p>
    <w:p w:rsidR="005C3B72" w:rsidRPr="00FD0A9B" w:rsidRDefault="005C3B72" w:rsidP="009A49FE">
      <w:pPr>
        <w:tabs>
          <w:tab w:val="left" w:pos="7110"/>
        </w:tabs>
        <w:spacing w:line="360" w:lineRule="auto"/>
        <w:jc w:val="both"/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0"/>
        <w:gridCol w:w="5066"/>
      </w:tblGrid>
      <w:tr w:rsidR="005C3B72" w:rsidRPr="006E0EBA" w:rsidTr="006E0EBA">
        <w:tc>
          <w:tcPr>
            <w:tcW w:w="5191" w:type="dxa"/>
            <w:shd w:val="clear" w:color="auto" w:fill="auto"/>
          </w:tcPr>
          <w:p w:rsidR="005C3B72" w:rsidRPr="006E0EBA" w:rsidRDefault="00FA5782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b/>
                <w:sz w:val="28"/>
                <w:szCs w:val="28"/>
              </w:rPr>
              <w:t>Многочленом</w:t>
            </w:r>
            <w:r w:rsidRPr="006E0EBA">
              <w:rPr>
                <w:sz w:val="28"/>
                <w:szCs w:val="28"/>
              </w:rPr>
              <w:t xml:space="preserve"> називається алгебраїчна сума кількох одночленів</w:t>
            </w:r>
          </w:p>
        </w:tc>
        <w:tc>
          <w:tcPr>
            <w:tcW w:w="5191" w:type="dxa"/>
            <w:shd w:val="clear" w:color="auto" w:fill="auto"/>
          </w:tcPr>
          <w:p w:rsidR="005C3B72" w:rsidRPr="006E0EBA" w:rsidRDefault="00910BB6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sz w:val="28"/>
                <w:szCs w:val="28"/>
              </w:rPr>
              <w:t>5ху</w:t>
            </w:r>
            <w:r w:rsidRPr="006E0EBA">
              <w:rPr>
                <w:sz w:val="28"/>
                <w:szCs w:val="28"/>
                <w:vertAlign w:val="superscript"/>
              </w:rPr>
              <w:t>2</w:t>
            </w:r>
            <w:r w:rsidRPr="006E0EBA">
              <w:rPr>
                <w:sz w:val="28"/>
                <w:szCs w:val="28"/>
              </w:rPr>
              <w:t>-3ур</w:t>
            </w:r>
            <w:r w:rsidRPr="006E0EBA">
              <w:rPr>
                <w:sz w:val="28"/>
                <w:szCs w:val="28"/>
                <w:vertAlign w:val="superscript"/>
              </w:rPr>
              <w:t xml:space="preserve">3 </w:t>
            </w:r>
            <w:r w:rsidRPr="006E0EBA">
              <w:rPr>
                <w:sz w:val="28"/>
                <w:szCs w:val="28"/>
              </w:rPr>
              <w:t>+4ху.</w:t>
            </w:r>
          </w:p>
        </w:tc>
      </w:tr>
      <w:tr w:rsidR="005C3B72" w:rsidRPr="006E0EBA" w:rsidTr="006E0EBA">
        <w:tc>
          <w:tcPr>
            <w:tcW w:w="5191" w:type="dxa"/>
            <w:shd w:val="clear" w:color="auto" w:fill="auto"/>
          </w:tcPr>
          <w:p w:rsidR="005C3B72" w:rsidRPr="006E0EBA" w:rsidRDefault="00FA5782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sz w:val="28"/>
                <w:szCs w:val="28"/>
              </w:rPr>
              <w:t xml:space="preserve">Многочлен, що складається з двох членів, називається </w:t>
            </w:r>
            <w:r w:rsidRPr="006E0EBA">
              <w:rPr>
                <w:b/>
                <w:sz w:val="28"/>
                <w:szCs w:val="28"/>
              </w:rPr>
              <w:t>двочленом</w:t>
            </w:r>
            <w:r w:rsidR="000B5B9A" w:rsidRPr="006E0EBA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191" w:type="dxa"/>
            <w:shd w:val="clear" w:color="auto" w:fill="auto"/>
          </w:tcPr>
          <w:p w:rsidR="00CE42C2" w:rsidRDefault="00910BB6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sz w:val="28"/>
                <w:szCs w:val="28"/>
              </w:rPr>
              <w:t>х</w:t>
            </w:r>
            <w:r w:rsidRPr="006E0EBA">
              <w:rPr>
                <w:sz w:val="28"/>
                <w:szCs w:val="28"/>
                <w:vertAlign w:val="superscript"/>
              </w:rPr>
              <w:t>2</w:t>
            </w:r>
            <w:r w:rsidRPr="006E0EBA">
              <w:rPr>
                <w:sz w:val="28"/>
                <w:szCs w:val="28"/>
              </w:rPr>
              <w:t xml:space="preserve"> + а; </w:t>
            </w:r>
          </w:p>
          <w:p w:rsidR="005C3B72" w:rsidRPr="006E0EBA" w:rsidRDefault="00910BB6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sz w:val="28"/>
                <w:szCs w:val="28"/>
              </w:rPr>
              <w:t>ах +3,5с</w:t>
            </w:r>
            <w:r w:rsidRPr="006E0EBA">
              <w:rPr>
                <w:sz w:val="28"/>
                <w:szCs w:val="28"/>
                <w:vertAlign w:val="superscript"/>
              </w:rPr>
              <w:t>4</w:t>
            </w:r>
            <w:r w:rsidRPr="006E0EBA">
              <w:rPr>
                <w:sz w:val="28"/>
                <w:szCs w:val="28"/>
              </w:rPr>
              <w:t>.</w:t>
            </w:r>
          </w:p>
        </w:tc>
      </w:tr>
      <w:tr w:rsidR="005C3B72" w:rsidRPr="006E0EBA" w:rsidTr="006E0EBA">
        <w:tc>
          <w:tcPr>
            <w:tcW w:w="5191" w:type="dxa"/>
            <w:shd w:val="clear" w:color="auto" w:fill="auto"/>
          </w:tcPr>
          <w:p w:rsidR="005C3B72" w:rsidRPr="006E0EBA" w:rsidRDefault="00BA5862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6E0EBA">
              <w:rPr>
                <w:sz w:val="28"/>
                <w:szCs w:val="28"/>
                <w:lang w:val="ru-RU"/>
              </w:rPr>
              <w:t xml:space="preserve">Многочлен, </w:t>
            </w:r>
            <w:proofErr w:type="spellStart"/>
            <w:r w:rsidRPr="006E0EBA">
              <w:rPr>
                <w:sz w:val="28"/>
                <w:szCs w:val="28"/>
                <w:lang w:val="ru-RU"/>
              </w:rPr>
              <w:t>який</w:t>
            </w:r>
            <w:proofErr w:type="spellEnd"/>
            <w:r w:rsidRPr="006E0EBA"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 w:rsidRPr="006E0EBA">
              <w:rPr>
                <w:sz w:val="28"/>
                <w:szCs w:val="28"/>
                <w:lang w:val="ru-RU"/>
              </w:rPr>
              <w:t>склада</w:t>
            </w:r>
            <w:r w:rsidRPr="006E0EBA">
              <w:rPr>
                <w:sz w:val="28"/>
                <w:szCs w:val="28"/>
              </w:rPr>
              <w:t>є</w:t>
            </w:r>
            <w:r w:rsidRPr="006E0EBA">
              <w:rPr>
                <w:sz w:val="28"/>
                <w:szCs w:val="28"/>
                <w:lang w:val="ru-RU"/>
              </w:rPr>
              <w:t>ться  з</w:t>
            </w:r>
            <w:proofErr w:type="gramEnd"/>
            <w:r w:rsidRPr="006E0EB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E0EBA">
              <w:rPr>
                <w:sz w:val="28"/>
                <w:szCs w:val="28"/>
                <w:lang w:val="ru-RU"/>
              </w:rPr>
              <w:t>трьох</w:t>
            </w:r>
            <w:proofErr w:type="spellEnd"/>
            <w:r w:rsidRPr="006E0EB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E0EBA">
              <w:rPr>
                <w:sz w:val="28"/>
                <w:szCs w:val="28"/>
                <w:lang w:val="ru-RU"/>
              </w:rPr>
              <w:t>членів</w:t>
            </w:r>
            <w:proofErr w:type="spellEnd"/>
            <w:r w:rsidRPr="006E0EBA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6E0EBA">
              <w:rPr>
                <w:sz w:val="28"/>
                <w:szCs w:val="28"/>
                <w:lang w:val="ru-RU"/>
              </w:rPr>
              <w:t>називається</w:t>
            </w:r>
            <w:proofErr w:type="spellEnd"/>
            <w:r w:rsidRPr="006E0EB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E0EBA">
              <w:rPr>
                <w:b/>
                <w:sz w:val="28"/>
                <w:szCs w:val="28"/>
                <w:lang w:val="ru-RU"/>
              </w:rPr>
              <w:t>тричленом</w:t>
            </w:r>
            <w:proofErr w:type="spellEnd"/>
            <w:r w:rsidRPr="006E0EBA">
              <w:rPr>
                <w:b/>
                <w:sz w:val="28"/>
                <w:szCs w:val="28"/>
                <w:lang w:val="ru-RU"/>
              </w:rPr>
              <w:t>.</w:t>
            </w:r>
          </w:p>
        </w:tc>
        <w:tc>
          <w:tcPr>
            <w:tcW w:w="5191" w:type="dxa"/>
            <w:shd w:val="clear" w:color="auto" w:fill="auto"/>
          </w:tcPr>
          <w:p w:rsidR="005C3B72" w:rsidRPr="006E0EBA" w:rsidRDefault="00910BB6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sz w:val="28"/>
                <w:szCs w:val="28"/>
              </w:rPr>
              <w:t>х + 5ху</w:t>
            </w:r>
            <w:r w:rsidRPr="006E0EBA">
              <w:rPr>
                <w:sz w:val="28"/>
                <w:szCs w:val="28"/>
                <w:vertAlign w:val="superscript"/>
              </w:rPr>
              <w:t>3</w:t>
            </w:r>
            <w:r w:rsidRPr="006E0EBA">
              <w:rPr>
                <w:sz w:val="28"/>
                <w:szCs w:val="28"/>
              </w:rPr>
              <w:t xml:space="preserve"> + 6.</w:t>
            </w:r>
          </w:p>
        </w:tc>
      </w:tr>
      <w:tr w:rsidR="005C3B72" w:rsidRPr="006E0EBA" w:rsidTr="006E0EBA">
        <w:tc>
          <w:tcPr>
            <w:tcW w:w="5191" w:type="dxa"/>
            <w:shd w:val="clear" w:color="auto" w:fill="auto"/>
          </w:tcPr>
          <w:p w:rsidR="005C3B72" w:rsidRPr="006E0EBA" w:rsidRDefault="00BA5862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b/>
                <w:sz w:val="28"/>
                <w:szCs w:val="28"/>
              </w:rPr>
              <w:t>Одночлен</w:t>
            </w:r>
            <w:r w:rsidRPr="006E0EBA">
              <w:rPr>
                <w:sz w:val="28"/>
                <w:szCs w:val="28"/>
              </w:rPr>
              <w:t xml:space="preserve"> вважається окремим випадком </w:t>
            </w:r>
            <w:proofErr w:type="spellStart"/>
            <w:r w:rsidRPr="006E0EBA">
              <w:rPr>
                <w:sz w:val="28"/>
                <w:szCs w:val="28"/>
                <w:lang w:val="en-AU"/>
              </w:rPr>
              <w:t>многочлена</w:t>
            </w:r>
            <w:proofErr w:type="spellEnd"/>
            <w:r w:rsidRPr="006E0EBA">
              <w:rPr>
                <w:sz w:val="28"/>
                <w:szCs w:val="28"/>
              </w:rPr>
              <w:t>.</w:t>
            </w:r>
          </w:p>
        </w:tc>
        <w:tc>
          <w:tcPr>
            <w:tcW w:w="5191" w:type="dxa"/>
            <w:shd w:val="clear" w:color="auto" w:fill="auto"/>
          </w:tcPr>
          <w:p w:rsidR="005C3B72" w:rsidRPr="006E0EBA" w:rsidRDefault="00910BB6" w:rsidP="006E0EBA">
            <w:pPr>
              <w:tabs>
                <w:tab w:val="left" w:pos="711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0EBA">
              <w:rPr>
                <w:sz w:val="28"/>
                <w:szCs w:val="28"/>
              </w:rPr>
              <w:t>15</w:t>
            </w:r>
            <w:r w:rsidRPr="006E0EBA">
              <w:rPr>
                <w:sz w:val="28"/>
                <w:szCs w:val="28"/>
                <w:lang w:val="en-US"/>
              </w:rPr>
              <w:t>d</w:t>
            </w:r>
            <w:r w:rsidRPr="006E0EBA">
              <w:rPr>
                <w:sz w:val="28"/>
                <w:szCs w:val="28"/>
                <w:vertAlign w:val="superscript"/>
              </w:rPr>
              <w:t>2</w:t>
            </w:r>
            <w:r w:rsidRPr="006E0EBA">
              <w:rPr>
                <w:sz w:val="28"/>
                <w:szCs w:val="28"/>
                <w:lang w:val="en-US"/>
              </w:rPr>
              <w:t>m</w:t>
            </w:r>
            <w:r w:rsidRPr="006E0EBA">
              <w:rPr>
                <w:sz w:val="28"/>
                <w:szCs w:val="28"/>
                <w:vertAlign w:val="superscript"/>
                <w:lang w:val="en-US"/>
              </w:rPr>
              <w:t>7</w:t>
            </w:r>
            <w:r w:rsidRPr="006E0EBA">
              <w:rPr>
                <w:sz w:val="28"/>
                <w:szCs w:val="28"/>
                <w:lang w:val="en-US"/>
              </w:rPr>
              <w:t>n</w:t>
            </w:r>
            <w:r w:rsidRPr="006E0EBA">
              <w:rPr>
                <w:sz w:val="28"/>
                <w:szCs w:val="28"/>
              </w:rPr>
              <w:t>.</w:t>
            </w:r>
          </w:p>
        </w:tc>
      </w:tr>
    </w:tbl>
    <w:p w:rsidR="00CE42C2" w:rsidRDefault="00CE42C2" w:rsidP="009A49FE">
      <w:pPr>
        <w:tabs>
          <w:tab w:val="left" w:pos="5781"/>
          <w:tab w:val="left" w:pos="7110"/>
        </w:tabs>
        <w:spacing w:line="360" w:lineRule="auto"/>
        <w:jc w:val="both"/>
        <w:rPr>
          <w:i/>
          <w:sz w:val="28"/>
          <w:szCs w:val="28"/>
          <w:lang w:val="ru-RU"/>
        </w:rPr>
      </w:pP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- </w:t>
      </w:r>
      <w:r w:rsidRPr="00660D16">
        <w:rPr>
          <w:sz w:val="28"/>
          <w:szCs w:val="28"/>
          <w:lang w:val="ru-RU"/>
        </w:rPr>
        <w:t xml:space="preserve">Давайте </w:t>
      </w:r>
      <w:proofErr w:type="spellStart"/>
      <w:r w:rsidRPr="00660D16">
        <w:rPr>
          <w:sz w:val="28"/>
          <w:szCs w:val="28"/>
          <w:lang w:val="ru-RU"/>
        </w:rPr>
        <w:t>згадаємо</w:t>
      </w:r>
      <w:proofErr w:type="spellEnd"/>
      <w:r w:rsidRPr="00660D16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які</w:t>
      </w:r>
      <w:proofErr w:type="spellEnd"/>
      <w:r w:rsidRPr="00660D16"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доданки</w:t>
      </w:r>
      <w:proofErr w:type="spellEnd"/>
      <w:r w:rsidRPr="00660D16">
        <w:rPr>
          <w:sz w:val="28"/>
          <w:szCs w:val="28"/>
          <w:lang w:val="ru-RU"/>
        </w:rPr>
        <w:t xml:space="preserve"> є </w:t>
      </w:r>
      <w:proofErr w:type="spellStart"/>
      <w:r w:rsidRPr="00660D16">
        <w:rPr>
          <w:sz w:val="28"/>
          <w:szCs w:val="28"/>
          <w:lang w:val="ru-RU"/>
        </w:rPr>
        <w:t>подібними</w:t>
      </w:r>
      <w:proofErr w:type="spellEnd"/>
      <w:r w:rsidRPr="00660D16">
        <w:rPr>
          <w:sz w:val="28"/>
          <w:szCs w:val="28"/>
          <w:lang w:val="ru-RU"/>
        </w:rPr>
        <w:t>?</w:t>
      </w:r>
    </w:p>
    <w:p w:rsidR="00660D16" w:rsidRPr="00E47DFC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color w:val="002060"/>
          <w:sz w:val="28"/>
          <w:szCs w:val="28"/>
          <w:lang w:val="ru-RU"/>
        </w:rPr>
      </w:pPr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="00E47DFC" w:rsidRPr="00E47DFC">
        <w:rPr>
          <w:b/>
          <w:i/>
          <w:color w:val="002060"/>
          <w:sz w:val="28"/>
          <w:szCs w:val="28"/>
          <w:lang w:val="ru-RU"/>
        </w:rPr>
        <w:t>Подібні</w:t>
      </w:r>
      <w:proofErr w:type="spellEnd"/>
      <w:r w:rsidR="00E47DFC" w:rsidRPr="00E47DFC">
        <w:rPr>
          <w:b/>
          <w:i/>
          <w:color w:val="002060"/>
          <w:sz w:val="28"/>
          <w:szCs w:val="28"/>
          <w:lang w:val="ru-RU"/>
        </w:rPr>
        <w:t xml:space="preserve"> </w:t>
      </w:r>
      <w:proofErr w:type="spellStart"/>
      <w:r w:rsidR="00E47DFC" w:rsidRPr="00E47DFC">
        <w:rPr>
          <w:b/>
          <w:i/>
          <w:color w:val="002060"/>
          <w:sz w:val="28"/>
          <w:szCs w:val="28"/>
          <w:lang w:val="ru-RU"/>
        </w:rPr>
        <w:t>доданки</w:t>
      </w:r>
      <w:proofErr w:type="spellEnd"/>
      <w:r w:rsidR="00E47DFC" w:rsidRPr="00E47DFC">
        <w:rPr>
          <w:color w:val="002060"/>
          <w:sz w:val="28"/>
          <w:szCs w:val="28"/>
          <w:lang w:val="ru-RU"/>
        </w:rPr>
        <w:t xml:space="preserve"> - </w:t>
      </w:r>
      <w:proofErr w:type="spellStart"/>
      <w:r w:rsidR="00E47DFC" w:rsidRPr="00E47DFC">
        <w:rPr>
          <w:color w:val="002060"/>
          <w:sz w:val="28"/>
          <w:szCs w:val="28"/>
          <w:lang w:val="ru-RU"/>
        </w:rPr>
        <w:t>ц</w:t>
      </w:r>
      <w:r w:rsidRPr="00E47DFC">
        <w:rPr>
          <w:color w:val="002060"/>
          <w:sz w:val="28"/>
          <w:szCs w:val="28"/>
          <w:lang w:val="ru-RU"/>
        </w:rPr>
        <w:t>е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color w:val="002060"/>
          <w:sz w:val="28"/>
          <w:szCs w:val="28"/>
          <w:lang w:val="ru-RU"/>
        </w:rPr>
        <w:t>ті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color w:val="002060"/>
          <w:sz w:val="28"/>
          <w:szCs w:val="28"/>
          <w:lang w:val="ru-RU"/>
        </w:rPr>
        <w:t>доданки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, </w:t>
      </w:r>
      <w:proofErr w:type="spellStart"/>
      <w:r w:rsidRPr="00E47DFC">
        <w:rPr>
          <w:color w:val="002060"/>
          <w:sz w:val="28"/>
          <w:szCs w:val="28"/>
          <w:lang w:val="ru-RU"/>
        </w:rPr>
        <w:t>які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color w:val="002060"/>
          <w:sz w:val="28"/>
          <w:szCs w:val="28"/>
          <w:lang w:val="ru-RU"/>
        </w:rPr>
        <w:t>відрізняю</w:t>
      </w:r>
      <w:r w:rsidR="00E47DFC">
        <w:rPr>
          <w:color w:val="002060"/>
          <w:sz w:val="28"/>
          <w:szCs w:val="28"/>
          <w:lang w:val="ru-RU"/>
        </w:rPr>
        <w:t>ться</w:t>
      </w:r>
      <w:proofErr w:type="spellEnd"/>
      <w:r w:rsid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="00E47DFC">
        <w:rPr>
          <w:color w:val="002060"/>
          <w:sz w:val="28"/>
          <w:szCs w:val="28"/>
          <w:lang w:val="ru-RU"/>
        </w:rPr>
        <w:t>лише</w:t>
      </w:r>
      <w:proofErr w:type="spellEnd"/>
      <w:r w:rsid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="00E47DFC">
        <w:rPr>
          <w:color w:val="002060"/>
          <w:sz w:val="28"/>
          <w:szCs w:val="28"/>
          <w:lang w:val="ru-RU"/>
        </w:rPr>
        <w:t>числовими</w:t>
      </w:r>
      <w:proofErr w:type="spellEnd"/>
      <w:r w:rsid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="00E47DFC">
        <w:rPr>
          <w:color w:val="002060"/>
          <w:sz w:val="28"/>
          <w:szCs w:val="28"/>
          <w:lang w:val="ru-RU"/>
        </w:rPr>
        <w:t>коефіцієнтами</w:t>
      </w:r>
      <w:proofErr w:type="spellEnd"/>
      <w:r w:rsidR="00E47DFC">
        <w:rPr>
          <w:color w:val="002060"/>
          <w:sz w:val="28"/>
          <w:szCs w:val="28"/>
          <w:lang w:val="ru-RU"/>
        </w:rPr>
        <w:t>.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proofErr w:type="gramStart"/>
      <w:r w:rsidRPr="00660D16">
        <w:rPr>
          <w:sz w:val="28"/>
          <w:szCs w:val="28"/>
          <w:lang w:val="ru-RU"/>
        </w:rPr>
        <w:t>Наприклад</w:t>
      </w:r>
      <w:proofErr w:type="spellEnd"/>
      <w:r w:rsidRPr="00660D16">
        <w:rPr>
          <w:sz w:val="28"/>
          <w:szCs w:val="28"/>
          <w:lang w:val="ru-RU"/>
        </w:rPr>
        <w:t xml:space="preserve"> :</w:t>
      </w:r>
      <w:proofErr w:type="gramEnd"/>
    </w:p>
    <w:p w:rsid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5xy-3xy=2xy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d-7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a-3a+6a=4a</m:t>
          </m:r>
        </m:oMath>
      </m:oMathPara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660D16">
        <w:rPr>
          <w:sz w:val="28"/>
          <w:szCs w:val="28"/>
          <w:lang w:val="ru-RU"/>
        </w:rPr>
        <w:t>Розглянемо</w:t>
      </w:r>
      <w:proofErr w:type="spellEnd"/>
      <w:r w:rsidRPr="00660D16">
        <w:rPr>
          <w:sz w:val="28"/>
          <w:szCs w:val="28"/>
          <w:lang w:val="ru-RU"/>
        </w:rPr>
        <w:t xml:space="preserve"> многочлен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5xy-6+y-2xy</m:t>
          </m:r>
        </m:oMath>
      </m:oMathPara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r w:rsidRPr="00660D16">
        <w:rPr>
          <w:sz w:val="28"/>
          <w:szCs w:val="28"/>
          <w:lang w:val="ru-RU"/>
        </w:rPr>
        <w:t xml:space="preserve">Два </w:t>
      </w:r>
      <w:proofErr w:type="spellStart"/>
      <w:r w:rsidRPr="00660D16">
        <w:rPr>
          <w:sz w:val="28"/>
          <w:szCs w:val="28"/>
          <w:lang w:val="ru-RU"/>
        </w:rPr>
        <w:t>його</w:t>
      </w:r>
      <w:proofErr w:type="spellEnd"/>
      <w:r w:rsidRPr="00660D16">
        <w:rPr>
          <w:sz w:val="28"/>
          <w:szCs w:val="28"/>
          <w:lang w:val="ru-RU"/>
        </w:rPr>
        <w:t xml:space="preserve"> члени 5xy і -2xy – є </w:t>
      </w:r>
      <w:proofErr w:type="spellStart"/>
      <w:r w:rsidRPr="00660D16">
        <w:rPr>
          <w:b/>
          <w:i/>
          <w:sz w:val="28"/>
          <w:szCs w:val="28"/>
          <w:lang w:val="ru-RU"/>
        </w:rPr>
        <w:t>подібними</w:t>
      </w:r>
      <w:proofErr w:type="spellEnd"/>
      <w:r w:rsidRPr="00660D16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660D16">
        <w:rPr>
          <w:b/>
          <w:i/>
          <w:sz w:val="28"/>
          <w:szCs w:val="28"/>
          <w:lang w:val="ru-RU"/>
        </w:rPr>
        <w:t>доданками</w:t>
      </w:r>
      <w:proofErr w:type="spellEnd"/>
      <w:r w:rsidRPr="00660D16">
        <w:rPr>
          <w:sz w:val="28"/>
          <w:szCs w:val="28"/>
          <w:lang w:val="ru-RU"/>
        </w:rPr>
        <w:t>.</w:t>
      </w:r>
      <w:r w:rsidRPr="00660D16"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Їх</w:t>
      </w:r>
      <w:proofErr w:type="spellEnd"/>
      <w:r w:rsidRPr="00660D16"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називають</w:t>
      </w:r>
      <w:proofErr w:type="spellEnd"/>
      <w:r w:rsidRPr="00660D16"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подібними</w:t>
      </w:r>
      <w:proofErr w:type="spellEnd"/>
      <w:r w:rsidRPr="00660D16">
        <w:rPr>
          <w:sz w:val="28"/>
          <w:szCs w:val="28"/>
          <w:lang w:val="ru-RU"/>
        </w:rPr>
        <w:t xml:space="preserve"> членами многочлена.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Зв</w:t>
      </w:r>
      <w:r>
        <w:rPr>
          <w:sz w:val="28"/>
          <w:szCs w:val="28"/>
        </w:rPr>
        <w:t>е</w:t>
      </w:r>
      <w:proofErr w:type="spellStart"/>
      <w:r>
        <w:rPr>
          <w:sz w:val="28"/>
          <w:szCs w:val="28"/>
          <w:lang w:val="ru-RU"/>
        </w:rPr>
        <w:t>де</w:t>
      </w:r>
      <w:r w:rsidRPr="00660D16">
        <w:rPr>
          <w:sz w:val="28"/>
          <w:szCs w:val="28"/>
          <w:lang w:val="ru-RU"/>
        </w:rPr>
        <w:t>мо</w:t>
      </w:r>
      <w:proofErr w:type="spellEnd"/>
      <w:r w:rsidRPr="00660D16"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подібні</w:t>
      </w:r>
      <w:proofErr w:type="spellEnd"/>
      <w:r w:rsidRPr="00660D1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доданки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цього</w:t>
      </w:r>
      <w:proofErr w:type="spellEnd"/>
      <w:r w:rsidRPr="00660D16">
        <w:rPr>
          <w:sz w:val="28"/>
          <w:szCs w:val="28"/>
          <w:lang w:val="ru-RU"/>
        </w:rPr>
        <w:t xml:space="preserve"> многочлена</w:t>
      </w:r>
      <w:r>
        <w:rPr>
          <w:sz w:val="28"/>
          <w:szCs w:val="28"/>
          <w:lang w:val="ru-RU"/>
        </w:rPr>
        <w:t>: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ru-RU"/>
            </w:rPr>
            <m:t>xy</m:t>
          </m:r>
          <m:r>
            <w:rPr>
              <w:rFonts w:ascii="Cambria Math" w:hAnsi="Cambria Math"/>
              <w:sz w:val="28"/>
              <w:szCs w:val="28"/>
              <w:lang w:val="en-US"/>
            </w:rPr>
            <m:t>-6+</m:t>
          </m:r>
          <m:r>
            <w:rPr>
              <w:rFonts w:ascii="Cambria Math" w:hAnsi="Cambria Math"/>
              <w:sz w:val="28"/>
              <w:szCs w:val="28"/>
              <w:lang w:val="ru-RU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hAnsi="Cambria Math"/>
              <w:sz w:val="28"/>
              <w:szCs w:val="28"/>
              <w:lang w:val="ru-RU"/>
            </w:rPr>
            <m:t>xy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3xy+y-3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Отримали многочлен</w:t>
      </w:r>
      <w:r w:rsidRPr="00660D16">
        <w:rPr>
          <w:sz w:val="28"/>
          <w:szCs w:val="28"/>
          <w:lang w:val="ru-RU"/>
        </w:rPr>
        <w:t xml:space="preserve"> стандартного вигляду.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color w:val="002060"/>
          <w:sz w:val="28"/>
          <w:szCs w:val="28"/>
          <w:u w:val="single"/>
          <w:lang w:val="ru-RU"/>
        </w:rPr>
      </w:pPr>
      <w:r w:rsidRPr="00660D16">
        <w:rPr>
          <w:color w:val="002060"/>
          <w:sz w:val="28"/>
          <w:szCs w:val="28"/>
          <w:u w:val="single"/>
          <w:lang w:val="ru-RU"/>
        </w:rPr>
        <w:t xml:space="preserve">Многочлен, </w:t>
      </w:r>
      <w:proofErr w:type="spellStart"/>
      <w:r w:rsidRPr="00660D16">
        <w:rPr>
          <w:color w:val="002060"/>
          <w:sz w:val="28"/>
          <w:szCs w:val="28"/>
          <w:u w:val="single"/>
          <w:lang w:val="ru-RU"/>
        </w:rPr>
        <w:t>який</w:t>
      </w:r>
      <w:proofErr w:type="spellEnd"/>
      <w:r w:rsidRPr="00660D16">
        <w:rPr>
          <w:color w:val="002060"/>
          <w:sz w:val="28"/>
          <w:szCs w:val="28"/>
          <w:u w:val="single"/>
          <w:lang w:val="ru-RU"/>
        </w:rPr>
        <w:t xml:space="preserve"> є сумою </w:t>
      </w:r>
      <w:proofErr w:type="spellStart"/>
      <w:r w:rsidRPr="00660D16">
        <w:rPr>
          <w:color w:val="002060"/>
          <w:sz w:val="28"/>
          <w:szCs w:val="28"/>
          <w:u w:val="single"/>
          <w:lang w:val="ru-RU"/>
        </w:rPr>
        <w:t>одночленів</w:t>
      </w:r>
      <w:proofErr w:type="spellEnd"/>
      <w:r w:rsidRPr="00660D16">
        <w:rPr>
          <w:color w:val="002060"/>
          <w:sz w:val="28"/>
          <w:szCs w:val="28"/>
          <w:u w:val="single"/>
          <w:lang w:val="ru-RU"/>
        </w:rPr>
        <w:t xml:space="preserve"> стандартного </w:t>
      </w:r>
      <w:proofErr w:type="spellStart"/>
      <w:proofErr w:type="gramStart"/>
      <w:r w:rsidRPr="00660D16">
        <w:rPr>
          <w:color w:val="002060"/>
          <w:sz w:val="28"/>
          <w:szCs w:val="28"/>
          <w:u w:val="single"/>
          <w:lang w:val="ru-RU"/>
        </w:rPr>
        <w:t>вигляду,серед</w:t>
      </w:r>
      <w:proofErr w:type="spellEnd"/>
      <w:proofErr w:type="gramEnd"/>
      <w:r w:rsidRPr="00660D16">
        <w:rPr>
          <w:color w:val="002060"/>
          <w:sz w:val="28"/>
          <w:szCs w:val="28"/>
          <w:u w:val="single"/>
          <w:lang w:val="ru-RU"/>
        </w:rPr>
        <w:t xml:space="preserve"> </w:t>
      </w:r>
      <w:proofErr w:type="spellStart"/>
      <w:r w:rsidRPr="00660D16">
        <w:rPr>
          <w:color w:val="002060"/>
          <w:sz w:val="28"/>
          <w:szCs w:val="28"/>
          <w:u w:val="single"/>
          <w:lang w:val="ru-RU"/>
        </w:rPr>
        <w:t>яких</w:t>
      </w:r>
      <w:proofErr w:type="spellEnd"/>
      <w:r w:rsidRPr="00660D16">
        <w:rPr>
          <w:color w:val="002060"/>
          <w:sz w:val="28"/>
          <w:szCs w:val="28"/>
          <w:u w:val="single"/>
          <w:lang w:val="ru-RU"/>
        </w:rPr>
        <w:t xml:space="preserve"> </w:t>
      </w:r>
      <w:proofErr w:type="spellStart"/>
      <w:r w:rsidRPr="00660D16">
        <w:rPr>
          <w:color w:val="002060"/>
          <w:sz w:val="28"/>
          <w:szCs w:val="28"/>
          <w:u w:val="single"/>
          <w:lang w:val="ru-RU"/>
        </w:rPr>
        <w:t>немає</w:t>
      </w:r>
      <w:proofErr w:type="spellEnd"/>
      <w:r w:rsidRPr="00660D16">
        <w:rPr>
          <w:color w:val="002060"/>
          <w:sz w:val="28"/>
          <w:szCs w:val="28"/>
          <w:u w:val="single"/>
          <w:lang w:val="ru-RU"/>
        </w:rPr>
        <w:t xml:space="preserve"> </w:t>
      </w:r>
      <w:proofErr w:type="spellStart"/>
      <w:r w:rsidRPr="00660D16">
        <w:rPr>
          <w:color w:val="002060"/>
          <w:sz w:val="28"/>
          <w:szCs w:val="28"/>
          <w:u w:val="single"/>
          <w:lang w:val="ru-RU"/>
        </w:rPr>
        <w:t>подібних</w:t>
      </w:r>
      <w:proofErr w:type="spellEnd"/>
      <w:r w:rsidRPr="00660D16">
        <w:rPr>
          <w:color w:val="002060"/>
          <w:sz w:val="28"/>
          <w:szCs w:val="28"/>
          <w:u w:val="single"/>
          <w:lang w:val="ru-RU"/>
        </w:rPr>
        <w:t xml:space="preserve"> </w:t>
      </w:r>
      <w:proofErr w:type="spellStart"/>
      <w:r w:rsidRPr="00660D16">
        <w:rPr>
          <w:color w:val="002060"/>
          <w:sz w:val="28"/>
          <w:szCs w:val="28"/>
          <w:u w:val="single"/>
          <w:lang w:val="ru-RU"/>
        </w:rPr>
        <w:t>членів</w:t>
      </w:r>
      <w:proofErr w:type="spellEnd"/>
      <w:r w:rsidRPr="00660D16">
        <w:rPr>
          <w:color w:val="002060"/>
          <w:sz w:val="28"/>
          <w:szCs w:val="28"/>
          <w:u w:val="single"/>
          <w:lang w:val="ru-RU"/>
        </w:rPr>
        <w:t xml:space="preserve">, </w:t>
      </w:r>
      <w:proofErr w:type="spellStart"/>
      <w:r w:rsidRPr="00660D16">
        <w:rPr>
          <w:color w:val="002060"/>
          <w:sz w:val="28"/>
          <w:szCs w:val="28"/>
          <w:u w:val="single"/>
          <w:lang w:val="ru-RU"/>
        </w:rPr>
        <w:t>називають</w:t>
      </w:r>
      <w:proofErr w:type="spellEnd"/>
      <w:r w:rsidRPr="00660D16">
        <w:rPr>
          <w:color w:val="002060"/>
          <w:sz w:val="28"/>
          <w:szCs w:val="28"/>
          <w:u w:val="single"/>
          <w:lang w:val="ru-RU"/>
        </w:rPr>
        <w:t xml:space="preserve"> многочленом </w:t>
      </w:r>
      <w:r w:rsidRPr="00660D16">
        <w:rPr>
          <w:b/>
          <w:i/>
          <w:color w:val="002060"/>
          <w:sz w:val="28"/>
          <w:szCs w:val="28"/>
          <w:u w:val="single"/>
          <w:lang w:val="ru-RU"/>
        </w:rPr>
        <w:t>стандартного вигляду</w:t>
      </w:r>
      <w:r w:rsidRPr="00660D16">
        <w:rPr>
          <w:color w:val="002060"/>
          <w:sz w:val="28"/>
          <w:szCs w:val="28"/>
          <w:u w:val="single"/>
          <w:lang w:val="ru-RU"/>
        </w:rPr>
        <w:t>.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center"/>
        <w:rPr>
          <w:b/>
          <w:color w:val="C00000"/>
          <w:sz w:val="28"/>
          <w:szCs w:val="28"/>
          <w:lang w:val="ru-RU"/>
        </w:rPr>
      </w:pPr>
      <w:r w:rsidRPr="00660D16">
        <w:rPr>
          <w:b/>
          <w:color w:val="C00000"/>
          <w:sz w:val="28"/>
          <w:szCs w:val="28"/>
          <w:lang w:val="ru-RU"/>
        </w:rPr>
        <w:t xml:space="preserve">Алгоритм </w:t>
      </w:r>
      <w:proofErr w:type="spellStart"/>
      <w:r w:rsidRPr="00660D16">
        <w:rPr>
          <w:b/>
          <w:color w:val="C00000"/>
          <w:sz w:val="28"/>
          <w:szCs w:val="28"/>
          <w:lang w:val="ru-RU"/>
        </w:rPr>
        <w:t>перетворення</w:t>
      </w:r>
      <w:proofErr w:type="spellEnd"/>
      <w:r w:rsidRPr="00660D16">
        <w:rPr>
          <w:b/>
          <w:color w:val="C00000"/>
          <w:sz w:val="28"/>
          <w:szCs w:val="28"/>
          <w:lang w:val="ru-RU"/>
        </w:rPr>
        <w:t xml:space="preserve"> многочлена в многочлен стандартного вигляду</w:t>
      </w:r>
      <w:r w:rsidRPr="00660D16">
        <w:rPr>
          <w:b/>
          <w:color w:val="C00000"/>
          <w:sz w:val="28"/>
          <w:szCs w:val="28"/>
          <w:lang w:val="ru-RU"/>
        </w:rPr>
        <w:t>: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color w:val="C00000"/>
          <w:sz w:val="28"/>
          <w:szCs w:val="28"/>
          <w:lang w:val="ru-RU"/>
        </w:rPr>
      </w:pPr>
      <w:r w:rsidRPr="00660D16">
        <w:rPr>
          <w:color w:val="C00000"/>
          <w:sz w:val="28"/>
          <w:szCs w:val="28"/>
          <w:lang w:val="ru-RU"/>
        </w:rPr>
        <w:t xml:space="preserve">1.Кожен член </w:t>
      </w:r>
      <w:proofErr w:type="gramStart"/>
      <w:r w:rsidRPr="00660D16">
        <w:rPr>
          <w:color w:val="C00000"/>
          <w:sz w:val="28"/>
          <w:szCs w:val="28"/>
          <w:lang w:val="ru-RU"/>
        </w:rPr>
        <w:t>многочлена  (</w:t>
      </w:r>
      <w:proofErr w:type="gramEnd"/>
      <w:r w:rsidRPr="00660D16">
        <w:rPr>
          <w:color w:val="C00000"/>
          <w:sz w:val="28"/>
          <w:szCs w:val="28"/>
          <w:lang w:val="ru-RU"/>
        </w:rPr>
        <w:t xml:space="preserve">одночлен) </w:t>
      </w:r>
      <w:proofErr w:type="spellStart"/>
      <w:r w:rsidRPr="00660D16">
        <w:rPr>
          <w:color w:val="C00000"/>
          <w:sz w:val="28"/>
          <w:szCs w:val="28"/>
          <w:lang w:val="ru-RU"/>
        </w:rPr>
        <w:t>звести</w:t>
      </w:r>
      <w:proofErr w:type="spellEnd"/>
      <w:r w:rsidRPr="00660D16">
        <w:rPr>
          <w:color w:val="C00000"/>
          <w:sz w:val="28"/>
          <w:szCs w:val="28"/>
          <w:lang w:val="ru-RU"/>
        </w:rPr>
        <w:t xml:space="preserve"> до стандартного вигляду.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color w:val="C00000"/>
          <w:sz w:val="28"/>
          <w:szCs w:val="28"/>
          <w:lang w:val="ru-RU"/>
        </w:rPr>
      </w:pPr>
      <w:r w:rsidRPr="00660D16">
        <w:rPr>
          <w:color w:val="C00000"/>
          <w:sz w:val="28"/>
          <w:szCs w:val="28"/>
          <w:lang w:val="ru-RU"/>
        </w:rPr>
        <w:t xml:space="preserve">2.Виконати </w:t>
      </w:r>
      <w:proofErr w:type="spellStart"/>
      <w:r w:rsidRPr="00660D16">
        <w:rPr>
          <w:color w:val="C00000"/>
          <w:sz w:val="28"/>
          <w:szCs w:val="28"/>
          <w:lang w:val="ru-RU"/>
        </w:rPr>
        <w:t>зведення</w:t>
      </w:r>
      <w:proofErr w:type="spellEnd"/>
      <w:r w:rsidRPr="00660D16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660D16">
        <w:rPr>
          <w:color w:val="C00000"/>
          <w:sz w:val="28"/>
          <w:szCs w:val="28"/>
          <w:lang w:val="ru-RU"/>
        </w:rPr>
        <w:t>подібних</w:t>
      </w:r>
      <w:proofErr w:type="spellEnd"/>
      <w:r w:rsidRPr="00660D16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660D16">
        <w:rPr>
          <w:color w:val="C00000"/>
          <w:sz w:val="28"/>
          <w:szCs w:val="28"/>
          <w:lang w:val="ru-RU"/>
        </w:rPr>
        <w:t>членів</w:t>
      </w:r>
      <w:proofErr w:type="spellEnd"/>
      <w:r w:rsidRPr="00660D16">
        <w:rPr>
          <w:color w:val="C00000"/>
          <w:sz w:val="28"/>
          <w:szCs w:val="28"/>
          <w:lang w:val="ru-RU"/>
        </w:rPr>
        <w:t xml:space="preserve"> </w:t>
      </w:r>
      <w:proofErr w:type="spellStart"/>
      <w:proofErr w:type="gramStart"/>
      <w:r w:rsidRPr="00660D16">
        <w:rPr>
          <w:color w:val="C00000"/>
          <w:sz w:val="28"/>
          <w:szCs w:val="28"/>
          <w:lang w:val="ru-RU"/>
        </w:rPr>
        <w:t>многочлена,якщо</w:t>
      </w:r>
      <w:proofErr w:type="spellEnd"/>
      <w:proofErr w:type="gramEnd"/>
      <w:r w:rsidRPr="00660D16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660D16">
        <w:rPr>
          <w:color w:val="C00000"/>
          <w:sz w:val="28"/>
          <w:szCs w:val="28"/>
          <w:lang w:val="ru-RU"/>
        </w:rPr>
        <w:t>такі</w:t>
      </w:r>
      <w:proofErr w:type="spellEnd"/>
      <w:r w:rsidRPr="00660D16">
        <w:rPr>
          <w:color w:val="C00000"/>
          <w:sz w:val="28"/>
          <w:szCs w:val="28"/>
          <w:lang w:val="ru-RU"/>
        </w:rPr>
        <w:t xml:space="preserve"> є.</w:t>
      </w: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-2x</m:t>
          </m:r>
        </m:oMath>
      </m:oMathPara>
    </w:p>
    <w:p w:rsidR="00660D16" w:rsidRP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r w:rsidRPr="00660D16">
        <w:rPr>
          <w:sz w:val="28"/>
          <w:szCs w:val="28"/>
          <w:lang w:val="ru-RU"/>
        </w:rPr>
        <w:t>Перед нами многочлен стандартного вигляду.</w:t>
      </w:r>
    </w:p>
    <w:p w:rsidR="00660D16" w:rsidRDefault="00660D16" w:rsidP="00660D16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660D16">
        <w:rPr>
          <w:sz w:val="28"/>
          <w:szCs w:val="28"/>
          <w:lang w:val="ru-RU"/>
        </w:rPr>
        <w:t>Його</w:t>
      </w:r>
      <w:proofErr w:type="spellEnd"/>
      <w:r w:rsidRPr="00660D16">
        <w:rPr>
          <w:sz w:val="28"/>
          <w:szCs w:val="28"/>
          <w:lang w:val="ru-RU"/>
        </w:rPr>
        <w:t xml:space="preserve"> членами є </w:t>
      </w:r>
      <w:proofErr w:type="spellStart"/>
      <w:r w:rsidRPr="00660D16">
        <w:rPr>
          <w:sz w:val="28"/>
          <w:szCs w:val="28"/>
          <w:lang w:val="ru-RU"/>
        </w:rPr>
        <w:t>одночлени</w:t>
      </w:r>
      <w:proofErr w:type="spellEnd"/>
      <w:r w:rsidRPr="00660D16"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відповідно</w:t>
      </w:r>
      <w:proofErr w:type="spellEnd"/>
      <w:r w:rsidRPr="00660D16">
        <w:rPr>
          <w:sz w:val="28"/>
          <w:szCs w:val="28"/>
          <w:lang w:val="ru-RU"/>
        </w:rPr>
        <w:t xml:space="preserve"> четвертого, </w:t>
      </w:r>
      <w:proofErr w:type="spellStart"/>
      <w:r w:rsidRPr="00660D16">
        <w:rPr>
          <w:sz w:val="28"/>
          <w:szCs w:val="28"/>
          <w:lang w:val="ru-RU"/>
        </w:rPr>
        <w:t>третього</w:t>
      </w:r>
      <w:proofErr w:type="spellEnd"/>
      <w:r w:rsidRPr="00660D16">
        <w:rPr>
          <w:sz w:val="28"/>
          <w:szCs w:val="28"/>
          <w:lang w:val="ru-RU"/>
        </w:rPr>
        <w:t xml:space="preserve"> і </w:t>
      </w:r>
      <w:proofErr w:type="spellStart"/>
      <w:r w:rsidRPr="00660D16">
        <w:rPr>
          <w:sz w:val="28"/>
          <w:szCs w:val="28"/>
          <w:lang w:val="ru-RU"/>
        </w:rPr>
        <w:t>першого</w:t>
      </w:r>
      <w:proofErr w:type="spellEnd"/>
      <w:r w:rsidRPr="00660D16">
        <w:rPr>
          <w:sz w:val="28"/>
          <w:szCs w:val="28"/>
          <w:lang w:val="ru-RU"/>
        </w:rPr>
        <w:t xml:space="preserve"> </w:t>
      </w:r>
      <w:proofErr w:type="spellStart"/>
      <w:r w:rsidRPr="00660D16">
        <w:rPr>
          <w:sz w:val="28"/>
          <w:szCs w:val="28"/>
          <w:lang w:val="ru-RU"/>
        </w:rPr>
        <w:t>степенів</w:t>
      </w:r>
      <w:proofErr w:type="spellEnd"/>
      <w:r w:rsidRPr="00660D16">
        <w:rPr>
          <w:sz w:val="28"/>
          <w:szCs w:val="28"/>
          <w:lang w:val="ru-RU"/>
        </w:rPr>
        <w:t xml:space="preserve">. </w:t>
      </w:r>
      <w:proofErr w:type="spellStart"/>
      <w:r w:rsidRPr="00E47DFC">
        <w:rPr>
          <w:color w:val="002060"/>
          <w:sz w:val="28"/>
          <w:szCs w:val="28"/>
          <w:lang w:val="ru-RU"/>
        </w:rPr>
        <w:t>Найбільший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color w:val="002060"/>
          <w:sz w:val="28"/>
          <w:szCs w:val="28"/>
          <w:lang w:val="ru-RU"/>
        </w:rPr>
        <w:t>із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color w:val="002060"/>
          <w:sz w:val="28"/>
          <w:szCs w:val="28"/>
          <w:lang w:val="ru-RU"/>
        </w:rPr>
        <w:t>цих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color w:val="002060"/>
          <w:sz w:val="28"/>
          <w:szCs w:val="28"/>
          <w:lang w:val="ru-RU"/>
        </w:rPr>
        <w:t>степенів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color w:val="002060"/>
          <w:sz w:val="28"/>
          <w:szCs w:val="28"/>
          <w:lang w:val="ru-RU"/>
        </w:rPr>
        <w:t>називають</w:t>
      </w:r>
      <w:proofErr w:type="spellEnd"/>
      <w:r w:rsidRPr="00E47DFC">
        <w:rPr>
          <w:color w:val="002060"/>
          <w:sz w:val="28"/>
          <w:szCs w:val="28"/>
          <w:lang w:val="ru-RU"/>
        </w:rPr>
        <w:t xml:space="preserve"> </w:t>
      </w:r>
      <w:proofErr w:type="spellStart"/>
      <w:r w:rsidRPr="00E47DFC">
        <w:rPr>
          <w:b/>
          <w:i/>
          <w:color w:val="002060"/>
          <w:sz w:val="28"/>
          <w:szCs w:val="28"/>
          <w:lang w:val="ru-RU"/>
        </w:rPr>
        <w:t>степенем</w:t>
      </w:r>
      <w:proofErr w:type="spellEnd"/>
      <w:r w:rsidRPr="00E47DFC">
        <w:rPr>
          <w:b/>
          <w:i/>
          <w:color w:val="002060"/>
          <w:sz w:val="28"/>
          <w:szCs w:val="28"/>
          <w:lang w:val="ru-RU"/>
        </w:rPr>
        <w:t xml:space="preserve"> многочлена</w:t>
      </w:r>
      <w:r w:rsidRPr="00E47DFC">
        <w:rPr>
          <w:color w:val="002060"/>
          <w:sz w:val="28"/>
          <w:szCs w:val="28"/>
          <w:lang w:val="ru-RU"/>
        </w:rPr>
        <w:t>.</w:t>
      </w:r>
    </w:p>
    <w:p w:rsidR="00E47DFC" w:rsidRDefault="00E47DFC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lang w:val="ru-RU"/>
        </w:rPr>
      </w:pPr>
    </w:p>
    <w:p w:rsidR="00910BB6" w:rsidRDefault="00F723E9" w:rsidP="009A49FE">
      <w:pPr>
        <w:tabs>
          <w:tab w:val="left" w:pos="5781"/>
          <w:tab w:val="left" w:pos="711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ІІІ. Закріплення нових знань.</w:t>
      </w:r>
    </w:p>
    <w:p w:rsidR="00E47DFC" w:rsidRDefault="00E47DFC" w:rsidP="00E47DFC">
      <w:pPr>
        <w:tabs>
          <w:tab w:val="left" w:pos="5781"/>
          <w:tab w:val="left" w:pos="7110"/>
        </w:tabs>
        <w:spacing w:line="360" w:lineRule="auto"/>
        <w:jc w:val="both"/>
        <w:rPr>
          <w:i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письмових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</w:t>
      </w:r>
      <w:proofErr w:type="spellEnd"/>
      <w:r>
        <w:rPr>
          <w:i/>
          <w:sz w:val="28"/>
          <w:szCs w:val="28"/>
          <w:lang w:val="ru-RU"/>
        </w:rPr>
        <w:t>:</w:t>
      </w:r>
    </w:p>
    <w:p w:rsidR="00E47DFC" w:rsidRDefault="00E47DFC" w:rsidP="00E47DFC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u w:val="single"/>
          <w:lang w:val="ru-RU"/>
        </w:rPr>
      </w:pPr>
      <w:proofErr w:type="spellStart"/>
      <w:r w:rsidRPr="00660D16">
        <w:rPr>
          <w:sz w:val="28"/>
          <w:szCs w:val="28"/>
          <w:u w:val="single"/>
          <w:lang w:val="ru-RU"/>
        </w:rPr>
        <w:t>Завдання</w:t>
      </w:r>
      <w:proofErr w:type="spellEnd"/>
      <w:r w:rsidRPr="00660D16">
        <w:rPr>
          <w:sz w:val="28"/>
          <w:szCs w:val="28"/>
          <w:u w:val="single"/>
          <w:lang w:val="ru-RU"/>
        </w:rPr>
        <w:t xml:space="preserve"> 3</w:t>
      </w:r>
      <w:r w:rsidR="00F577DF">
        <w:rPr>
          <w:sz w:val="28"/>
          <w:szCs w:val="28"/>
          <w:u w:val="single"/>
          <w:lang w:val="ru-RU"/>
        </w:rPr>
        <w:t xml:space="preserve"> (</w:t>
      </w:r>
      <w:proofErr w:type="spellStart"/>
      <w:r w:rsidR="00F577DF">
        <w:rPr>
          <w:sz w:val="28"/>
          <w:szCs w:val="28"/>
          <w:u w:val="single"/>
          <w:lang w:val="ru-RU"/>
        </w:rPr>
        <w:t>письмово</w:t>
      </w:r>
      <w:proofErr w:type="spellEnd"/>
      <w:r w:rsidR="00F577DF">
        <w:rPr>
          <w:sz w:val="28"/>
          <w:szCs w:val="28"/>
          <w:u w:val="single"/>
          <w:lang w:val="ru-RU"/>
        </w:rPr>
        <w:t>)</w:t>
      </w:r>
    </w:p>
    <w:p w:rsidR="00E47DFC" w:rsidRPr="00E47DFC" w:rsidRDefault="00E47DFC" w:rsidP="00E47DFC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Звести подібні доданки</w:t>
      </w:r>
    </w:p>
    <w:p w:rsidR="00E47DFC" w:rsidRDefault="00E47DFC" w:rsidP="00E47DFC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а) 4х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х - 5х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– 12 = -х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 х – </w:t>
      </w:r>
      <w:proofErr w:type="gramStart"/>
      <w:r>
        <w:rPr>
          <w:sz w:val="28"/>
          <w:szCs w:val="28"/>
          <w:lang w:val="ru-RU"/>
        </w:rPr>
        <w:t>12;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 </w:t>
      </w:r>
      <w:proofErr w:type="gramEnd"/>
      <w:r>
        <w:rPr>
          <w:sz w:val="28"/>
          <w:szCs w:val="28"/>
          <w:lang w:val="ru-RU"/>
        </w:rPr>
        <w:t xml:space="preserve">  б) -6а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+ 2а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а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-7а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+ 2а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:rsidR="00E47DFC" w:rsidRDefault="00E47DFC" w:rsidP="00E47DFC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в) 8а – 10а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+ 3а =11а – 10а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;            г) -0,5х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+ 2,2х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+ 0,8у = 1,7х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+ 0,8у;</w:t>
      </w:r>
    </w:p>
    <w:p w:rsidR="00E47DFC" w:rsidRDefault="00E47DFC" w:rsidP="00E47DFC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д) 2а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а + 7а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6а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+ 2а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;      е) </w:t>
      </w:r>
      <w:r w:rsidRPr="00A52FC3">
        <w:rPr>
          <w:position w:val="-24"/>
          <w:sz w:val="28"/>
          <w:szCs w:val="28"/>
        </w:rPr>
        <w:object w:dxaOrig="240" w:dyaOrig="620">
          <v:shape id="_x0000_i1026" type="#_x0000_t75" style="width:11.9pt;height:31.05pt" o:ole="">
            <v:imagedata r:id="rId7" o:title=""/>
          </v:shape>
          <o:OLEObject Type="Embed" ProgID="Equation.3" ShapeID="_x0000_i1026" DrawAspect="Content" ObjectID="_1698596801" r:id="rId8"/>
        </w:object>
      </w:r>
      <w:r>
        <w:rPr>
          <w:sz w:val="28"/>
          <w:szCs w:val="28"/>
        </w:rPr>
        <w:t>ху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- </w:t>
      </w:r>
      <w:r w:rsidRPr="00A52FC3">
        <w:rPr>
          <w:position w:val="-24"/>
          <w:sz w:val="28"/>
          <w:szCs w:val="28"/>
        </w:rPr>
        <w:object w:dxaOrig="220" w:dyaOrig="620">
          <v:shape id="_x0000_i1027" type="#_x0000_t75" style="width:11.25pt;height:31.05pt" o:ole="">
            <v:imagedata r:id="rId9" o:title=""/>
          </v:shape>
          <o:OLEObject Type="Embed" ProgID="Equation.3" ShapeID="_x0000_i1027" DrawAspect="Content" ObjectID="_1698596802" r:id="rId10"/>
        </w:objec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у - 1</w:t>
      </w:r>
      <w:r w:rsidRPr="00A52FC3">
        <w:rPr>
          <w:position w:val="-24"/>
          <w:sz w:val="28"/>
          <w:szCs w:val="28"/>
        </w:rPr>
        <w:object w:dxaOrig="220" w:dyaOrig="620">
          <v:shape id="_x0000_i1028" type="#_x0000_t75" style="width:11.25pt;height:31.05pt" o:ole="">
            <v:imagedata r:id="rId11" o:title=""/>
          </v:shape>
          <o:OLEObject Type="Embed" ProgID="Equation.3" ShapeID="_x0000_i1028" DrawAspect="Content" ObjectID="_1698596803" r:id="rId12"/>
        </w:object>
      </w:r>
      <w:r>
        <w:rPr>
          <w:sz w:val="28"/>
          <w:szCs w:val="28"/>
        </w:rPr>
        <w:t>ху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+ 2х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у = -</w:t>
      </w:r>
      <w:r w:rsidRPr="00A52FC3">
        <w:rPr>
          <w:position w:val="-24"/>
          <w:sz w:val="28"/>
          <w:szCs w:val="28"/>
        </w:rPr>
        <w:object w:dxaOrig="240" w:dyaOrig="620">
          <v:shape id="_x0000_i1029" type="#_x0000_t75" style="width:11.9pt;height:31.05pt" o:ole="">
            <v:imagedata r:id="rId13" o:title=""/>
          </v:shape>
          <o:OLEObject Type="Embed" ProgID="Equation.3" ShapeID="_x0000_i1029" DrawAspect="Content" ObjectID="_1698596804" r:id="rId14"/>
        </w:object>
      </w:r>
      <w:r>
        <w:rPr>
          <w:sz w:val="28"/>
          <w:szCs w:val="28"/>
        </w:rPr>
        <w:t>ху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+ 1</w:t>
      </w:r>
      <w:r w:rsidRPr="00A52FC3">
        <w:rPr>
          <w:position w:val="-24"/>
          <w:sz w:val="28"/>
          <w:szCs w:val="28"/>
        </w:rPr>
        <w:object w:dxaOrig="240" w:dyaOrig="620">
          <v:shape id="_x0000_i1030" type="#_x0000_t75" style="width:11.9pt;height:31.05pt" o:ole="">
            <v:imagedata r:id="rId15" o:title=""/>
          </v:shape>
          <o:OLEObject Type="Embed" ProgID="Equation.3" ShapeID="_x0000_i1030" DrawAspect="Content" ObjectID="_1698596805" r:id="rId16"/>
        </w:objec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у.</w:t>
      </w:r>
      <w:r w:rsidRPr="00A52FC3">
        <w:rPr>
          <w:position w:val="-10"/>
          <w:sz w:val="28"/>
          <w:szCs w:val="28"/>
        </w:rPr>
        <w:object w:dxaOrig="180" w:dyaOrig="340">
          <v:shape id="_x0000_i1031" type="#_x0000_t75" style="width:9.25pt;height:17.15pt" o:ole="">
            <v:imagedata r:id="rId17" o:title=""/>
          </v:shape>
          <o:OLEObject Type="Embed" ProgID="Equation.3" ShapeID="_x0000_i1031" DrawAspect="Content" ObjectID="_1698596806" r:id="rId18"/>
        </w:object>
      </w:r>
    </w:p>
    <w:p w:rsidR="00E47DFC" w:rsidRPr="00E47DFC" w:rsidRDefault="00E47DFC" w:rsidP="00E47DFC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u w:val="single"/>
        </w:rPr>
      </w:pPr>
      <w:r w:rsidRPr="00E47DFC">
        <w:rPr>
          <w:sz w:val="28"/>
          <w:szCs w:val="28"/>
          <w:u w:val="single"/>
        </w:rPr>
        <w:t>Завдання 4</w:t>
      </w:r>
      <w:r w:rsidR="00F577DF">
        <w:rPr>
          <w:sz w:val="28"/>
          <w:szCs w:val="28"/>
          <w:u w:val="single"/>
        </w:rPr>
        <w:t xml:space="preserve"> (письмово)</w:t>
      </w:r>
    </w:p>
    <w:p w:rsidR="00E47DFC" w:rsidRDefault="00F577DF" w:rsidP="009A49FE">
      <w:pPr>
        <w:tabs>
          <w:tab w:val="left" w:pos="5781"/>
          <w:tab w:val="left" w:pos="7110"/>
        </w:tabs>
        <w:spacing w:line="360" w:lineRule="auto"/>
        <w:jc w:val="both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958804A" wp14:editId="02D2C91E">
            <wp:extent cx="6455410" cy="267608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954"/>
                    <a:stretch/>
                  </pic:blipFill>
                  <pic:spPr bwMode="auto">
                    <a:xfrm>
                      <a:off x="0" y="0"/>
                      <a:ext cx="6455410" cy="2676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7DF" w:rsidRDefault="00F577DF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u w:val="single"/>
        </w:rPr>
      </w:pPr>
      <w:r w:rsidRPr="00F577DF">
        <w:rPr>
          <w:sz w:val="28"/>
          <w:szCs w:val="28"/>
          <w:u w:val="single"/>
        </w:rPr>
        <w:t>Завдання 5</w:t>
      </w:r>
      <w:r>
        <w:rPr>
          <w:sz w:val="28"/>
          <w:szCs w:val="28"/>
          <w:u w:val="single"/>
        </w:rPr>
        <w:t xml:space="preserve"> (усно)</w:t>
      </w:r>
    </w:p>
    <w:p w:rsidR="00F577DF" w:rsidRPr="00F577DF" w:rsidRDefault="00F577DF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noProof/>
          <w:lang w:eastAsia="uk-UA"/>
        </w:rPr>
        <w:drawing>
          <wp:inline distT="0" distB="0" distL="0" distR="0" wp14:anchorId="57068172" wp14:editId="31066441">
            <wp:extent cx="59150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27" w:rsidRDefault="00A80A27" w:rsidP="00E47DFC">
      <w:pPr>
        <w:tabs>
          <w:tab w:val="left" w:pos="5781"/>
          <w:tab w:val="left" w:pos="711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Домашнє завдання.</w:t>
      </w:r>
    </w:p>
    <w:p w:rsidR="00A80A27" w:rsidRDefault="006E0EBA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§</w:t>
      </w:r>
      <w:r w:rsidR="00F577DF">
        <w:rPr>
          <w:sz w:val="28"/>
          <w:szCs w:val="28"/>
        </w:rPr>
        <w:t>8</w:t>
      </w:r>
      <w:r>
        <w:rPr>
          <w:sz w:val="28"/>
          <w:szCs w:val="28"/>
        </w:rPr>
        <w:t xml:space="preserve"> у підручнику</w:t>
      </w:r>
      <w:r w:rsidR="00F577DF">
        <w:rPr>
          <w:sz w:val="28"/>
          <w:szCs w:val="28"/>
        </w:rPr>
        <w:t xml:space="preserve"> – прочитати, вивчити означення</w:t>
      </w:r>
      <w:r>
        <w:rPr>
          <w:sz w:val="28"/>
          <w:szCs w:val="28"/>
        </w:rPr>
        <w:t>.</w:t>
      </w:r>
    </w:p>
    <w:p w:rsidR="00F577DF" w:rsidRDefault="00F577DF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Пропоную переглянути відео:</w:t>
      </w:r>
    </w:p>
    <w:p w:rsidR="00E47DFC" w:rsidRDefault="00E47DFC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hyperlink r:id="rId21" w:history="1">
        <w:r w:rsidRPr="00986D47">
          <w:rPr>
            <w:rStyle w:val="a6"/>
            <w:sz w:val="28"/>
            <w:szCs w:val="28"/>
          </w:rPr>
          <w:t>https://youtu.be/O2DZIv9T8pk</w:t>
        </w:r>
      </w:hyperlink>
      <w:r>
        <w:rPr>
          <w:sz w:val="28"/>
          <w:szCs w:val="28"/>
        </w:rPr>
        <w:t xml:space="preserve"> </w:t>
      </w:r>
    </w:p>
    <w:p w:rsidR="00F577DF" w:rsidRPr="00A80A27" w:rsidRDefault="00F577DF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№386, 396 – виконати письмово в зошиті.</w:t>
      </w:r>
      <w:bookmarkStart w:id="0" w:name="_GoBack"/>
      <w:bookmarkEnd w:id="0"/>
    </w:p>
    <w:p w:rsidR="00A80A27" w:rsidRPr="00A80A27" w:rsidRDefault="00A80A27" w:rsidP="009A49FE">
      <w:pPr>
        <w:tabs>
          <w:tab w:val="left" w:pos="5781"/>
          <w:tab w:val="left" w:pos="7110"/>
        </w:tabs>
        <w:spacing w:line="360" w:lineRule="auto"/>
        <w:jc w:val="both"/>
        <w:rPr>
          <w:sz w:val="28"/>
          <w:szCs w:val="28"/>
        </w:rPr>
      </w:pPr>
    </w:p>
    <w:sectPr w:rsidR="00A80A27" w:rsidRPr="00A80A27" w:rsidSect="00BF41F1">
      <w:type w:val="continuous"/>
      <w:pgSz w:w="11909" w:h="16834"/>
      <w:pgMar w:top="851" w:right="609" w:bottom="408" w:left="1134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52ACA"/>
    <w:multiLevelType w:val="hybridMultilevel"/>
    <w:tmpl w:val="9B5227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26"/>
    <w:rsid w:val="000A595E"/>
    <w:rsid w:val="000B5B9A"/>
    <w:rsid w:val="000C6F24"/>
    <w:rsid w:val="001153FD"/>
    <w:rsid w:val="001D6D63"/>
    <w:rsid w:val="00237722"/>
    <w:rsid w:val="00284A26"/>
    <w:rsid w:val="002A0766"/>
    <w:rsid w:val="00357524"/>
    <w:rsid w:val="004D5CBF"/>
    <w:rsid w:val="004E52C7"/>
    <w:rsid w:val="004F7069"/>
    <w:rsid w:val="00527A09"/>
    <w:rsid w:val="005C3B72"/>
    <w:rsid w:val="005D677B"/>
    <w:rsid w:val="00660D16"/>
    <w:rsid w:val="006E0EBA"/>
    <w:rsid w:val="006E6CC9"/>
    <w:rsid w:val="00800A2F"/>
    <w:rsid w:val="008F69BD"/>
    <w:rsid w:val="00910BB6"/>
    <w:rsid w:val="009A49FE"/>
    <w:rsid w:val="009C59E9"/>
    <w:rsid w:val="00A52FC3"/>
    <w:rsid w:val="00A80A27"/>
    <w:rsid w:val="00BA5862"/>
    <w:rsid w:val="00BF3DE7"/>
    <w:rsid w:val="00BF41F1"/>
    <w:rsid w:val="00C229C3"/>
    <w:rsid w:val="00CC5A98"/>
    <w:rsid w:val="00CE42C2"/>
    <w:rsid w:val="00D3529D"/>
    <w:rsid w:val="00D43BA2"/>
    <w:rsid w:val="00D456A3"/>
    <w:rsid w:val="00D5085F"/>
    <w:rsid w:val="00E47DFC"/>
    <w:rsid w:val="00F149C2"/>
    <w:rsid w:val="00F37C5E"/>
    <w:rsid w:val="00F577DF"/>
    <w:rsid w:val="00F723E9"/>
    <w:rsid w:val="00FA5782"/>
    <w:rsid w:val="00FC7E7E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D6E5B-5157-4655-9974-676ADCA2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C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10BB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D16"/>
    <w:rPr>
      <w:color w:val="808080"/>
    </w:rPr>
  </w:style>
  <w:style w:type="character" w:styleId="a6">
    <w:name w:val="Hyperlink"/>
    <w:basedOn w:val="a0"/>
    <w:rsid w:val="00E47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hyperlink" Target="https://youtu.be/O2DZIv9T8pk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2052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1</vt:lpstr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1</dc:title>
  <dc:subject/>
  <dc:creator>user</dc:creator>
  <cp:keywords/>
  <dc:description/>
  <cp:lastModifiedBy>kr.p.v@hotmail.com</cp:lastModifiedBy>
  <cp:revision>2</cp:revision>
  <cp:lastPrinted>2003-01-01T01:31:00Z</cp:lastPrinted>
  <dcterms:created xsi:type="dcterms:W3CDTF">2021-11-16T17:40:00Z</dcterms:created>
  <dcterms:modified xsi:type="dcterms:W3CDTF">2021-11-16T17:40:00Z</dcterms:modified>
</cp:coreProperties>
</file>