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5C0" w:rsidRPr="008D5362" w:rsidRDefault="008924EC" w:rsidP="008D536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5362">
        <w:rPr>
          <w:rFonts w:ascii="Times New Roman" w:hAnsi="Times New Roman" w:cs="Times New Roman"/>
          <w:sz w:val="24"/>
          <w:szCs w:val="24"/>
        </w:rPr>
        <w:t>Ознайомлюємося із текстом п.46. він присвячений опису різних форм поведінки.</w:t>
      </w:r>
    </w:p>
    <w:p w:rsidR="008924EC" w:rsidRPr="008D5362" w:rsidRDefault="008924EC" w:rsidP="008D536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5362">
        <w:rPr>
          <w:rFonts w:ascii="Times New Roman" w:hAnsi="Times New Roman" w:cs="Times New Roman"/>
          <w:sz w:val="24"/>
          <w:szCs w:val="24"/>
        </w:rPr>
        <w:t xml:space="preserve">З чим пов’язана територіальна поведінка? Чому тварини захищають свою територію? Знайдіть відповідь. Як у результаті конфлікту ведуть себе </w:t>
      </w:r>
      <w:proofErr w:type="spellStart"/>
      <w:r w:rsidRPr="008D5362">
        <w:rPr>
          <w:rFonts w:ascii="Times New Roman" w:hAnsi="Times New Roman" w:cs="Times New Roman"/>
          <w:sz w:val="24"/>
          <w:szCs w:val="24"/>
        </w:rPr>
        <w:t>мавпи</w:t>
      </w:r>
      <w:proofErr w:type="spellEnd"/>
      <w:r w:rsidRPr="008D5362">
        <w:rPr>
          <w:rFonts w:ascii="Times New Roman" w:hAnsi="Times New Roman" w:cs="Times New Roman"/>
          <w:sz w:val="24"/>
          <w:szCs w:val="24"/>
        </w:rPr>
        <w:t>? Вам це нічого не нагадує? Чому поведінка схожа?</w:t>
      </w:r>
    </w:p>
    <w:p w:rsidR="008924EC" w:rsidRPr="008D5362" w:rsidRDefault="008924EC" w:rsidP="008D536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5362">
        <w:rPr>
          <w:rFonts w:ascii="Times New Roman" w:hAnsi="Times New Roman" w:cs="Times New Roman"/>
          <w:sz w:val="24"/>
          <w:szCs w:val="24"/>
        </w:rPr>
        <w:t>Шлюбна поведінка допомагає тваринам відшукати пару. Знайдіть приклади поведінки. Чи є її різноманіття?</w:t>
      </w:r>
    </w:p>
    <w:p w:rsidR="008924EC" w:rsidRPr="008D5362" w:rsidRDefault="008924EC" w:rsidP="008D536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5362">
        <w:rPr>
          <w:rFonts w:ascii="Times New Roman" w:hAnsi="Times New Roman" w:cs="Times New Roman"/>
          <w:sz w:val="24"/>
          <w:szCs w:val="24"/>
        </w:rPr>
        <w:t xml:space="preserve">Турбота про потомство – це є батьківська поведінка. </w:t>
      </w:r>
      <w:r w:rsidR="002F069B" w:rsidRPr="008D5362">
        <w:rPr>
          <w:rFonts w:ascii="Times New Roman" w:hAnsi="Times New Roman" w:cs="Times New Roman"/>
          <w:sz w:val="24"/>
          <w:szCs w:val="24"/>
        </w:rPr>
        <w:t xml:space="preserve"> Для яких тварин вона характерна: хребетних чи безхребетних? Поясніть думку. Приведіть приклади </w:t>
      </w:r>
    </w:p>
    <w:p w:rsidR="002F069B" w:rsidRPr="008D5362" w:rsidRDefault="002F069B" w:rsidP="008D536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5362">
        <w:rPr>
          <w:rFonts w:ascii="Times New Roman" w:hAnsi="Times New Roman" w:cs="Times New Roman"/>
          <w:sz w:val="24"/>
          <w:szCs w:val="24"/>
        </w:rPr>
        <w:t>Пошук, запасання їжі – це приклад харчової поведінки. Яка вона у різних тварин? Знайдіть приклади.</w:t>
      </w:r>
    </w:p>
    <w:p w:rsidR="002F069B" w:rsidRPr="008D5362" w:rsidRDefault="002F069B" w:rsidP="008D536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5362">
        <w:rPr>
          <w:rFonts w:ascii="Times New Roman" w:hAnsi="Times New Roman" w:cs="Times New Roman"/>
          <w:sz w:val="24"/>
          <w:szCs w:val="24"/>
        </w:rPr>
        <w:t>З чим пов’язана захисна поведінка. Коли тварини стають агресивними?  знайдіть відповідь.</w:t>
      </w:r>
    </w:p>
    <w:p w:rsidR="002F069B" w:rsidRPr="008D5362" w:rsidRDefault="002F069B" w:rsidP="008D536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5362">
        <w:rPr>
          <w:rFonts w:ascii="Times New Roman" w:hAnsi="Times New Roman" w:cs="Times New Roman"/>
          <w:sz w:val="24"/>
          <w:szCs w:val="24"/>
        </w:rPr>
        <w:t>Тварина пізнає навколишній світ кожною хвилиною свого життя. Чи згодні ви з цим? Як це відбувається та як назвати таку форму поведінки?</w:t>
      </w:r>
    </w:p>
    <w:p w:rsidR="002F069B" w:rsidRPr="008D5362" w:rsidRDefault="002F069B" w:rsidP="008D536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5362">
        <w:rPr>
          <w:rFonts w:ascii="Times New Roman" w:hAnsi="Times New Roman" w:cs="Times New Roman"/>
          <w:sz w:val="24"/>
          <w:szCs w:val="24"/>
        </w:rPr>
        <w:t>Чи всі тварини підтримують чистоту тіла?  З чим пов’язана різниця  у гігієнічній поведінці у різних тварин?</w:t>
      </w:r>
    </w:p>
    <w:p w:rsidR="002F069B" w:rsidRPr="008D5362" w:rsidRDefault="002F069B" w:rsidP="008D536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5362">
        <w:rPr>
          <w:rFonts w:ascii="Times New Roman" w:hAnsi="Times New Roman" w:cs="Times New Roman"/>
          <w:sz w:val="24"/>
          <w:szCs w:val="24"/>
        </w:rPr>
        <w:t>Дом</w:t>
      </w:r>
      <w:proofErr w:type="spellEnd"/>
      <w:r w:rsidRPr="008D5362">
        <w:rPr>
          <w:rFonts w:ascii="Times New Roman" w:hAnsi="Times New Roman" w:cs="Times New Roman"/>
          <w:sz w:val="24"/>
          <w:szCs w:val="24"/>
        </w:rPr>
        <w:t xml:space="preserve">\завдання. Вивчити п.46. усно 1-3. Знайдіть </w:t>
      </w:r>
      <w:r w:rsidR="00CE2393" w:rsidRPr="008D5362">
        <w:rPr>
          <w:rFonts w:ascii="Times New Roman" w:hAnsi="Times New Roman" w:cs="Times New Roman"/>
          <w:sz w:val="24"/>
          <w:szCs w:val="24"/>
        </w:rPr>
        <w:t xml:space="preserve">в інтернеті опис вовка та </w:t>
      </w:r>
      <w:proofErr w:type="spellStart"/>
      <w:r w:rsidR="00CE2393" w:rsidRPr="008D5362">
        <w:rPr>
          <w:rFonts w:ascii="Times New Roman" w:hAnsi="Times New Roman" w:cs="Times New Roman"/>
          <w:sz w:val="24"/>
          <w:szCs w:val="24"/>
        </w:rPr>
        <w:t>випишіть</w:t>
      </w:r>
      <w:proofErr w:type="spellEnd"/>
      <w:r w:rsidR="00CE2393" w:rsidRPr="008D5362">
        <w:rPr>
          <w:rFonts w:ascii="Times New Roman" w:hAnsi="Times New Roman" w:cs="Times New Roman"/>
          <w:sz w:val="24"/>
          <w:szCs w:val="24"/>
        </w:rPr>
        <w:t xml:space="preserve"> речення, що описують різні форми поведінки.</w:t>
      </w:r>
    </w:p>
    <w:p w:rsidR="00CE2393" w:rsidRPr="008D5362" w:rsidRDefault="00CE2393" w:rsidP="008D536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5362">
        <w:rPr>
          <w:rFonts w:ascii="Times New Roman" w:hAnsi="Times New Roman" w:cs="Times New Roman"/>
          <w:sz w:val="24"/>
          <w:szCs w:val="24"/>
        </w:rPr>
        <w:t>Наприклад. Заєць сірий.</w:t>
      </w:r>
    </w:p>
    <w:p w:rsidR="00CE2393" w:rsidRPr="008D5362" w:rsidRDefault="00CE2393" w:rsidP="008D5362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53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Заєць сірий живиться переважно зеленими соковитими та прив'яленими </w:t>
      </w:r>
      <w:hyperlink r:id="rId6" w:tooltip="Трава" w:history="1">
        <w:r w:rsidRPr="008D5362">
          <w:rPr>
            <w:rStyle w:val="a4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травами</w:t>
        </w:r>
      </w:hyperlink>
      <w:r w:rsidRPr="008D53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 </w:t>
      </w:r>
      <w:hyperlink r:id="rId7" w:tooltip="Бур'ян" w:history="1">
        <w:r w:rsidRPr="008D5362">
          <w:rPr>
            <w:rStyle w:val="a4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бур'янами</w:t>
        </w:r>
      </w:hyperlink>
      <w:r w:rsidRPr="008D53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 </w:t>
      </w:r>
      <w:hyperlink r:id="rId8" w:tooltip="Зима" w:history="1">
        <w:r w:rsidRPr="008D5362">
          <w:rPr>
            <w:rStyle w:val="a4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взимку</w:t>
        </w:r>
      </w:hyperlink>
      <w:r w:rsidRPr="008D53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— молодими </w:t>
      </w:r>
      <w:hyperlink r:id="rId9" w:tooltip="Гілка" w:history="1">
        <w:r w:rsidRPr="008D5362">
          <w:rPr>
            <w:rStyle w:val="a4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гілками</w:t>
        </w:r>
      </w:hyperlink>
      <w:r w:rsidRPr="008D53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 </w:t>
      </w:r>
      <w:hyperlink r:id="rId10" w:tooltip="Брунька" w:history="1">
        <w:r w:rsidRPr="008D5362">
          <w:rPr>
            <w:rStyle w:val="a4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бруньками</w:t>
        </w:r>
      </w:hyperlink>
      <w:r w:rsidRPr="008D53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і корою чагарників, озиминою, а якщо випадає багато снігу, — то молодою корою зі штамбів і гілками </w:t>
      </w:r>
      <w:hyperlink r:id="rId11" w:tooltip="Дерево" w:history="1">
        <w:r w:rsidRPr="008D5362">
          <w:rPr>
            <w:rStyle w:val="a4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дерев</w:t>
        </w:r>
      </w:hyperlink>
      <w:r w:rsidRPr="008D53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чим завдає значної шкоди молодим </w:t>
      </w:r>
      <w:hyperlink r:id="rId12" w:tooltip="Сад" w:history="1">
        <w:r w:rsidRPr="008D5362">
          <w:rPr>
            <w:rStyle w:val="a4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садам</w:t>
        </w:r>
      </w:hyperlink>
      <w:r w:rsidRPr="008D53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і плодовим розсадникам (це відбувається через зменшення площ </w:t>
      </w:r>
      <w:hyperlink r:id="rId13" w:tooltip="Довкілля" w:history="1">
        <w:r w:rsidRPr="008D5362">
          <w:rPr>
            <w:rStyle w:val="a4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природного середовища</w:t>
        </w:r>
      </w:hyperlink>
      <w:r w:rsidRPr="008D53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для життя зайців)</w:t>
      </w:r>
      <w:r w:rsidRPr="008D53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( </w:t>
      </w:r>
      <w:r w:rsidRPr="008D5362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харчова поведінка</w:t>
      </w:r>
      <w:r w:rsidRPr="008D53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</w:t>
      </w:r>
    </w:p>
    <w:p w:rsidR="00CE2393" w:rsidRPr="008D5362" w:rsidRDefault="00CE2393" w:rsidP="008D5362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53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У разі смертельної небезпеки (наприклад, втечі від зграї бродячих </w:t>
      </w:r>
      <w:hyperlink r:id="rId14" w:tooltip="Пес свійський" w:history="1">
        <w:r w:rsidRPr="008D5362">
          <w:rPr>
            <w:rStyle w:val="a4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псів</w:t>
        </w:r>
      </w:hyperlink>
      <w:r w:rsidRPr="008D53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молодий заєць може бігти до людей, навіть забігти у двір і десь заховатися, перечекати, а у місцях, де полювання на зайців заборонено (</w:t>
      </w:r>
      <w:hyperlink r:id="rId15" w:tooltip="Заповідник" w:history="1">
        <w:r w:rsidRPr="008D5362">
          <w:rPr>
            <w:rStyle w:val="a4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заповідниках</w:t>
        </w:r>
      </w:hyperlink>
      <w:r w:rsidRPr="008D53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тощо), тваринка спокійно може жити безпосередньо поруч з </w:t>
      </w:r>
      <w:hyperlink r:id="rId16" w:tooltip="Людина (рід)" w:history="1">
        <w:r w:rsidRPr="008D5362">
          <w:rPr>
            <w:rStyle w:val="a4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людьми</w:t>
        </w:r>
      </w:hyperlink>
      <w:r w:rsidRPr="008D53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Pr="008D53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 (</w:t>
      </w:r>
      <w:r w:rsidRPr="008D5362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захисна поведінка</w:t>
      </w:r>
      <w:r w:rsidRPr="008D53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</w:t>
      </w:r>
    </w:p>
    <w:p w:rsidR="00CE2393" w:rsidRPr="008D5362" w:rsidRDefault="00CE2393" w:rsidP="008D53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2393" w:rsidRPr="00CE2393" w:rsidRDefault="00CE2393" w:rsidP="008D53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spacing w:val="4"/>
          <w:sz w:val="24"/>
          <w:szCs w:val="24"/>
          <w:lang w:eastAsia="uk-UA"/>
        </w:rPr>
      </w:pPr>
      <w:r w:rsidRPr="00CE2393">
        <w:rPr>
          <w:rFonts w:ascii="Times New Roman" w:eastAsia="Times New Roman" w:hAnsi="Times New Roman" w:cs="Times New Roman"/>
          <w:color w:val="3C4043"/>
          <w:spacing w:val="4"/>
          <w:sz w:val="24"/>
          <w:szCs w:val="24"/>
          <w:lang w:eastAsia="uk-UA"/>
        </w:rPr>
        <w:t>конспект уроку. Поведінка тварин. ФОРМИ ПОВЕДІНКИ ТВАРИН.</w:t>
      </w:r>
    </w:p>
    <w:p w:rsidR="00C00F03" w:rsidRDefault="00CE2393" w:rsidP="008D5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t>Цілі: узагальнити знання учнів про форми поведінки тварин; розвивати вміння використовувати власний досвід спостереження за тваринами.</w:t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Опорні поняття й терміни: поведінка: комфортна, дослідницька, оборонна, наслідувальна, територіальна.</w:t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ХІД УРОКУ</w:t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11. ВИВЧЕННЯ НОВОГО МАТЕРІАЛУ</w:t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1. Форми поведінки тварин</w:t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1) Харчова поведінка. Харчова поведінка — різні стани рухових і вегетативних реакцій організму, пов’язані з пошуком і прийомом корму. Новонароджені ссавці з нормальним розвитком (лошата, телята, ягнята, козенята, поросята та ін.) після облизування матір’ю тягнуться до </w:t>
      </w:r>
      <w:proofErr w:type="spellStart"/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t>вимені</w:t>
      </w:r>
      <w:proofErr w:type="spellEnd"/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активно ссуть молозиво. Тварини протягом випасу активно в різний час дня поїдають вибірково різні рослини, задовольняючи потреби організму в їжі. Формування харчової поведінки шляхом інтеграції вроджених і набутих форм поведінки відбувається протягом усього життя організму. Найбільш загальним подразником, що викликає </w:t>
      </w:r>
      <w:proofErr w:type="spellStart"/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t>харчовидобувну</w:t>
      </w:r>
      <w:proofErr w:type="spellEnd"/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реакцію в </w:t>
      </w:r>
      <w:proofErr w:type="spellStart"/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t>незрілонароджених</w:t>
      </w:r>
      <w:proofErr w:type="spellEnd"/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дитинчат, є тепла поверхня матері, у </w:t>
      </w:r>
      <w:proofErr w:type="spellStart"/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t>зрілонароджених</w:t>
      </w:r>
      <w:proofErr w:type="spellEnd"/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дорослих тварин — нюхові, зорові й слухові подразнення..</w:t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2) Комфортна поведінка — різні сполучення рухових реакцій, пов’язані з пошуком і створенням комфортних зовнішніх умов (перехід у тінь або на припік залежно від </w:t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температури, в укриття, на суху або вологу, гладку, м’яку поверхню, у тепле приміщення або у вигульний двір), усуненням дій несприятливих чинників (облизування, почісування, купання тощо), прагненням до повернення додому (</w:t>
      </w:r>
      <w:proofErr w:type="spellStart"/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t>англ</w:t>
      </w:r>
      <w:proofErr w:type="spellEnd"/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t>. «</w:t>
      </w:r>
      <w:proofErr w:type="spellStart"/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t>хоумінг</w:t>
      </w:r>
      <w:proofErr w:type="spellEnd"/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t>»), випасної ділянки, місця відпочинку, на свою територію</w:t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3) Пасивна або активна оборонна поведінка. Пасивна оборонна поведінка проявляється у тварин специфічним чином. Тваринам властивий рефлекс обережності, який проявляється сторожкістю, лякливістю, переховуванням, заціпенінням, нерухомістю, затаюванням. Опинившись у небезпечній ситуації, тварини швидко орієнтуються в ситуації та здійснюють доцільну оборонну поведінкову реакцію в різній формі. Так, коні не «бажають» входити у вагон. Дуже поширена пасивна поведінкова реакція — втеча (відступ) тварин від небезпеки.</w:t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Активну оборонну поведінку у тварин зазвичай виявляють за добре помітними ознаками: зміною пози, положенням голови, вух, м’язів морди, хвоста. Коні можуть фиркати, іржати, вищати. Бики видають приглушене ревіння. Більшість тварин, потрапляючи в ситуацію, за якої необхідна оборона, обирають тактику нападу на супротивника.</w:t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4) Дослідна поведінка. Багатьом тваринам властивий інстинкт новизни. У разі нового незвичайного явища у тварин спочатку проявляється рефлекс біологічної обережності, а потім дослідна поведінка. Прийоми дослідження навколишнього середовища в багатьох тварин, в основному, однотипні. Спочатку тварина оглядає довкілля, обнюхує підлогу, стіни, перегородки, годівниці. </w:t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5) Ігрова поведінка. Ігрова поведінка проявляється у тварин через 2-3 тижні після народження. Лошата, телята, ягнята, козенята починають робити різкі рухи, підскакувати нагору, убік. У разі групового утримання ігрова поведінка проявляється в біганні по прямій наввипередки, </w:t>
      </w:r>
      <w:proofErr w:type="spellStart"/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t>буцанні</w:t>
      </w:r>
      <w:proofErr w:type="spellEnd"/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t>, лизанні один одного, видиранні на узвишшя. Тварини, які симпатизують одна одній, труться головами, стрибають, борються, супроводжують одна одну.</w:t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6) Наслідувальна поведінка. Проявляється в наслідуванні поведінки іншої тварини. Молоді тварини наслідують, копіюють поведінку матері; дорослі можуть копіювати поведінку інших.</w:t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2. Територіальна поведінка</w:t>
      </w:r>
      <w:r w:rsidR="00C00F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Територіальною називають поведінку, яка пов’язана з розподілом доступної території на індивідуальні ділянки. Вона включає виділення індивідуальної ділянки, маркування її меж та охорону від інших особин. Територія може позначатися звуковими сигналами, як у птахів, пахучими мітками, як у котячих, а також візуальними позначками. Візуальні позначки являють собою екскременти, витоптані ділянки, подряпини й вигризи на корі дерев або переважно поєднання різних міток. Наприклад, ведмеді </w:t>
      </w:r>
      <w:proofErr w:type="spellStart"/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t>мочаться</w:t>
      </w:r>
      <w:proofErr w:type="spellEnd"/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біля дерев, труться об них, дряпають і гризуть кору, а також роблять заглиблення в землі.</w:t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На прикладі бродячих кішок, які мешкають на відкритій місцевості, виявлено, що кілька особин можуть використовувати одну й ту саму мисливську зону без яких-небудь зіткнень. При цьому полювання регулюється суворим розкладом. Додатковою гарантією проти небажаних зустрічей є пахучі мітки, які ці кішки, залишають зазвичай через правильні проміжки часу, де б вони не були. </w:t>
      </w:r>
    </w:p>
    <w:p w:rsidR="00CE2393" w:rsidRPr="00CE2393" w:rsidRDefault="00CE2393" w:rsidP="008D5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t>3. Позначення ділянок</w:t>
      </w:r>
      <w:r w:rsidR="00C00F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 </w:t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t>Наземні тварини позначають межі своєї ділянки з допомогою запахів. У воді хімічні сигнали діють дуже коротко, тому, щоб позначити територію, мешканці глибин використовують головним чином звук і колір. Риби, морські леви та ракоподібні позначають межі своїх ділянок різними звуками.</w:t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Морські леви й на суходолі, і під водою здатні видавати подібні до гавкоту звуки. Креветки, краби та інші ракоподібні видають скрегіт, потираючи клішнями й ногами об панцир. Мінімальні ж розміри індивідуальної території залежать від кормових ресурсів середовища. За такої системи розміщення кожна осіла особина не має конкуренції на своїй ділянці, і це підвищує шанси на виживання й залишення потомства.</w:t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4. Захист територій</w:t>
      </w:r>
      <w:r w:rsidR="008D5362" w:rsidRPr="008D536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 </w:t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t>«Закріплення ділянки» досягають різними способами:</w:t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br/>
        <w:t>1) охороною меж займаного простору та прямою агресією відносно чужинця;</w:t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2) особливою ритуальною поведінкою, що демонструє погрозу;</w:t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3) системою спеціальних сигналів і міток, які свідчать про зайнятість території.</w:t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Пряма агресія й нанесення конкуренту фізичних ушкоджень трапляються досить </w:t>
      </w:r>
      <w:proofErr w:type="spellStart"/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t>рідко</w:t>
      </w:r>
      <w:proofErr w:type="spellEnd"/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t>. Перед нападом зазвичай демонструють поведінку погрози. Часто «сутичка» являє собою лише систему ритуальних поз і закінчується, як правило, вигнанням прибульця. У територіальних конфліктах у більшості випадків перемагає хазяїн ділянки, навіть якщо йому протистоїть більш сильний суперник. У поведінці тварин на своїй території переважає рефлекс активної оборони, на чужій — орієнтовний. Малий ховрашок негайно кидається на іншого, якщо той забігає на його ділянку, і переслідує порушника до меж своєї території. Якщо ж, захопившись погонею, він потрапляє на ділянку сусіда, ролі міняються, і хазяїн активно виганяє звірка, від якого тільки-но рятувався сам.</w:t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bookmarkStart w:id="0" w:name="_GoBack"/>
      <w:bookmarkEnd w:id="0"/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t>Ряд великих тварин залишають мітки, сприймані візуально. Наприклад, ведмеді й дикі коти залишають глибокі подряпини на деревах.</w:t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Аномальна (ненормальна) поведінка. Тваринам притаманна ненормальна поведінка, яка виражається в наполегливому </w:t>
      </w:r>
      <w:proofErr w:type="spellStart"/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потязі</w:t>
      </w:r>
      <w:proofErr w:type="spellEnd"/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 окремих речовин, які не є кормом, підгодівлями й смаковими приправами, у </w:t>
      </w:r>
      <w:proofErr w:type="spellStart"/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t>мурашкуванні</w:t>
      </w:r>
      <w:proofErr w:type="spellEnd"/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(прийнятті «мурашиних ванн», деякі птахи лягають із розпущеними </w:t>
      </w:r>
      <w:proofErr w:type="spellStart"/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t>крильми</w:t>
      </w:r>
      <w:proofErr w:type="spellEnd"/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мурашники), у легкому звиканні до червоних мухоморів (вівці деяких популяцій), до листків і плодів кави (кози), у надмірній агресивності або боягузтві.</w:t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E23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1V. ДОМАШНЄ ЗАВДАННЯ. вивчити п.46. усно відповісти на запитання після параграфа.</w:t>
      </w:r>
    </w:p>
    <w:p w:rsidR="00CE2393" w:rsidRPr="008D5362" w:rsidRDefault="00CE2393" w:rsidP="008D53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E2393" w:rsidRPr="008D53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C02FC"/>
    <w:multiLevelType w:val="hybridMultilevel"/>
    <w:tmpl w:val="BEE845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19"/>
    <w:rsid w:val="002F069B"/>
    <w:rsid w:val="004E3F19"/>
    <w:rsid w:val="008924EC"/>
    <w:rsid w:val="008D5362"/>
    <w:rsid w:val="00AA75C0"/>
    <w:rsid w:val="00C00F03"/>
    <w:rsid w:val="00CE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4E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E23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4E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E23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7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2170">
          <w:marLeft w:val="0"/>
          <w:marRight w:val="0"/>
          <w:marTop w:val="0"/>
          <w:marBottom w:val="0"/>
          <w:divBdr>
            <w:top w:val="none" w:sz="0" w:space="0" w:color="E0E0E0"/>
            <w:left w:val="none" w:sz="0" w:space="0" w:color="E0E0E0"/>
            <w:bottom w:val="none" w:sz="0" w:space="0" w:color="auto"/>
            <w:right w:val="none" w:sz="0" w:space="0" w:color="E0E0E0"/>
          </w:divBdr>
          <w:divsChild>
            <w:div w:id="583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7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2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7%D0%B8%D0%BC%D0%B0" TargetMode="External"/><Relationship Id="rId13" Type="http://schemas.openxmlformats.org/officeDocument/2006/relationships/hyperlink" Target="https://uk.wikipedia.org/wiki/%D0%94%D0%BE%D0%B2%D0%BA%D1%96%D0%BB%D0%BB%D1%8F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uk.wikipedia.org/wiki/%D0%91%D1%83%D1%80%27%D1%8F%D0%BD" TargetMode="External"/><Relationship Id="rId12" Type="http://schemas.openxmlformats.org/officeDocument/2006/relationships/hyperlink" Target="https://uk.wikipedia.org/wiki/%D0%A1%D0%B0%D0%B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B%D1%8E%D0%B4%D0%B8%D0%BD%D0%B0_(%D1%80%D1%96%D0%B4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2%D1%80%D0%B0%D0%B2%D0%B0" TargetMode="External"/><Relationship Id="rId11" Type="http://schemas.openxmlformats.org/officeDocument/2006/relationships/hyperlink" Target="https://uk.wikipedia.org/wiki/%D0%94%D0%B5%D1%80%D0%B5%D0%B2%D0%B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7%D0%B0%D0%BF%D0%BE%D0%B2%D1%96%D0%B4%D0%BD%D0%B8%D0%BA" TargetMode="External"/><Relationship Id="rId10" Type="http://schemas.openxmlformats.org/officeDocument/2006/relationships/hyperlink" Target="https://uk.wikipedia.org/wiki/%D0%91%D1%80%D1%83%D0%BD%D1%8C%D0%BA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3%D1%96%D0%BB%D0%BA%D0%B0" TargetMode="External"/><Relationship Id="rId14" Type="http://schemas.openxmlformats.org/officeDocument/2006/relationships/hyperlink" Target="https://uk.wikipedia.org/wiki/%D0%9F%D0%B5%D1%81_%D1%81%D0%B2%D1%96%D0%B9%D1%81%D1%8C%D0%BA%D0%B8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6154</Words>
  <Characters>3508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2021-04-05T04:58:00Z</dcterms:created>
  <dcterms:modified xsi:type="dcterms:W3CDTF">2021-04-05T05:44:00Z</dcterms:modified>
</cp:coreProperties>
</file>