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DD0" w:rsidRPr="0002209E" w:rsidRDefault="00A24065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 xml:space="preserve"> Читаємо п18.</w:t>
      </w:r>
    </w:p>
    <w:p w:rsidR="00A24065" w:rsidRPr="0002209E" w:rsidRDefault="00A24065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Де вони зустрічаються. Чим живляться? Які взаємозв’язки із іншими організмами?</w:t>
      </w:r>
    </w:p>
    <w:p w:rsidR="00A24065" w:rsidRPr="0002209E" w:rsidRDefault="00A24065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Розгляньте мал.18.2. які особливості має зовнішня будова тіла? Органи руху – це грудні та черевні плавці. Яке значення слизу? Ви всі тримали рибу в руках. Як ви вважаєте. Яке значення луски, хвостового плавця?</w:t>
      </w:r>
    </w:p>
    <w:p w:rsidR="00A24065" w:rsidRPr="0002209E" w:rsidRDefault="00A24065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уважно про особливості розмноження риби. Стадії: ікринка – личинка – мальок – доросла. Поясніть, чому на території України не дозволяється вилов риби із середини квітня до початку червня? Знайдіть відповідь в Інтернеті. </w:t>
      </w:r>
      <w:proofErr w:type="spellStart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кісткових</w:t>
      </w:r>
      <w:proofErr w:type="spellEnd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риб</w:t>
      </w:r>
      <w:proofErr w:type="spellEnd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переважно</w:t>
      </w:r>
      <w:proofErr w:type="spellEnd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непрямий</w:t>
      </w:r>
      <w:proofErr w:type="spellEnd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A24065" w:rsidRPr="0002209E" w:rsidRDefault="00A24065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Що таке міграція риб. Знайдіть – які риби називають прохідними. Чому? </w:t>
      </w:r>
      <w:proofErr w:type="spellStart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їх назви.</w:t>
      </w:r>
    </w:p>
    <w:p w:rsidR="00A24065" w:rsidRPr="0002209E" w:rsidRDefault="00A24065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різноманітність риб.</w:t>
      </w:r>
      <w:r w:rsidR="000E64EF"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Складіть свій приклад систематичного положення одного із представників за прикладом: 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Вид: чорноморський оселедець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Рід: оселедець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 xml:space="preserve">Ряд: </w:t>
      </w:r>
      <w:proofErr w:type="spellStart"/>
      <w:r w:rsidRPr="0002209E">
        <w:rPr>
          <w:rFonts w:ascii="Times New Roman" w:hAnsi="Times New Roman" w:cs="Times New Roman"/>
          <w:sz w:val="24"/>
          <w:szCs w:val="24"/>
          <w:lang w:val="uk-UA"/>
        </w:rPr>
        <w:t>Оселедцеподібні</w:t>
      </w:r>
      <w:proofErr w:type="spellEnd"/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Клас: Кісткові риби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Надклас: Риби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Підтип: Хребетні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Тип: Хордові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2209E">
        <w:rPr>
          <w:rFonts w:ascii="Times New Roman" w:hAnsi="Times New Roman" w:cs="Times New Roman"/>
          <w:sz w:val="24"/>
          <w:szCs w:val="24"/>
          <w:lang w:val="uk-UA"/>
        </w:rPr>
        <w:t>Підцарство</w:t>
      </w:r>
      <w:proofErr w:type="spellEnd"/>
      <w:r w:rsidRPr="0002209E">
        <w:rPr>
          <w:rFonts w:ascii="Times New Roman" w:hAnsi="Times New Roman" w:cs="Times New Roman"/>
          <w:sz w:val="24"/>
          <w:szCs w:val="24"/>
          <w:lang w:val="uk-UA"/>
        </w:rPr>
        <w:t>: Багатоклітинні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Царство: Тварини</w:t>
      </w:r>
    </w:p>
    <w:p w:rsidR="000E64EF" w:rsidRPr="0002209E" w:rsidRDefault="000E64EF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Яке значення мають риби в житті людини. Приведіть власні приклади по кожному пункту.</w:t>
      </w:r>
    </w:p>
    <w:p w:rsidR="000E64EF" w:rsidRPr="0002209E" w:rsidRDefault="000E64EF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2209E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02209E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п18. Скласти систематичне положення сріблястого карася. Письмо </w:t>
      </w:r>
      <w:r w:rsidR="0002209E" w:rsidRPr="0002209E">
        <w:rPr>
          <w:rFonts w:ascii="Times New Roman" w:hAnsi="Times New Roman" w:cs="Times New Roman"/>
          <w:sz w:val="24"/>
          <w:szCs w:val="24"/>
          <w:lang w:val="uk-UA"/>
        </w:rPr>
        <w:t>№4</w:t>
      </w:r>
    </w:p>
    <w:p w:rsidR="0002209E" w:rsidRPr="0002209E" w:rsidRDefault="0002209E" w:rsidP="000220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</w:pP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Кісткові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.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Визначальні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ознаки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будови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біологічні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особливості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.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</w:t>
      </w:r>
      <w:proofErr w:type="gram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ізноманітність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кісткових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їхня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роль у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природі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та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значення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в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житті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людини</w:t>
      </w:r>
      <w:proofErr w:type="spellEnd"/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Мета: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сформувати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навчити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порівнювати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хрящових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знаходити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спільні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відмінні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ізноманітність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пристосованості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умовах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водного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терміни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кістково-хрящовий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скелет,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плавальний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міхур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зяброві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кришки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зовнішнє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запліднення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розвиток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метаморфозом,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прохідні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нерест,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мальок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Структура уроку,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</w:t>
      </w:r>
      <w:proofErr w:type="spellEnd"/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роботи</w:t>
      </w:r>
      <w:proofErr w:type="spellEnd"/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якостей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набувають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ускладнення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організації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а)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наявність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внутрішнього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твердого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кістково-хрящового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скелета;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пересування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поділ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головного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мозку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відділи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наявність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щелеп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зубі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ІV.Вивчення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іалу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ізноманітність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визначальні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біологічні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Понад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тисяч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видів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більшість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живуть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морських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прісних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водоймах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глибинах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різноманітні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розміри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Визначальні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вкрите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кістковою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лускою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плавальний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міхур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зяброві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щілини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прикриті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зябровими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кришками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скелет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повністю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частково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плавці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розташовані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вертикальній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площині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травна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закінчується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анальним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отвором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запліднення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переважно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зовнішн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розвиток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непрямий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Визначальні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ряді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біологічні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Розмноження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розвиток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Нерестові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кормові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міграції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Турбота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потомство як риса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виживання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1) Чому багато риб є мільйонерами з відкладання ікринок (короп — 2 млн.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осетр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— 2,5 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млн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тріска — 9 млн, американський вугор — 20 млн, місяць-риба 300 млн)?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самка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триголкової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колючки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відкладає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тільки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150-180 ікринок?</w:t>
      </w:r>
      <w:r w:rsidR="0009198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Яке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має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турбота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потомство у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риб?</w:t>
      </w:r>
      <w:r w:rsidR="0009198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Запишіть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стадії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Слова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з’єднайте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ілками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риби.</w:t>
      </w:r>
      <w:r w:rsidR="0009198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називають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прохідними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напівпрохідними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Наведіть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Роль у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господарське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охорона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 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Встановіть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відповідність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групами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їхнім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значенням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товстолобик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амур,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чорний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амур;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хамса, ставрида,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скумбрія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шпроти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гамбузія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ітка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’юн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щука, сом,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голець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білуга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стерлядь, лосось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чорноморський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севрюга,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харіус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європейський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1)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занесен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Червоної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книги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України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промислові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проживають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Чорному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боротьби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водяними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личинками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кровосисних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комарі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живляться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водяними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рослинами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використовують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боротьби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заростанням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водойм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-метеорологи,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відчувають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атмосфер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прогнозувати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погоду.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V.Закріплення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Розв'язування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вправ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Установіть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чемпіона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плавання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існоводних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відомо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карась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плаває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швидкістю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13 км/год, марена на 6 км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швидше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щука на 11 км/год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повільніше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ніж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карась і марена разом, а форель на 11 км/год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швидше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ніж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щука.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Самка сазана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відкладає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800 тис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ринок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Скільки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одержати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однієї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самки,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ікринки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збереглися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з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кожної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виросла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масою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950 г.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трапляється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ікрою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мальками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їхнього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росту та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У перший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восени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короп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важить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середньому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 г. На другому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році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коропи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досягають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середньому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600 г.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рибопродуктивність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ставків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становить 250 кг/га.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Визначити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а)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скільки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кг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одержати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площа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ставка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становитиме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25 га; б)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скільки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приблизно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коропів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дворічного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віку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 на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площі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993BB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VI.Домашнє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Вивчити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тему з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ідручника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ідготувати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повідомлення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презентації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амфібій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93BB0" w:rsidRPr="0002209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0E64EF" w:rsidRPr="0002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E11EE"/>
    <w:multiLevelType w:val="hybridMultilevel"/>
    <w:tmpl w:val="68BA3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A68"/>
    <w:rsid w:val="0002209E"/>
    <w:rsid w:val="0009198A"/>
    <w:rsid w:val="000E64EF"/>
    <w:rsid w:val="000F3DD0"/>
    <w:rsid w:val="001F0A68"/>
    <w:rsid w:val="00993BB0"/>
    <w:rsid w:val="00A2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5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19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968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663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99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2021-11-16T05:56:00Z</dcterms:created>
  <dcterms:modified xsi:type="dcterms:W3CDTF">2021-11-16T06:33:00Z</dcterms:modified>
</cp:coreProperties>
</file>