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5F5B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21397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F5B52">
        <w:rPr>
          <w:rFonts w:ascii="Times New Roman" w:hAnsi="Times New Roman" w:cs="Times New Roman"/>
          <w:sz w:val="28"/>
          <w:szCs w:val="28"/>
          <w:lang w:val="uk-UA"/>
        </w:rPr>
        <w:t>А-Б-</w:t>
      </w:r>
      <w:r w:rsidR="00CF1BD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5F5B52" w:rsidRPr="005F5B52">
        <w:rPr>
          <w:rFonts w:ascii="Times New Roman" w:hAnsi="Times New Roman" w:cs="Times New Roman"/>
          <w:b/>
          <w:sz w:val="36"/>
          <w:szCs w:val="36"/>
          <w:lang w:val="uk-UA"/>
        </w:rPr>
        <w:t>Раннє Відродження і гуманізм.</w:t>
      </w:r>
    </w:p>
    <w:p w:rsidR="002D7164" w:rsidRPr="005F5B52" w:rsidRDefault="00C60CAC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видатних діячів епохи.</w:t>
      </w:r>
    </w:p>
    <w:p w:rsidR="005F5B52" w:rsidRDefault="005F5B52" w:rsidP="005F5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Епоха Відродження або Ренесансу</w:t>
      </w:r>
      <w:r w:rsidRPr="005F5B52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5F5B52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5F5B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F5B52">
        <w:rPr>
          <w:rFonts w:ascii="Times New Roman" w:hAnsi="Times New Roman" w:cs="Times New Roman"/>
          <w:sz w:val="28"/>
          <w:szCs w:val="28"/>
          <w:lang w:val="uk-UA"/>
        </w:rPr>
        <w:t>Renaissance</w:t>
      </w:r>
      <w:proofErr w:type="spellEnd"/>
      <w:r w:rsidRPr="005F5B52">
        <w:rPr>
          <w:rFonts w:ascii="Times New Roman" w:hAnsi="Times New Roman" w:cs="Times New Roman"/>
          <w:sz w:val="28"/>
          <w:szCs w:val="28"/>
          <w:lang w:val="uk-UA"/>
        </w:rPr>
        <w:t xml:space="preserve">) являє собою період європейської історії, ознаменований багатьма культурними перетвореннями. </w:t>
      </w:r>
      <w:bookmarkStart w:id="0" w:name="_GoBack"/>
      <w:bookmarkEnd w:id="0"/>
      <w:r w:rsidRPr="005F5B52">
        <w:rPr>
          <w:rFonts w:ascii="Times New Roman" w:hAnsi="Times New Roman" w:cs="Times New Roman"/>
          <w:sz w:val="28"/>
          <w:szCs w:val="28"/>
          <w:lang w:val="uk-UA"/>
        </w:rPr>
        <w:t>Ренесанс прийшов на зміну Середньовіччю і став проміжною ланкою між середніми віками і епохою Просвітництва.</w:t>
      </w:r>
    </w:p>
    <w:p w:rsidR="005F5B52" w:rsidRPr="005F5B52" w:rsidRDefault="005F5B52" w:rsidP="005F5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B52">
        <w:rPr>
          <w:rFonts w:ascii="Times New Roman" w:hAnsi="Times New Roman" w:cs="Times New Roman"/>
          <w:sz w:val="28"/>
          <w:szCs w:val="28"/>
          <w:lang w:val="uk-UA"/>
        </w:rPr>
        <w:t>У містах стали з'являтися і набирати обертів різні наукові та культурні центри, що діяли незалежно від церкви. Почався цей рух в Італії.</w:t>
      </w:r>
    </w:p>
    <w:p w:rsidR="005F5B52" w:rsidRPr="00C60CAC" w:rsidRDefault="005F5B52" w:rsidP="005F5B5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Умовно епоху Відродження можна розділити на 4 етапи:</w:t>
      </w:r>
    </w:p>
    <w:p w:rsidR="005F5B52" w:rsidRPr="005F5B52" w:rsidRDefault="005F5B52" w:rsidP="005F5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B52">
        <w:rPr>
          <w:rFonts w:ascii="Times New Roman" w:hAnsi="Times New Roman" w:cs="Times New Roman"/>
          <w:sz w:val="28"/>
          <w:szCs w:val="28"/>
          <w:lang w:val="uk-UA"/>
        </w:rPr>
        <w:t>1. Проторенесанс (2-га половина XIII століття — XIV століття)</w:t>
      </w:r>
    </w:p>
    <w:p w:rsidR="005F5B52" w:rsidRPr="005F5B52" w:rsidRDefault="005F5B52" w:rsidP="005F5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B52">
        <w:rPr>
          <w:rFonts w:ascii="Times New Roman" w:hAnsi="Times New Roman" w:cs="Times New Roman"/>
          <w:sz w:val="28"/>
          <w:szCs w:val="28"/>
          <w:lang w:val="uk-UA"/>
        </w:rPr>
        <w:t>2. Раннє Відродження (початок XV — кінець XV століття)</w:t>
      </w:r>
    </w:p>
    <w:p w:rsidR="005F5B52" w:rsidRPr="005F5B52" w:rsidRDefault="005F5B52" w:rsidP="005F5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B52">
        <w:rPr>
          <w:rFonts w:ascii="Times New Roman" w:hAnsi="Times New Roman" w:cs="Times New Roman"/>
          <w:sz w:val="28"/>
          <w:szCs w:val="28"/>
          <w:lang w:val="uk-UA"/>
        </w:rPr>
        <w:t>3. Високе Відродження (кінець XV — перші 20 років XVI століття)</w:t>
      </w:r>
    </w:p>
    <w:p w:rsidR="005F5B52" w:rsidRDefault="005F5B52" w:rsidP="005F5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B52">
        <w:rPr>
          <w:rFonts w:ascii="Times New Roman" w:hAnsi="Times New Roman" w:cs="Times New Roman"/>
          <w:sz w:val="28"/>
          <w:szCs w:val="28"/>
          <w:lang w:val="uk-UA"/>
        </w:rPr>
        <w:t>4. Пізніше Відродження (середина XVI — 1590-і роки)</w:t>
      </w:r>
    </w:p>
    <w:p w:rsidR="00C60CAC" w:rsidRPr="00C60CAC" w:rsidRDefault="00C60CAC" w:rsidP="00C60C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Людина епохи Відродження.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Людина епохи Відродження різко відрізняється від середньовічної людини. Для неї характерна віра в міць і силу розуму, схиляння перед незрозумілим даром творчості.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Гуманізм виставляє в центр уваги мудрість людини і її досягнення, як вище благо для розумної істоти. Власне це і призводить до бурхливого розквіту науки.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Гуманісти вважають своїм обов'язком активно поширювати літературу античних часів, адже саме в пізнанні вони бачать справжнє щастя.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Одним словом, людина епохи Відродження намагається розвиватися і покращувати «якість» індивіда за допомогою вивчення античної спадщини.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А інтелект в цьому перетворенні займає ключове місце. Звідси виникнення різних антиклерикальних ідей, які часто виступають необґрунтовано вороже до релігії і церкви.</w:t>
      </w:r>
    </w:p>
    <w:p w:rsidR="00C60CAC" w:rsidRPr="00C60CAC" w:rsidRDefault="00C60CAC" w:rsidP="00C60C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 Відродження.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говорити про літературу Відродження, то вона починається з геніального </w:t>
      </w: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Данте Аліг'єрі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(1265-1321). Написавши «Божественну комедію» він, по суті, розкрив сутність людини свого часу.</w:t>
      </w:r>
    </w:p>
    <w:p w:rsid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Франческо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Петрарка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(1304-1374) в своїх сонетах оспівує самовіддану любов, як сенс життя. Для нього багатство внутрішнього світу людини немислимо без справжньої любові.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Багато в чому література епохи Відродження була зумовлена ​​новелами Джованні Боккаччо (1313-1375), трактатами видатного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Нікколо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Мак'явеллі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(1469-1527), поемами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Лудовіко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Аріосто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(1474-1533) і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Торквато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Тассо 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>(1544-1595).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Ці представники Ренесансу стали в один ряд з визнаними класиками давньогрецького і давньоримського періоду історії.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В епоху Відродження література умовно розділилася на два типи: народну поезію і античну книжність.</w:t>
      </w:r>
    </w:p>
    <w:p w:rsidR="00C60CAC" w:rsidRPr="00C60CAC" w:rsidRDefault="00C60CAC" w:rsidP="00C60C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Саме це з'єднання породило такі дивовижні, </w:t>
      </w:r>
      <w:proofErr w:type="spellStart"/>
      <w:r w:rsidRPr="00C60CAC">
        <w:rPr>
          <w:rFonts w:ascii="Times New Roman" w:hAnsi="Times New Roman" w:cs="Times New Roman"/>
          <w:sz w:val="28"/>
          <w:szCs w:val="28"/>
          <w:lang w:val="uk-UA"/>
        </w:rPr>
        <w:t>напівфантастичні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і поетично-алегоричні твори, як </w:t>
      </w: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«Дон Кіхот» Мігеля де Сервантеса та «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Ґарґантюа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Пантаґрюель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» Франсуа Рабле.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Важливо підкреслити, що саме тоді починає чітко проглядатися поняття національної літератури, на відміну від середньовіччя, коли латинь була єдиною долею всіх письменників.</w:t>
      </w:r>
    </w:p>
    <w:p w:rsidR="00C60CAC" w:rsidRPr="00C60CAC" w:rsidRDefault="00C60CAC" w:rsidP="00C60C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Стають надзвичайно популярними драма і театр, а найбільш відомими драматургами — </w:t>
      </w: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англієць Вільям Шекспір ​​(1564-1616, Англія) та іспанець Лопе де Вега (1562-1635).</w:t>
      </w:r>
    </w:p>
    <w:p w:rsidR="00C60CAC" w:rsidRPr="00C60CAC" w:rsidRDefault="00C60CAC" w:rsidP="00C60C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Філософія епохи Відродження.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Коротко сказати про філософію епохи Відродження досить важко. Можна лише коротко перерахувати найзнаменитіших її представників.</w:t>
      </w:r>
    </w:p>
    <w:p w:rsid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Микола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Кузанський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— один з найвизначніших німецьких мислителів. </w:t>
      </w:r>
      <w:proofErr w:type="spellStart"/>
      <w:r w:rsidRPr="00C60CAC">
        <w:rPr>
          <w:rFonts w:ascii="Times New Roman" w:hAnsi="Times New Roman" w:cs="Times New Roman"/>
          <w:sz w:val="28"/>
          <w:szCs w:val="28"/>
          <w:lang w:val="uk-UA"/>
        </w:rPr>
        <w:t>Кузанський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був універсальним вченим і енциклопедистом. Він відстоював ідеї неоплатонізму, вважаючи змістом філософії поєднання протилежностей в Єдиному.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Леонардо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Бруні</w:t>
      </w:r>
      <w:proofErr w:type="spellEnd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— італійський гуманіст, історик і письменник, а також видатний вчений свого часу. Він написав біографії Данте і Петрарки. </w:t>
      </w:r>
      <w:proofErr w:type="spellStart"/>
      <w:r w:rsidRPr="00C60CAC">
        <w:rPr>
          <w:rFonts w:ascii="Times New Roman" w:hAnsi="Times New Roman" w:cs="Times New Roman"/>
          <w:sz w:val="28"/>
          <w:szCs w:val="28"/>
          <w:lang w:val="uk-UA"/>
        </w:rPr>
        <w:t>Бруні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бачив в безмежних творчих можливостях людини сенс філософії епохи Відродження.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Знамениті діячі, вчені та філософи Ренесансу — </w:t>
      </w: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Галілео Галілей, Миколай Коперник і Джордано Бруно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заслуговують окремих статей.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>Коротко лише можна сказати, що Коперник зробив першу революцію в науковому світі, ставши автором геліоцентричної системи світу.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Галілей став засновником експериментальної фізики. Він вперше використав телескоп в наукових цілях, зробивши ряд найважливіших астрономічних </w:t>
      </w:r>
      <w:proofErr w:type="spellStart"/>
      <w:r w:rsidRPr="00C60CAC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Джордано Бруно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був визнаний ще своїми сучасниками одним з найбільших мислителів епохи Відродження. Його філософія і численні трактати привели до конфлікту з католицькою церквою. Бруно багатьом відомий тим, що за свої наукові і філософські погляди був засуджений до страти і спалений на багатті в Римі.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Мішель Монтень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— французький філософ епохи Відродження і автор відомої книги «Досліди». Він одним з перших виступив проти використання жорстокості в педагогіці.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Мартін Лютер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— видатний німецький богослов і реформатор. Став родоначальником Реформації, яка привела до виникнення найбільшого християнського руху — протестантизму. Саме Реформація багато в чому визначила розвиток Європи після епохи Відродження.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Томас Мор</w:t>
      </w:r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— англійський філософ і гуманіст. Автор відомої книги «Утопія». Непримиренний критик Лютера та ідей Реформації.</w:t>
      </w:r>
    </w:p>
    <w:p w:rsidR="00C60CAC" w:rsidRPr="00C60CAC" w:rsidRDefault="00C60CAC" w:rsidP="00C60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Еразм </w:t>
      </w:r>
      <w:proofErr w:type="spellStart"/>
      <w:r w:rsidRPr="00C60CAC">
        <w:rPr>
          <w:rFonts w:ascii="Times New Roman" w:hAnsi="Times New Roman" w:cs="Times New Roman"/>
          <w:b/>
          <w:i/>
          <w:sz w:val="28"/>
          <w:szCs w:val="28"/>
          <w:lang w:val="uk-UA"/>
        </w:rPr>
        <w:t>Роттердамський</w:t>
      </w:r>
      <w:proofErr w:type="spellEnd"/>
      <w:r w:rsidRPr="00C60CAC">
        <w:rPr>
          <w:rFonts w:ascii="Times New Roman" w:hAnsi="Times New Roman" w:cs="Times New Roman"/>
          <w:sz w:val="28"/>
          <w:szCs w:val="28"/>
          <w:lang w:val="uk-UA"/>
        </w:rPr>
        <w:t xml:space="preserve"> — видатний мислитель, який отримав прізвисько «князь гуманістів». Відрізнявся волелюбними поглядами. В кінці життя також полемізував з Лютером.</w:t>
      </w:r>
    </w:p>
    <w:p w:rsidR="002D7164" w:rsidRPr="00C60CAC" w:rsidRDefault="002D7164" w:rsidP="00C60CA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0CAC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C60CAC">
        <w:rPr>
          <w:sz w:val="28"/>
          <w:szCs w:val="28"/>
        </w:rPr>
        <w:t xml:space="preserve"> </w:t>
      </w:r>
      <w:hyperlink r:id="rId5" w:history="1">
        <w:r w:rsidR="005F5B52" w:rsidRPr="00C60CAC">
          <w:rPr>
            <w:rStyle w:val="a4"/>
            <w:sz w:val="28"/>
            <w:szCs w:val="28"/>
          </w:rPr>
          <w:t>https://youtu.be/Gxqsu6Wb50U</w:t>
        </w:r>
      </w:hyperlink>
      <w:r w:rsidR="005F5B52" w:rsidRPr="00C60CAC">
        <w:rPr>
          <w:sz w:val="28"/>
          <w:szCs w:val="28"/>
          <w:lang w:val="uk-UA"/>
        </w:rPr>
        <w:t xml:space="preserve"> </w:t>
      </w:r>
    </w:p>
    <w:p w:rsidR="002D7164" w:rsidRPr="003D2C18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2D7164" w:rsidRPr="003D2C18" w:rsidRDefault="005F5B52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пар. 25 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( 7-Б-В </w:t>
      </w:r>
      <w:proofErr w:type="spellStart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proofErr w:type="spellEnd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стор.124 відповідати усно на питання.</w:t>
      </w:r>
    </w:p>
    <w:p w:rsidR="002D7164" w:rsidRPr="003D2C18" w:rsidRDefault="005F5B52" w:rsidP="002D71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пар. 23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(7-А </w:t>
      </w:r>
      <w:proofErr w:type="spellStart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proofErr w:type="spellEnd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 стор.189 відповідати усно на питання.</w:t>
      </w:r>
    </w:p>
    <w:p w:rsidR="002D7164" w:rsidRPr="005F5B52" w:rsidRDefault="002D7164" w:rsidP="005F5B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397C" w:rsidRPr="00CF1BDB" w:rsidRDefault="0021397C" w:rsidP="0021397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Human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CF1BD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3D2C1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67C8" w:rsidRPr="003D2C1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3D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397C"/>
    <w:rsid w:val="00215E5B"/>
    <w:rsid w:val="002255ED"/>
    <w:rsid w:val="00232C38"/>
    <w:rsid w:val="002B7E4B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D0CD0"/>
    <w:rsid w:val="005F5B52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D04340"/>
    <w:rsid w:val="00D76B1F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Gxqsu6Wb50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2022-01-20T09:49:00Z</dcterms:created>
  <dcterms:modified xsi:type="dcterms:W3CDTF">2022-04-25T19:37:00Z</dcterms:modified>
</cp:coreProperties>
</file>