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85" w:rsidRPr="00E64FB2"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Дата 19</w:t>
      </w:r>
      <w:r w:rsidRPr="00E64FB2">
        <w:rPr>
          <w:rFonts w:ascii="Times New Roman" w:hAnsi="Times New Roman" w:cs="Times New Roman"/>
          <w:sz w:val="28"/>
          <w:szCs w:val="28"/>
          <w:lang w:val="uk-UA"/>
        </w:rPr>
        <w:t>.11.2021 р.</w:t>
      </w:r>
    </w:p>
    <w:p w:rsidR="003A0D85" w:rsidRPr="00E64FB2"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Клас 7 – А,Б,В.</w:t>
      </w:r>
    </w:p>
    <w:p w:rsidR="003A0D85" w:rsidRPr="00E64FB2"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Географія.</w:t>
      </w:r>
    </w:p>
    <w:p w:rsidR="003A0D85" w:rsidRPr="00E64FB2" w:rsidRDefault="003A0D85" w:rsidP="003A0D85">
      <w:pPr>
        <w:spacing w:after="0" w:line="240" w:lineRule="auto"/>
        <w:jc w:val="both"/>
        <w:rPr>
          <w:rFonts w:ascii="Times New Roman" w:hAnsi="Times New Roman" w:cs="Times New Roman"/>
          <w:sz w:val="28"/>
          <w:szCs w:val="28"/>
          <w:lang w:val="uk-UA"/>
        </w:rPr>
      </w:pPr>
      <w:proofErr w:type="spellStart"/>
      <w:r w:rsidRPr="00E64FB2">
        <w:rPr>
          <w:rFonts w:ascii="Times New Roman" w:hAnsi="Times New Roman" w:cs="Times New Roman"/>
          <w:sz w:val="28"/>
          <w:szCs w:val="28"/>
          <w:lang w:val="uk-UA"/>
        </w:rPr>
        <w:t>Печеневська</w:t>
      </w:r>
      <w:proofErr w:type="spellEnd"/>
      <w:r w:rsidRPr="00E64FB2">
        <w:rPr>
          <w:rFonts w:ascii="Times New Roman" w:hAnsi="Times New Roman" w:cs="Times New Roman"/>
          <w:sz w:val="28"/>
          <w:szCs w:val="28"/>
          <w:lang w:val="uk-UA"/>
        </w:rPr>
        <w:t xml:space="preserve"> Н.М.</w:t>
      </w:r>
    </w:p>
    <w:p w:rsidR="003A0D85" w:rsidRPr="00E64FB2" w:rsidRDefault="003A0D85" w:rsidP="003A0D85">
      <w:pPr>
        <w:spacing w:after="0" w:line="240" w:lineRule="auto"/>
        <w:jc w:val="both"/>
        <w:rPr>
          <w:rFonts w:ascii="Times New Roman" w:hAnsi="Times New Roman" w:cs="Times New Roman"/>
          <w:sz w:val="28"/>
          <w:szCs w:val="28"/>
          <w:lang w:val="uk-UA"/>
        </w:rPr>
      </w:pPr>
    </w:p>
    <w:p w:rsidR="003A0D85" w:rsidRPr="00E64FB2" w:rsidRDefault="003A0D85" w:rsidP="00DB771A">
      <w:pPr>
        <w:shd w:val="clear" w:color="auto" w:fill="FFFFFF"/>
        <w:ind w:left="605"/>
        <w:jc w:val="both"/>
        <w:rPr>
          <w:rFonts w:ascii="Times New Roman" w:eastAsia="Times New Roman" w:hAnsi="Times New Roman" w:cs="Times New Roman"/>
          <w:b/>
          <w:sz w:val="28"/>
          <w:szCs w:val="28"/>
          <w:lang w:val="uk-UA" w:eastAsia="ru-RU"/>
        </w:rPr>
      </w:pPr>
      <w:r w:rsidRPr="00E64FB2">
        <w:rPr>
          <w:rFonts w:ascii="Times New Roman" w:hAnsi="Times New Roman" w:cs="Times New Roman"/>
          <w:b/>
          <w:sz w:val="28"/>
          <w:szCs w:val="28"/>
          <w:lang w:val="uk-UA"/>
        </w:rPr>
        <w:t>Тема уроку</w:t>
      </w:r>
      <w:r w:rsidRPr="00E64FB2">
        <w:rPr>
          <w:rFonts w:ascii="Times New Roman" w:hAnsi="Times New Roman" w:cs="Times New Roman"/>
          <w:sz w:val="28"/>
          <w:szCs w:val="28"/>
          <w:lang w:val="uk-UA"/>
        </w:rPr>
        <w:t xml:space="preserve">. </w:t>
      </w:r>
      <w:r w:rsidR="00E87D13" w:rsidRPr="00E64FB2">
        <w:rPr>
          <w:rFonts w:ascii="Times New Roman" w:eastAsia="Times New Roman" w:hAnsi="Times New Roman" w:cs="Times New Roman"/>
          <w:b/>
          <w:sz w:val="28"/>
          <w:szCs w:val="28"/>
          <w:lang w:val="uk-UA" w:eastAsia="ru-RU"/>
        </w:rPr>
        <w:t>Стихійні явища природи. Екологічні проблеми. Заповідники та</w:t>
      </w:r>
      <w:r w:rsidR="00DB771A" w:rsidRPr="00E64FB2">
        <w:rPr>
          <w:rFonts w:ascii="Times New Roman" w:eastAsia="Times New Roman" w:hAnsi="Times New Roman" w:cs="Times New Roman"/>
          <w:b/>
          <w:sz w:val="28"/>
          <w:szCs w:val="28"/>
          <w:lang w:val="uk-UA" w:eastAsia="ru-RU"/>
        </w:rPr>
        <w:t xml:space="preserve"> </w:t>
      </w:r>
      <w:r w:rsidR="00E87D13" w:rsidRPr="00E87D13">
        <w:rPr>
          <w:rFonts w:ascii="Times New Roman" w:eastAsia="Times New Roman" w:hAnsi="Times New Roman" w:cs="Times New Roman"/>
          <w:b/>
          <w:sz w:val="28"/>
          <w:szCs w:val="28"/>
          <w:lang w:val="uk-UA" w:eastAsia="ru-RU"/>
        </w:rPr>
        <w:t>національні парки Африки.</w:t>
      </w:r>
      <w:r w:rsidR="00E87D13" w:rsidRPr="00E87D13">
        <w:rPr>
          <w:rFonts w:ascii="Times New Roman" w:eastAsia="Times New Roman" w:hAnsi="Times New Roman" w:cs="Times New Roman"/>
          <w:sz w:val="28"/>
          <w:szCs w:val="28"/>
          <w:lang w:val="uk-UA" w:eastAsia="ru-RU"/>
        </w:rPr>
        <w:t xml:space="preserve"> </w:t>
      </w:r>
    </w:p>
    <w:p w:rsidR="003A0D85" w:rsidRPr="00E64FB2" w:rsidRDefault="003A0D85" w:rsidP="003A0D85">
      <w:pPr>
        <w:pStyle w:val="a3"/>
        <w:shd w:val="clear" w:color="auto" w:fill="FFFFFF"/>
        <w:spacing w:before="0" w:beforeAutospacing="0" w:after="0" w:afterAutospacing="0"/>
        <w:jc w:val="both"/>
        <w:rPr>
          <w:rStyle w:val="a4"/>
          <w:color w:val="292B2C"/>
          <w:sz w:val="28"/>
          <w:szCs w:val="28"/>
          <w:lang w:val="uk-UA"/>
        </w:rPr>
      </w:pPr>
      <w:r w:rsidRPr="00E64FB2">
        <w:rPr>
          <w:rFonts w:eastAsia="Calibri"/>
          <w:b/>
          <w:sz w:val="28"/>
          <w:szCs w:val="28"/>
          <w:lang w:val="uk-UA" w:eastAsia="en-US"/>
        </w:rPr>
        <w:t xml:space="preserve">Мета: </w:t>
      </w:r>
      <w:r w:rsidR="00DB771A" w:rsidRPr="00E64FB2">
        <w:rPr>
          <w:sz w:val="28"/>
          <w:szCs w:val="28"/>
          <w:lang w:val="uk-UA"/>
        </w:rPr>
        <w:t>поглибити й систематизувати знання про природні зони Афри</w:t>
      </w:r>
      <w:r w:rsidR="00DB771A" w:rsidRPr="00E64FB2">
        <w:rPr>
          <w:sz w:val="28"/>
          <w:szCs w:val="28"/>
          <w:lang w:val="uk-UA"/>
        </w:rPr>
        <w:softHyphen/>
        <w:t>ки; формувати знання про основні природоохоронні території Африки, стихійні явища природи, екологічні проблеми Афри</w:t>
      </w:r>
      <w:r w:rsidR="00DB771A" w:rsidRPr="00E64FB2">
        <w:rPr>
          <w:sz w:val="28"/>
          <w:szCs w:val="28"/>
          <w:lang w:val="uk-UA"/>
        </w:rPr>
        <w:softHyphen/>
        <w:t>ки; сприяти розумінню причин виникнення екологічних проб</w:t>
      </w:r>
      <w:r w:rsidR="00DB771A" w:rsidRPr="00E64FB2">
        <w:rPr>
          <w:sz w:val="28"/>
          <w:szCs w:val="28"/>
          <w:lang w:val="uk-UA"/>
        </w:rPr>
        <w:softHyphen/>
        <w:t>лем материка та загострення стихійних явищ; вдосконалити практичні вміння працювати з картами атласу.</w:t>
      </w:r>
      <w:r w:rsidRPr="00E64FB2">
        <w:rPr>
          <w:color w:val="000000"/>
          <w:sz w:val="28"/>
          <w:szCs w:val="28"/>
          <w:shd w:val="clear" w:color="auto" w:fill="FFFFFF"/>
          <w:lang w:val="uk-UA"/>
        </w:rPr>
        <w:t> </w:t>
      </w:r>
    </w:p>
    <w:p w:rsidR="003A0D85" w:rsidRPr="00E64FB2" w:rsidRDefault="003A0D85" w:rsidP="003A0D85">
      <w:pPr>
        <w:spacing w:after="0" w:line="240" w:lineRule="auto"/>
        <w:ind w:firstLine="567"/>
        <w:jc w:val="both"/>
        <w:rPr>
          <w:rFonts w:ascii="Times New Roman" w:eastAsia="Calibri" w:hAnsi="Times New Roman" w:cs="Times New Roman"/>
          <w:b/>
          <w:sz w:val="28"/>
          <w:szCs w:val="28"/>
          <w:lang w:val="uk-UA"/>
        </w:rPr>
      </w:pPr>
      <w:r w:rsidRPr="00E64FB2">
        <w:rPr>
          <w:rFonts w:ascii="Times New Roman" w:eastAsia="Calibri" w:hAnsi="Times New Roman" w:cs="Times New Roman"/>
          <w:b/>
          <w:sz w:val="28"/>
          <w:szCs w:val="28"/>
          <w:lang w:val="uk-UA"/>
        </w:rPr>
        <w:t>Опорний конспект для учнів</w:t>
      </w:r>
    </w:p>
    <w:p w:rsidR="00D4661C" w:rsidRPr="00D4661C" w:rsidRDefault="00D4661C" w:rsidP="00D4661C">
      <w:pPr>
        <w:widowControl w:val="0"/>
        <w:shd w:val="clear" w:color="auto" w:fill="FFFFFF"/>
        <w:autoSpaceDE w:val="0"/>
        <w:autoSpaceDN w:val="0"/>
        <w:adjustRightInd w:val="0"/>
        <w:spacing w:before="125" w:after="0" w:line="240" w:lineRule="auto"/>
        <w:ind w:left="14"/>
        <w:rPr>
          <w:rFonts w:ascii="Times New Roman" w:eastAsia="Times New Roman" w:hAnsi="Times New Roman" w:cs="Times New Roman"/>
          <w:b/>
          <w:sz w:val="28"/>
          <w:szCs w:val="28"/>
          <w:lang w:val="uk-UA" w:eastAsia="ru-RU"/>
        </w:rPr>
      </w:pPr>
      <w:r w:rsidRPr="00D4661C">
        <w:rPr>
          <w:rFonts w:ascii="Times New Roman" w:eastAsia="Times New Roman" w:hAnsi="Times New Roman" w:cs="Times New Roman"/>
          <w:b/>
          <w:sz w:val="28"/>
          <w:szCs w:val="28"/>
          <w:lang w:val="uk-UA" w:eastAsia="ru-RU"/>
        </w:rPr>
        <w:t>1. Стихійні явища природи.</w:t>
      </w:r>
    </w:p>
    <w:p w:rsidR="00D4661C" w:rsidRPr="00D4661C" w:rsidRDefault="00D4661C" w:rsidP="00D4661C">
      <w:pPr>
        <w:widowControl w:val="0"/>
        <w:shd w:val="clear" w:color="auto" w:fill="FFFFFF"/>
        <w:autoSpaceDE w:val="0"/>
        <w:autoSpaceDN w:val="0"/>
        <w:adjustRightInd w:val="0"/>
        <w:spacing w:before="53" w:after="0" w:line="240" w:lineRule="auto"/>
        <w:ind w:left="19"/>
        <w:jc w:val="both"/>
        <w:rPr>
          <w:rFonts w:ascii="Times New Roman" w:eastAsia="Times New Roman" w:hAnsi="Times New Roman" w:cs="Times New Roman"/>
          <w:sz w:val="28"/>
          <w:szCs w:val="28"/>
          <w:lang w:val="uk-UA" w:eastAsia="ru-RU"/>
        </w:rPr>
      </w:pPr>
      <w:r w:rsidRPr="00D4661C">
        <w:rPr>
          <w:rFonts w:ascii="Times New Roman" w:eastAsia="Times New Roman" w:hAnsi="Times New Roman" w:cs="Times New Roman"/>
          <w:sz w:val="28"/>
          <w:szCs w:val="28"/>
          <w:lang w:val="uk-UA" w:eastAsia="ru-RU"/>
        </w:rPr>
        <w:t xml:space="preserve">   До стихійних явищ природи відносять усі фізико-географічні явища, які завдають шкоди господарству, погіршують умови життя людей і можуть призвести до їх загибелі та значних матеріальних збитків.</w:t>
      </w:r>
    </w:p>
    <w:p w:rsidR="00D4661C" w:rsidRPr="00D4661C" w:rsidRDefault="00D4661C" w:rsidP="00D4661C">
      <w:pPr>
        <w:widowControl w:val="0"/>
        <w:shd w:val="clear" w:color="auto" w:fill="FFFFFF"/>
        <w:autoSpaceDE w:val="0"/>
        <w:autoSpaceDN w:val="0"/>
        <w:adjustRightInd w:val="0"/>
        <w:spacing w:before="10" w:after="0" w:line="240" w:lineRule="auto"/>
        <w:ind w:left="14" w:firstLine="254"/>
        <w:rPr>
          <w:rFonts w:ascii="Times New Roman" w:eastAsia="Times New Roman" w:hAnsi="Times New Roman" w:cs="Times New Roman"/>
          <w:sz w:val="28"/>
          <w:szCs w:val="28"/>
          <w:lang w:val="uk-UA" w:eastAsia="ru-RU"/>
        </w:rPr>
      </w:pPr>
      <w:r w:rsidRPr="00D4661C">
        <w:rPr>
          <w:rFonts w:ascii="Times New Roman" w:eastAsia="Times New Roman" w:hAnsi="Times New Roman" w:cs="Times New Roman"/>
          <w:sz w:val="28"/>
          <w:szCs w:val="28"/>
          <w:lang w:val="uk-UA" w:eastAsia="ru-RU"/>
        </w:rPr>
        <w:t>Більша частина Африки перебуває в несприятливих для життя і господарської діяльності людей природних умовах. Посушливі області, піщані та кам'янисті простори, зони можливих катастрофічних посух, надмірно зволожені території займають майже 2/3 площі ма</w:t>
      </w:r>
      <w:r w:rsidRPr="00D4661C">
        <w:rPr>
          <w:rFonts w:ascii="Times New Roman" w:eastAsia="Times New Roman" w:hAnsi="Times New Roman" w:cs="Times New Roman"/>
          <w:sz w:val="28"/>
          <w:szCs w:val="28"/>
          <w:lang w:val="uk-UA" w:eastAsia="ru-RU"/>
        </w:rPr>
        <w:softHyphen/>
        <w:t>терика.</w:t>
      </w:r>
    </w:p>
    <w:p w:rsidR="00DE17E3" w:rsidRDefault="00D4661C" w:rsidP="00D4661C">
      <w:pPr>
        <w:widowControl w:val="0"/>
        <w:shd w:val="clear" w:color="auto" w:fill="FFFFFF"/>
        <w:autoSpaceDE w:val="0"/>
        <w:autoSpaceDN w:val="0"/>
        <w:adjustRightInd w:val="0"/>
        <w:spacing w:before="5" w:after="0" w:line="240" w:lineRule="auto"/>
        <w:ind w:firstLine="254"/>
        <w:jc w:val="both"/>
        <w:rPr>
          <w:rFonts w:ascii="Times New Roman" w:eastAsia="Times New Roman" w:hAnsi="Times New Roman" w:cs="Times New Roman"/>
          <w:sz w:val="28"/>
          <w:szCs w:val="28"/>
          <w:lang w:val="uk-UA" w:eastAsia="ru-RU"/>
        </w:rPr>
      </w:pPr>
      <w:r w:rsidRPr="00D4661C">
        <w:rPr>
          <w:rFonts w:ascii="Times New Roman" w:eastAsia="Times New Roman" w:hAnsi="Times New Roman" w:cs="Times New Roman"/>
          <w:sz w:val="28"/>
          <w:szCs w:val="28"/>
          <w:lang w:val="uk-UA" w:eastAsia="ru-RU"/>
        </w:rPr>
        <w:t xml:space="preserve">Одне з найбільших стихійних лих — посухи. Особливо страждають від них території саван, що прилягають до Сахари. </w:t>
      </w:r>
    </w:p>
    <w:p w:rsidR="00D4661C" w:rsidRPr="00D4661C" w:rsidRDefault="00D4661C" w:rsidP="00D4661C">
      <w:pPr>
        <w:widowControl w:val="0"/>
        <w:shd w:val="clear" w:color="auto" w:fill="FFFFFF"/>
        <w:autoSpaceDE w:val="0"/>
        <w:autoSpaceDN w:val="0"/>
        <w:adjustRightInd w:val="0"/>
        <w:spacing w:before="5" w:after="0" w:line="240" w:lineRule="auto"/>
        <w:ind w:firstLine="254"/>
        <w:jc w:val="both"/>
        <w:rPr>
          <w:rFonts w:ascii="Times New Roman" w:eastAsia="Times New Roman" w:hAnsi="Times New Roman" w:cs="Times New Roman"/>
          <w:sz w:val="28"/>
          <w:szCs w:val="28"/>
          <w:lang w:eastAsia="ru-RU"/>
        </w:rPr>
      </w:pPr>
      <w:r w:rsidRPr="00D4661C">
        <w:rPr>
          <w:rFonts w:ascii="Times New Roman" w:eastAsia="Times New Roman" w:hAnsi="Times New Roman" w:cs="Times New Roman"/>
          <w:sz w:val="28"/>
          <w:szCs w:val="28"/>
          <w:lang w:val="uk-UA" w:eastAsia="ru-RU"/>
        </w:rPr>
        <w:t xml:space="preserve">Виснажлива посуха змінюється періодами дощів руйнівної сили. Заливні дощі здатні стати причиною сильних повеней, через які страждають посіви культурних рослин. Потоки стихії, що розбушувалася, просто змивають їх разом із верхніми шарами ґрунту, житлом, призводять до великих людських жертв. </w:t>
      </w:r>
    </w:p>
    <w:p w:rsidR="00D4661C" w:rsidRPr="00D4661C" w:rsidRDefault="00D4661C" w:rsidP="00D4661C">
      <w:pPr>
        <w:widowControl w:val="0"/>
        <w:shd w:val="clear" w:color="auto" w:fill="FFFFFF"/>
        <w:autoSpaceDE w:val="0"/>
        <w:autoSpaceDN w:val="0"/>
        <w:adjustRightInd w:val="0"/>
        <w:spacing w:before="5" w:after="0" w:line="240" w:lineRule="auto"/>
        <w:ind w:left="5" w:right="72" w:firstLine="259"/>
        <w:jc w:val="both"/>
        <w:rPr>
          <w:rFonts w:ascii="Times New Roman" w:eastAsia="Times New Roman" w:hAnsi="Times New Roman" w:cs="Times New Roman"/>
          <w:sz w:val="28"/>
          <w:szCs w:val="28"/>
          <w:lang w:eastAsia="ru-RU"/>
        </w:rPr>
      </w:pPr>
      <w:r w:rsidRPr="00D4661C">
        <w:rPr>
          <w:rFonts w:ascii="Times New Roman" w:eastAsia="Times New Roman" w:hAnsi="Times New Roman" w:cs="Times New Roman"/>
          <w:sz w:val="28"/>
          <w:szCs w:val="28"/>
          <w:lang w:val="uk-UA" w:eastAsia="ru-RU"/>
        </w:rPr>
        <w:t xml:space="preserve">Багато лих приносять навали сарани, переносники сонної хвороби — муха цеце і річкової сліпоти — мушка </w:t>
      </w:r>
      <w:proofErr w:type="spellStart"/>
      <w:r w:rsidRPr="00D4661C">
        <w:rPr>
          <w:rFonts w:ascii="Times New Roman" w:eastAsia="Times New Roman" w:hAnsi="Times New Roman" w:cs="Times New Roman"/>
          <w:sz w:val="28"/>
          <w:szCs w:val="28"/>
          <w:lang w:val="uk-UA" w:eastAsia="ru-RU"/>
        </w:rPr>
        <w:t>ціціліум</w:t>
      </w:r>
      <w:proofErr w:type="spellEnd"/>
      <w:r w:rsidRPr="00D4661C">
        <w:rPr>
          <w:rFonts w:ascii="Times New Roman" w:eastAsia="Times New Roman" w:hAnsi="Times New Roman" w:cs="Times New Roman"/>
          <w:sz w:val="28"/>
          <w:szCs w:val="28"/>
          <w:lang w:val="uk-UA" w:eastAsia="ru-RU"/>
        </w:rPr>
        <w:t>.</w:t>
      </w:r>
    </w:p>
    <w:p w:rsidR="00A446A9" w:rsidRPr="00A446A9" w:rsidRDefault="00A446A9" w:rsidP="00A446A9">
      <w:pPr>
        <w:widowControl w:val="0"/>
        <w:shd w:val="clear" w:color="auto" w:fill="FFFFFF"/>
        <w:autoSpaceDE w:val="0"/>
        <w:autoSpaceDN w:val="0"/>
        <w:adjustRightInd w:val="0"/>
        <w:spacing w:after="0" w:line="240" w:lineRule="auto"/>
        <w:ind w:firstLine="284"/>
        <w:rPr>
          <w:rFonts w:ascii="Times New Roman" w:eastAsia="Times New Roman" w:hAnsi="Times New Roman" w:cs="Times New Roman"/>
          <w:b/>
          <w:sz w:val="28"/>
          <w:szCs w:val="28"/>
          <w:lang w:val="uk-UA" w:eastAsia="ru-RU"/>
        </w:rPr>
      </w:pPr>
      <w:r w:rsidRPr="00A446A9">
        <w:rPr>
          <w:rFonts w:ascii="Times New Roman" w:eastAsia="Times New Roman" w:hAnsi="Times New Roman" w:cs="Times New Roman"/>
          <w:b/>
          <w:sz w:val="28"/>
          <w:szCs w:val="28"/>
          <w:lang w:val="uk-UA" w:eastAsia="ru-RU"/>
        </w:rPr>
        <w:t xml:space="preserve">   2. Екологічні проблеми.</w:t>
      </w:r>
    </w:p>
    <w:p w:rsidR="00A446A9" w:rsidRPr="00A446A9" w:rsidRDefault="00A446A9" w:rsidP="00A446A9">
      <w:pPr>
        <w:widowControl w:val="0"/>
        <w:shd w:val="clear" w:color="auto" w:fill="FFFFFF"/>
        <w:autoSpaceDE w:val="0"/>
        <w:autoSpaceDN w:val="0"/>
        <w:adjustRightInd w:val="0"/>
        <w:spacing w:before="19" w:after="0" w:line="240" w:lineRule="auto"/>
        <w:ind w:firstLine="284"/>
        <w:jc w:val="both"/>
        <w:rPr>
          <w:rFonts w:ascii="Times New Roman" w:eastAsia="Times New Roman" w:hAnsi="Times New Roman" w:cs="Times New Roman"/>
          <w:sz w:val="28"/>
          <w:szCs w:val="28"/>
          <w:lang w:eastAsia="ru-RU"/>
        </w:rPr>
      </w:pPr>
      <w:r w:rsidRPr="00A446A9">
        <w:rPr>
          <w:rFonts w:ascii="Times New Roman" w:eastAsia="Times New Roman" w:hAnsi="Times New Roman" w:cs="Times New Roman"/>
          <w:b/>
          <w:i/>
          <w:iCs/>
          <w:sz w:val="28"/>
          <w:szCs w:val="28"/>
          <w:lang w:val="uk-UA" w:eastAsia="ru-RU"/>
        </w:rPr>
        <w:t xml:space="preserve">Екологія </w:t>
      </w:r>
      <w:r w:rsidRPr="00A446A9">
        <w:rPr>
          <w:rFonts w:ascii="Times New Roman" w:eastAsia="Times New Roman" w:hAnsi="Times New Roman" w:cs="Times New Roman"/>
          <w:sz w:val="28"/>
          <w:szCs w:val="28"/>
          <w:lang w:val="uk-UA" w:eastAsia="ru-RU"/>
        </w:rPr>
        <w:t xml:space="preserve">— наука, що вивчає взаємини між організмами та середовищем їх існування. У </w:t>
      </w:r>
      <w:r w:rsidRPr="00A446A9">
        <w:rPr>
          <w:rFonts w:ascii="Times New Roman" w:eastAsia="Times New Roman" w:hAnsi="Times New Roman" w:cs="Times New Roman"/>
          <w:sz w:val="28"/>
          <w:szCs w:val="28"/>
          <w:lang w:val="en-US" w:eastAsia="ru-RU"/>
        </w:rPr>
        <w:t>XX</w:t>
      </w:r>
      <w:r w:rsidRPr="00A446A9">
        <w:rPr>
          <w:rFonts w:ascii="Times New Roman" w:eastAsia="Times New Roman" w:hAnsi="Times New Roman" w:cs="Times New Roman"/>
          <w:sz w:val="28"/>
          <w:szCs w:val="28"/>
          <w:lang w:eastAsia="ru-RU"/>
        </w:rPr>
        <w:t xml:space="preserve"> </w:t>
      </w:r>
      <w:r w:rsidRPr="00A446A9">
        <w:rPr>
          <w:rFonts w:ascii="Times New Roman" w:eastAsia="Times New Roman" w:hAnsi="Times New Roman" w:cs="Times New Roman"/>
          <w:sz w:val="28"/>
          <w:szCs w:val="28"/>
          <w:lang w:val="uk-UA" w:eastAsia="ru-RU"/>
        </w:rPr>
        <w:t>ст. у зв'язку з інтенсивним забрудненням навколишнього середовища і посиленням впливу людини на природу екологія набула великого значення й швидко розвивається.</w:t>
      </w:r>
    </w:p>
    <w:p w:rsidR="00A446A9" w:rsidRPr="00A446A9" w:rsidRDefault="00A446A9" w:rsidP="00A446A9">
      <w:pPr>
        <w:widowControl w:val="0"/>
        <w:shd w:val="clear" w:color="auto" w:fill="FFFFFF"/>
        <w:autoSpaceDE w:val="0"/>
        <w:autoSpaceDN w:val="0"/>
        <w:adjustRightInd w:val="0"/>
        <w:spacing w:after="0" w:line="240" w:lineRule="auto"/>
        <w:ind w:right="96" w:firstLine="284"/>
        <w:jc w:val="both"/>
        <w:rPr>
          <w:rFonts w:ascii="Times New Roman" w:eastAsia="Times New Roman" w:hAnsi="Times New Roman" w:cs="Times New Roman"/>
          <w:sz w:val="28"/>
          <w:szCs w:val="28"/>
          <w:lang w:eastAsia="ru-RU"/>
        </w:rPr>
      </w:pPr>
      <w:r w:rsidRPr="00A446A9">
        <w:rPr>
          <w:rFonts w:ascii="Times New Roman" w:eastAsia="Times New Roman" w:hAnsi="Times New Roman" w:cs="Times New Roman"/>
          <w:sz w:val="28"/>
          <w:szCs w:val="28"/>
          <w:lang w:val="uk-UA" w:eastAsia="ru-RU"/>
        </w:rPr>
        <w:t>Екологічні проблеми виникають у зв'язку з утручанням людини в природні процеси. Вони призводять до порушення рівноваги природ</w:t>
      </w:r>
      <w:r w:rsidRPr="00A446A9">
        <w:rPr>
          <w:rFonts w:ascii="Times New Roman" w:eastAsia="Times New Roman" w:hAnsi="Times New Roman" w:cs="Times New Roman"/>
          <w:sz w:val="28"/>
          <w:szCs w:val="28"/>
          <w:lang w:val="uk-UA" w:eastAsia="ru-RU"/>
        </w:rPr>
        <w:softHyphen/>
        <w:t>них комплексів.</w:t>
      </w:r>
    </w:p>
    <w:p w:rsidR="00A446A9" w:rsidRPr="00A446A9" w:rsidRDefault="00A446A9" w:rsidP="00A446A9">
      <w:pPr>
        <w:widowControl w:val="0"/>
        <w:shd w:val="clear" w:color="auto" w:fill="FFFFFF"/>
        <w:autoSpaceDE w:val="0"/>
        <w:autoSpaceDN w:val="0"/>
        <w:adjustRightInd w:val="0"/>
        <w:spacing w:after="0" w:line="240" w:lineRule="auto"/>
        <w:ind w:right="48" w:firstLine="284"/>
        <w:jc w:val="both"/>
        <w:rPr>
          <w:rFonts w:ascii="Times New Roman" w:eastAsia="Times New Roman" w:hAnsi="Times New Roman" w:cs="Times New Roman"/>
          <w:sz w:val="28"/>
          <w:szCs w:val="28"/>
          <w:lang w:val="uk-UA" w:eastAsia="ru-RU"/>
        </w:rPr>
      </w:pPr>
      <w:r w:rsidRPr="00A446A9">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59264" behindDoc="0" locked="0" layoutInCell="1" allowOverlap="1" wp14:anchorId="03C221EC" wp14:editId="499C103C">
                <wp:simplePos x="0" y="0"/>
                <wp:positionH relativeFrom="margin">
                  <wp:posOffset>7522844</wp:posOffset>
                </wp:positionH>
                <wp:positionV relativeFrom="paragraph">
                  <wp:posOffset>340360</wp:posOffset>
                </wp:positionV>
                <wp:extent cx="0" cy="4251960"/>
                <wp:effectExtent l="0" t="0" r="19050" b="1524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19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92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from="592.35pt,26.8pt" to="592.35pt,3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qoEgIAACkEAAAOAAAAZHJzL2Uyb0RvYy54bWysU82O2jAQvlfqO1i+QxI2U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" strokeweight=".25pt">
                <w10:wrap anchorx="margin"/>
              </v:line>
            </w:pict>
          </mc:Fallback>
        </mc:AlternateContent>
      </w:r>
      <w:r w:rsidRPr="00A446A9">
        <w:rPr>
          <w:rFonts w:ascii="Times New Roman" w:eastAsia="Times New Roman" w:hAnsi="Times New Roman" w:cs="Times New Roman"/>
          <w:sz w:val="28"/>
          <w:szCs w:val="28"/>
          <w:lang w:val="uk-UA" w:eastAsia="ru-RU"/>
        </w:rPr>
        <w:t>Велика кількість крупних тварин, особливо в саванах, привернула увагу любителів полювання. Одні з них прямували до Африки, підбу</w:t>
      </w:r>
      <w:r w:rsidRPr="00A446A9">
        <w:rPr>
          <w:rFonts w:ascii="Times New Roman" w:eastAsia="Times New Roman" w:hAnsi="Times New Roman" w:cs="Times New Roman"/>
          <w:sz w:val="28"/>
          <w:szCs w:val="28"/>
          <w:lang w:val="uk-UA" w:eastAsia="ru-RU"/>
        </w:rPr>
        <w:softHyphen/>
        <w:t xml:space="preserve">рювані бажанням здобути рідкісний трофей, інші — заради наживи, оскільки торгівля слоновою кісткою або рогом носорога приносила надзвичайні прибутки. Як наслідок деякі види тварин були повністю знищені (блакитна </w:t>
      </w:r>
      <w:r w:rsidRPr="00A446A9">
        <w:rPr>
          <w:rFonts w:ascii="Times New Roman" w:eastAsia="Times New Roman" w:hAnsi="Times New Roman" w:cs="Times New Roman"/>
          <w:sz w:val="28"/>
          <w:szCs w:val="28"/>
          <w:lang w:val="uk-UA" w:eastAsia="ru-RU"/>
        </w:rPr>
        <w:lastRenderedPageBreak/>
        <w:t>антилопа, підвиди зебр), а інші перебувають на межі зникнення (носороги, слони, леви, жирафи тощо). Великих збитків природі Африки завдає видобування корисних  копалин. Бідність африканських держав не дозволяє їм виділяти необхідні кошти на охорону навколишнього середовища. Проблема підсилюється ще й тим, що розвинені держави розміщають на тери</w:t>
      </w:r>
      <w:r w:rsidRPr="00A446A9">
        <w:rPr>
          <w:rFonts w:ascii="Times New Roman" w:eastAsia="Times New Roman" w:hAnsi="Times New Roman" w:cs="Times New Roman"/>
          <w:sz w:val="28"/>
          <w:szCs w:val="28"/>
          <w:lang w:val="uk-UA" w:eastAsia="ru-RU"/>
        </w:rPr>
        <w:softHyphen/>
        <w:t xml:space="preserve">торії Африки екологічно небезпечні виробництва, наприклад такі, як переробка радіоактивної сировини, виробництво мінеральних добрив тощо.  </w:t>
      </w:r>
    </w:p>
    <w:p w:rsidR="00A446A9" w:rsidRPr="00A446A9" w:rsidRDefault="00A446A9" w:rsidP="00A446A9">
      <w:pPr>
        <w:widowControl w:val="0"/>
        <w:shd w:val="clear" w:color="auto" w:fill="FFFFFF"/>
        <w:autoSpaceDE w:val="0"/>
        <w:autoSpaceDN w:val="0"/>
        <w:adjustRightInd w:val="0"/>
        <w:spacing w:after="0" w:line="240" w:lineRule="auto"/>
        <w:ind w:right="48" w:firstLine="284"/>
        <w:jc w:val="both"/>
        <w:rPr>
          <w:rFonts w:ascii="Times New Roman" w:eastAsia="Times New Roman" w:hAnsi="Times New Roman" w:cs="Times New Roman"/>
          <w:b/>
          <w:sz w:val="28"/>
          <w:szCs w:val="28"/>
          <w:lang w:eastAsia="ru-RU"/>
        </w:rPr>
      </w:pPr>
      <w:r w:rsidRPr="00A446A9">
        <w:rPr>
          <w:rFonts w:ascii="Times New Roman" w:eastAsia="Times New Roman" w:hAnsi="Times New Roman" w:cs="Times New Roman"/>
          <w:b/>
          <w:sz w:val="28"/>
          <w:szCs w:val="28"/>
          <w:lang w:val="uk-UA" w:eastAsia="ru-RU"/>
        </w:rPr>
        <w:t>3. Заповідники і національні парки Африки.</w:t>
      </w:r>
    </w:p>
    <w:p w:rsidR="00A446A9" w:rsidRPr="00A446A9" w:rsidRDefault="00A446A9" w:rsidP="00A446A9">
      <w:pPr>
        <w:widowControl w:val="0"/>
        <w:shd w:val="clear" w:color="auto" w:fill="FFFFFF"/>
        <w:autoSpaceDE w:val="0"/>
        <w:autoSpaceDN w:val="0"/>
        <w:adjustRightInd w:val="0"/>
        <w:spacing w:before="34" w:after="0" w:line="240" w:lineRule="auto"/>
        <w:ind w:firstLine="284"/>
        <w:jc w:val="both"/>
        <w:rPr>
          <w:rFonts w:ascii="Times New Roman" w:eastAsia="Times New Roman" w:hAnsi="Times New Roman" w:cs="Times New Roman"/>
          <w:sz w:val="28"/>
          <w:szCs w:val="28"/>
          <w:lang w:val="uk-UA" w:eastAsia="ru-RU"/>
        </w:rPr>
      </w:pPr>
      <w:r w:rsidRPr="00A446A9">
        <w:rPr>
          <w:rFonts w:ascii="Times New Roman" w:eastAsia="Times New Roman" w:hAnsi="Times New Roman" w:cs="Times New Roman"/>
          <w:sz w:val="28"/>
          <w:szCs w:val="28"/>
          <w:lang w:val="uk-UA" w:eastAsia="ru-RU"/>
        </w:rPr>
        <w:t xml:space="preserve">Для збереження унікальної природи Африки, захисту тварин від винищування в африканських країнах із 30-х рр. </w:t>
      </w:r>
      <w:proofErr w:type="gramStart"/>
      <w:r w:rsidRPr="00A446A9">
        <w:rPr>
          <w:rFonts w:ascii="Times New Roman" w:eastAsia="Times New Roman" w:hAnsi="Times New Roman" w:cs="Times New Roman"/>
          <w:sz w:val="28"/>
          <w:szCs w:val="28"/>
          <w:lang w:val="en-US" w:eastAsia="ru-RU"/>
        </w:rPr>
        <w:t>XX</w:t>
      </w:r>
      <w:r w:rsidRPr="00A446A9">
        <w:rPr>
          <w:rFonts w:ascii="Times New Roman" w:eastAsia="Times New Roman" w:hAnsi="Times New Roman" w:cs="Times New Roman"/>
          <w:sz w:val="28"/>
          <w:szCs w:val="28"/>
          <w:lang w:eastAsia="ru-RU"/>
        </w:rPr>
        <w:t xml:space="preserve"> </w:t>
      </w:r>
      <w:r w:rsidRPr="00A446A9">
        <w:rPr>
          <w:rFonts w:ascii="Times New Roman" w:eastAsia="Times New Roman" w:hAnsi="Times New Roman" w:cs="Times New Roman"/>
          <w:sz w:val="28"/>
          <w:szCs w:val="28"/>
          <w:lang w:val="uk-UA" w:eastAsia="ru-RU"/>
        </w:rPr>
        <w:t>ст.</w:t>
      </w:r>
      <w:proofErr w:type="gramEnd"/>
      <w:r w:rsidRPr="00A446A9">
        <w:rPr>
          <w:rFonts w:ascii="Times New Roman" w:eastAsia="Times New Roman" w:hAnsi="Times New Roman" w:cs="Times New Roman"/>
          <w:sz w:val="28"/>
          <w:szCs w:val="28"/>
          <w:lang w:val="uk-UA" w:eastAsia="ru-RU"/>
        </w:rPr>
        <w:t xml:space="preserve"> стали розроб</w:t>
      </w:r>
      <w:r w:rsidRPr="00A446A9">
        <w:rPr>
          <w:rFonts w:ascii="Times New Roman" w:eastAsia="Times New Roman" w:hAnsi="Times New Roman" w:cs="Times New Roman"/>
          <w:sz w:val="28"/>
          <w:szCs w:val="28"/>
          <w:lang w:val="uk-UA" w:eastAsia="ru-RU"/>
        </w:rPr>
        <w:softHyphen/>
        <w:t xml:space="preserve">лятися спеціальні програми з розв'язання екологічних проблем. Один із напрямків цих програм — створення заповідних територій, які служать і музеями, і лабораторіями живої природи. </w:t>
      </w:r>
    </w:p>
    <w:p w:rsidR="00E64FB2" w:rsidRPr="00E64FB2" w:rsidRDefault="00E64FB2" w:rsidP="00E64FB2">
      <w:pPr>
        <w:widowControl w:val="0"/>
        <w:shd w:val="clear" w:color="auto" w:fill="FFFFFF"/>
        <w:autoSpaceDE w:val="0"/>
        <w:autoSpaceDN w:val="0"/>
        <w:adjustRightInd w:val="0"/>
        <w:spacing w:after="0" w:line="240" w:lineRule="auto"/>
        <w:ind w:left="34" w:right="67" w:firstLine="254"/>
        <w:jc w:val="both"/>
        <w:rPr>
          <w:rFonts w:ascii="Times New Roman" w:eastAsia="Times New Roman" w:hAnsi="Times New Roman" w:cs="Times New Roman"/>
          <w:sz w:val="28"/>
          <w:szCs w:val="28"/>
          <w:lang w:eastAsia="ru-RU"/>
        </w:rPr>
      </w:pPr>
      <w:r w:rsidRPr="00E64FB2">
        <w:rPr>
          <w:rFonts w:ascii="Times New Roman" w:eastAsia="Times New Roman" w:hAnsi="Times New Roman" w:cs="Times New Roman"/>
          <w:noProof/>
          <w:sz w:val="28"/>
          <w:szCs w:val="28"/>
          <w:lang w:eastAsia="ru-RU"/>
        </w:rPr>
        <mc:AlternateContent>
          <mc:Choice Requires="wps">
            <w:drawing>
              <wp:anchor distT="0" distB="0" distL="114299" distR="114299" simplePos="0" relativeHeight="251662336" behindDoc="0" locked="0" layoutInCell="1" allowOverlap="1" wp14:anchorId="48E22822" wp14:editId="272A70C0">
                <wp:simplePos x="0" y="0"/>
                <wp:positionH relativeFrom="margin">
                  <wp:posOffset>7446644</wp:posOffset>
                </wp:positionH>
                <wp:positionV relativeFrom="paragraph">
                  <wp:posOffset>1396365</wp:posOffset>
                </wp:positionV>
                <wp:extent cx="0" cy="289560"/>
                <wp:effectExtent l="0" t="0" r="19050" b="1524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from="586.35pt,109.95pt" to="586.3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akEQIAACg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" strokeweight=".25pt">
                <w10:wrap anchorx="margin"/>
              </v:line>
            </w:pict>
          </mc:Fallback>
        </mc:AlternateContent>
      </w:r>
      <w:r w:rsidRPr="00E64FB2">
        <w:rPr>
          <w:rFonts w:ascii="Times New Roman" w:eastAsia="Times New Roman" w:hAnsi="Times New Roman" w:cs="Times New Roman"/>
          <w:sz w:val="28"/>
          <w:szCs w:val="28"/>
          <w:lang w:val="uk-UA" w:eastAsia="ru-RU"/>
        </w:rPr>
        <w:t>Заповідники та національні парки на материку займають великі площі, а їхня загальна кількість становить 392. Особливо багато її у Південній і Східній Африці, а деякі з них мають світову популяр</w:t>
      </w:r>
      <w:r w:rsidRPr="00E64FB2">
        <w:rPr>
          <w:rFonts w:ascii="Times New Roman" w:eastAsia="Times New Roman" w:hAnsi="Times New Roman" w:cs="Times New Roman"/>
          <w:sz w:val="28"/>
          <w:szCs w:val="28"/>
          <w:lang w:val="uk-UA" w:eastAsia="ru-RU"/>
        </w:rPr>
        <w:softHyphen/>
        <w:t xml:space="preserve">ність. Найбільший африканський національний парк — </w:t>
      </w:r>
      <w:proofErr w:type="spellStart"/>
      <w:r w:rsidRPr="00E64FB2">
        <w:rPr>
          <w:rFonts w:ascii="Times New Roman" w:eastAsia="Times New Roman" w:hAnsi="Times New Roman" w:cs="Times New Roman"/>
          <w:sz w:val="28"/>
          <w:szCs w:val="28"/>
          <w:lang w:val="uk-UA" w:eastAsia="ru-RU"/>
        </w:rPr>
        <w:t>Цаво</w:t>
      </w:r>
      <w:proofErr w:type="spellEnd"/>
      <w:r w:rsidRPr="00E64FB2">
        <w:rPr>
          <w:rFonts w:ascii="Times New Roman" w:eastAsia="Times New Roman" w:hAnsi="Times New Roman" w:cs="Times New Roman"/>
          <w:sz w:val="28"/>
          <w:szCs w:val="28"/>
          <w:lang w:val="uk-UA" w:eastAsia="ru-RU"/>
        </w:rPr>
        <w:t>, пло</w:t>
      </w:r>
      <w:r w:rsidRPr="00E64FB2">
        <w:rPr>
          <w:rFonts w:ascii="Times New Roman" w:eastAsia="Times New Roman" w:hAnsi="Times New Roman" w:cs="Times New Roman"/>
          <w:sz w:val="28"/>
          <w:szCs w:val="28"/>
          <w:lang w:val="uk-UA" w:eastAsia="ru-RU"/>
        </w:rPr>
        <w:softHyphen/>
        <w:t xml:space="preserve">щею більш як 2 </w:t>
      </w:r>
      <w:proofErr w:type="spellStart"/>
      <w:r w:rsidRPr="00E64FB2">
        <w:rPr>
          <w:rFonts w:ascii="Times New Roman" w:eastAsia="Times New Roman" w:hAnsi="Times New Roman" w:cs="Times New Roman"/>
          <w:sz w:val="28"/>
          <w:szCs w:val="28"/>
          <w:lang w:val="uk-UA" w:eastAsia="ru-RU"/>
        </w:rPr>
        <w:t>млн</w:t>
      </w:r>
      <w:proofErr w:type="spellEnd"/>
      <w:r w:rsidRPr="00E64FB2">
        <w:rPr>
          <w:rFonts w:ascii="Times New Roman" w:eastAsia="Times New Roman" w:hAnsi="Times New Roman" w:cs="Times New Roman"/>
          <w:sz w:val="28"/>
          <w:szCs w:val="28"/>
          <w:lang w:val="uk-UA" w:eastAsia="ru-RU"/>
        </w:rPr>
        <w:t xml:space="preserve"> га — розташований у Кенії. Тут у природних умо</w:t>
      </w:r>
      <w:r w:rsidRPr="00E64FB2">
        <w:rPr>
          <w:rFonts w:ascii="Times New Roman" w:eastAsia="Times New Roman" w:hAnsi="Times New Roman" w:cs="Times New Roman"/>
          <w:sz w:val="28"/>
          <w:szCs w:val="28"/>
          <w:lang w:val="uk-UA" w:eastAsia="ru-RU"/>
        </w:rPr>
        <w:softHyphen/>
        <w:t xml:space="preserve">вах живуть слони, бегемоти, антилопи </w:t>
      </w:r>
      <w:proofErr w:type="spellStart"/>
      <w:r w:rsidRPr="00E64FB2">
        <w:rPr>
          <w:rFonts w:ascii="Times New Roman" w:eastAsia="Times New Roman" w:hAnsi="Times New Roman" w:cs="Times New Roman"/>
          <w:sz w:val="28"/>
          <w:szCs w:val="28"/>
          <w:lang w:val="uk-UA" w:eastAsia="ru-RU"/>
        </w:rPr>
        <w:t>Бонго</w:t>
      </w:r>
      <w:proofErr w:type="spellEnd"/>
      <w:r w:rsidRPr="00E64FB2">
        <w:rPr>
          <w:rFonts w:ascii="Times New Roman" w:eastAsia="Times New Roman" w:hAnsi="Times New Roman" w:cs="Times New Roman"/>
          <w:sz w:val="28"/>
          <w:szCs w:val="28"/>
          <w:lang w:val="uk-UA" w:eastAsia="ru-RU"/>
        </w:rPr>
        <w:t>, буйволи, а головним об'єктом охорони є чорний носоріг, представників якого в Африці залишилося лише кілька сотень.</w:t>
      </w:r>
    </w:p>
    <w:p w:rsidR="00E64FB2" w:rsidRPr="00E64FB2" w:rsidRDefault="00E64FB2" w:rsidP="00E64FB2">
      <w:pPr>
        <w:widowControl w:val="0"/>
        <w:shd w:val="clear" w:color="auto" w:fill="FFFFFF"/>
        <w:autoSpaceDE w:val="0"/>
        <w:autoSpaceDN w:val="0"/>
        <w:adjustRightInd w:val="0"/>
        <w:spacing w:after="0" w:line="240" w:lineRule="auto"/>
        <w:ind w:left="34" w:right="2" w:firstLine="254"/>
        <w:jc w:val="both"/>
        <w:rPr>
          <w:rFonts w:ascii="Times New Roman" w:eastAsia="Times New Roman" w:hAnsi="Times New Roman" w:cs="Times New Roman"/>
          <w:sz w:val="28"/>
          <w:szCs w:val="28"/>
          <w:lang w:val="uk-UA" w:eastAsia="ru-RU"/>
        </w:rPr>
      </w:pPr>
      <w:r w:rsidRPr="00E64FB2">
        <w:rPr>
          <w:rFonts w:ascii="Times New Roman" w:eastAsia="Times New Roman" w:hAnsi="Times New Roman" w:cs="Times New Roman"/>
          <w:sz w:val="28"/>
          <w:szCs w:val="28"/>
          <w:lang w:val="uk-UA" w:eastAsia="ru-RU"/>
        </w:rPr>
        <w:t xml:space="preserve">За кількістю видів і загальним числом тварин першим в Африці є заповідник </w:t>
      </w:r>
      <w:proofErr w:type="spellStart"/>
      <w:r w:rsidRPr="00E64FB2">
        <w:rPr>
          <w:rFonts w:ascii="Times New Roman" w:eastAsia="Times New Roman" w:hAnsi="Times New Roman" w:cs="Times New Roman"/>
          <w:sz w:val="28"/>
          <w:szCs w:val="28"/>
          <w:lang w:val="uk-UA" w:eastAsia="ru-RU"/>
        </w:rPr>
        <w:t>Серенгеті</w:t>
      </w:r>
      <w:proofErr w:type="spellEnd"/>
      <w:r w:rsidRPr="00E64FB2">
        <w:rPr>
          <w:rFonts w:ascii="Times New Roman" w:eastAsia="Times New Roman" w:hAnsi="Times New Roman" w:cs="Times New Roman"/>
          <w:sz w:val="28"/>
          <w:szCs w:val="28"/>
          <w:lang w:val="uk-UA" w:eastAsia="ru-RU"/>
        </w:rPr>
        <w:t xml:space="preserve"> на півночі Танзанії. У межах заповідника живе більш як 1,5 </w:t>
      </w:r>
      <w:proofErr w:type="spellStart"/>
      <w:r w:rsidRPr="00E64FB2">
        <w:rPr>
          <w:rFonts w:ascii="Times New Roman" w:eastAsia="Times New Roman" w:hAnsi="Times New Roman" w:cs="Times New Roman"/>
          <w:sz w:val="28"/>
          <w:szCs w:val="28"/>
          <w:lang w:val="uk-UA" w:eastAsia="ru-RU"/>
        </w:rPr>
        <w:t>млн</w:t>
      </w:r>
      <w:proofErr w:type="spellEnd"/>
      <w:r w:rsidRPr="00E64FB2">
        <w:rPr>
          <w:rFonts w:ascii="Times New Roman" w:eastAsia="Times New Roman" w:hAnsi="Times New Roman" w:cs="Times New Roman"/>
          <w:sz w:val="28"/>
          <w:szCs w:val="28"/>
          <w:lang w:val="uk-UA" w:eastAsia="ru-RU"/>
        </w:rPr>
        <w:t xml:space="preserve"> представників великих ссавців, головним чином копитних. Тут можна побачити близько 35 видів рівнинних тварин, включаючи «велику п'ятірку» — слонів, носорогів, левів, бегемотів і буйволів.</w:t>
      </w:r>
    </w:p>
    <w:p w:rsidR="00E64FB2" w:rsidRPr="00E64FB2" w:rsidRDefault="00E64FB2" w:rsidP="00E64FB2">
      <w:pPr>
        <w:widowControl w:val="0"/>
        <w:shd w:val="clear" w:color="auto" w:fill="FFFFFF"/>
        <w:autoSpaceDE w:val="0"/>
        <w:autoSpaceDN w:val="0"/>
        <w:adjustRightInd w:val="0"/>
        <w:spacing w:after="0" w:line="240" w:lineRule="auto"/>
        <w:ind w:left="19" w:right="2" w:firstLine="254"/>
        <w:jc w:val="both"/>
        <w:rPr>
          <w:rFonts w:ascii="Times New Roman" w:eastAsia="Times New Roman" w:hAnsi="Times New Roman" w:cs="Times New Roman"/>
          <w:sz w:val="28"/>
          <w:szCs w:val="28"/>
          <w:lang w:val="uk-UA" w:eastAsia="ru-RU"/>
        </w:rPr>
      </w:pPr>
      <w:r w:rsidRPr="00E64FB2">
        <w:rPr>
          <w:rFonts w:ascii="Times New Roman" w:eastAsia="Times New Roman" w:hAnsi="Times New Roman" w:cs="Times New Roman"/>
          <w:sz w:val="28"/>
          <w:szCs w:val="28"/>
          <w:lang w:val="uk-UA" w:eastAsia="ru-RU"/>
        </w:rPr>
        <w:t>У Південній Африці, у басейні правих приток річки Лімпопо розта</w:t>
      </w:r>
      <w:r w:rsidRPr="00E64FB2">
        <w:rPr>
          <w:rFonts w:ascii="Times New Roman" w:eastAsia="Times New Roman" w:hAnsi="Times New Roman" w:cs="Times New Roman"/>
          <w:sz w:val="28"/>
          <w:szCs w:val="28"/>
          <w:lang w:val="uk-UA" w:eastAsia="ru-RU"/>
        </w:rPr>
        <w:softHyphen/>
        <w:t xml:space="preserve">шований один із найбільших заповідників Африки — Національний парк </w:t>
      </w:r>
      <w:proofErr w:type="spellStart"/>
      <w:r w:rsidRPr="00E64FB2">
        <w:rPr>
          <w:rFonts w:ascii="Times New Roman" w:eastAsia="Times New Roman" w:hAnsi="Times New Roman" w:cs="Times New Roman"/>
          <w:sz w:val="28"/>
          <w:szCs w:val="28"/>
          <w:lang w:val="uk-UA" w:eastAsia="ru-RU"/>
        </w:rPr>
        <w:t>Крюгера</w:t>
      </w:r>
      <w:proofErr w:type="spellEnd"/>
      <w:r w:rsidRPr="00E64FB2">
        <w:rPr>
          <w:rFonts w:ascii="Times New Roman" w:eastAsia="Times New Roman" w:hAnsi="Times New Roman" w:cs="Times New Roman"/>
          <w:sz w:val="28"/>
          <w:szCs w:val="28"/>
          <w:lang w:val="uk-UA" w:eastAsia="ru-RU"/>
        </w:rPr>
        <w:t>, де поряд зі слонами, носорогами, жирафами, левами, зебрами охороняється 17 видів антилоп. У болотах по берегах річок живе багато крокодилів. Своєрідного колориту лісам надає видове різноманіття птахів, особливо папуг із їхнім барвистим, надзвичайне яскравим оперенням.</w:t>
      </w:r>
    </w:p>
    <w:p w:rsidR="00D4661C" w:rsidRPr="00E64FB2" w:rsidRDefault="00D4661C" w:rsidP="003A0D85">
      <w:pPr>
        <w:spacing w:after="0" w:line="240" w:lineRule="auto"/>
        <w:ind w:firstLine="567"/>
        <w:jc w:val="both"/>
        <w:rPr>
          <w:rStyle w:val="a4"/>
          <w:rFonts w:ascii="Times New Roman" w:eastAsia="Calibri" w:hAnsi="Times New Roman" w:cs="Times New Roman"/>
          <w:bCs w:val="0"/>
          <w:sz w:val="28"/>
          <w:szCs w:val="28"/>
        </w:rPr>
      </w:pPr>
    </w:p>
    <w:p w:rsidR="003A0D85" w:rsidRPr="00E64FB2"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ДОМАШНЄ ЗАВДАННЯ</w:t>
      </w:r>
    </w:p>
    <w:p w:rsidR="003A0D85" w:rsidRPr="00E64FB2"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1. Опрацюйте відповідний параграф   підручника.</w:t>
      </w:r>
    </w:p>
    <w:p w:rsidR="003A0D85" w:rsidRPr="001616A5" w:rsidRDefault="003A0D85" w:rsidP="003A0D85">
      <w:pPr>
        <w:spacing w:after="0" w:line="240" w:lineRule="auto"/>
        <w:jc w:val="both"/>
        <w:rPr>
          <w:rFonts w:ascii="Times New Roman" w:hAnsi="Times New Roman" w:cs="Times New Roman"/>
          <w:sz w:val="28"/>
          <w:szCs w:val="28"/>
          <w:lang w:val="uk-UA"/>
        </w:rPr>
      </w:pPr>
      <w:r w:rsidRPr="00E64FB2">
        <w:rPr>
          <w:rFonts w:ascii="Times New Roman" w:hAnsi="Times New Roman" w:cs="Times New Roman"/>
          <w:sz w:val="28"/>
          <w:szCs w:val="28"/>
          <w:lang w:val="uk-UA"/>
        </w:rPr>
        <w:t>2. Переглянути презентацію за посиланням:</w:t>
      </w:r>
      <w:r w:rsidRPr="00E64FB2">
        <w:rPr>
          <w:sz w:val="28"/>
          <w:szCs w:val="28"/>
        </w:rPr>
        <w:t xml:space="preserve"> </w:t>
      </w:r>
      <w:hyperlink r:id="rId6" w:history="1">
        <w:r w:rsidR="001616A5" w:rsidRPr="00DC11B7">
          <w:rPr>
            <w:rStyle w:val="a5"/>
            <w:sz w:val="28"/>
            <w:szCs w:val="28"/>
          </w:rPr>
          <w:t>https://www.youtube.com/watch?v=Cpih_3P9bZ0</w:t>
        </w:r>
      </w:hyperlink>
      <w:r w:rsidR="001616A5">
        <w:rPr>
          <w:sz w:val="28"/>
          <w:szCs w:val="28"/>
          <w:lang w:val="uk-UA"/>
        </w:rPr>
        <w:t xml:space="preserve"> </w:t>
      </w:r>
      <w:bookmarkStart w:id="0" w:name="_GoBack"/>
      <w:bookmarkEnd w:id="0"/>
    </w:p>
    <w:p w:rsidR="003A0D85" w:rsidRPr="00E64FB2" w:rsidRDefault="003A0D85" w:rsidP="003A0D85">
      <w:pPr>
        <w:spacing w:after="0" w:line="240" w:lineRule="auto"/>
        <w:jc w:val="both"/>
        <w:rPr>
          <w:rFonts w:ascii="Times New Roman" w:hAnsi="Times New Roman" w:cs="Times New Roman"/>
          <w:sz w:val="28"/>
          <w:szCs w:val="28"/>
          <w:lang w:val="uk-UA"/>
        </w:rPr>
      </w:pPr>
    </w:p>
    <w:p w:rsidR="00BD6C85" w:rsidRPr="00E64FB2" w:rsidRDefault="00BD6C85">
      <w:pPr>
        <w:rPr>
          <w:sz w:val="28"/>
          <w:szCs w:val="28"/>
          <w:lang w:val="uk-UA"/>
        </w:rPr>
      </w:pPr>
    </w:p>
    <w:sectPr w:rsidR="00BD6C85" w:rsidRPr="00E64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74A"/>
    <w:multiLevelType w:val="hybridMultilevel"/>
    <w:tmpl w:val="7FC0575C"/>
    <w:lvl w:ilvl="0" w:tplc="8CD2BB92">
      <w:start w:val="3"/>
      <w:numFmt w:val="bullet"/>
      <w:lvlText w:val="—"/>
      <w:lvlJc w:val="left"/>
      <w:pPr>
        <w:tabs>
          <w:tab w:val="num" w:pos="644"/>
        </w:tabs>
        <w:ind w:left="644" w:hanging="360"/>
      </w:pPr>
      <w:rPr>
        <w:rFonts w:ascii="Times New Roman" w:eastAsia="Times New Roman" w:hAnsi="Times New Roman" w:cs="Times New Roman" w:hint="default"/>
      </w:rPr>
    </w:lvl>
    <w:lvl w:ilvl="1" w:tplc="04190003">
      <w:start w:val="1"/>
      <w:numFmt w:val="bullet"/>
      <w:lvlText w:val="o"/>
      <w:lvlJc w:val="left"/>
      <w:pPr>
        <w:tabs>
          <w:tab w:val="num" w:pos="1364"/>
        </w:tabs>
        <w:ind w:left="1364" w:hanging="360"/>
      </w:pPr>
      <w:rPr>
        <w:rFonts w:ascii="Courier New" w:hAnsi="Courier New" w:cs="Courier New" w:hint="default"/>
      </w:rPr>
    </w:lvl>
    <w:lvl w:ilvl="2" w:tplc="04190005">
      <w:start w:val="1"/>
      <w:numFmt w:val="bullet"/>
      <w:lvlText w:val=""/>
      <w:lvlJc w:val="left"/>
      <w:pPr>
        <w:tabs>
          <w:tab w:val="num" w:pos="2084"/>
        </w:tabs>
        <w:ind w:left="2084" w:hanging="360"/>
      </w:pPr>
      <w:rPr>
        <w:rFonts w:ascii="Wingdings" w:hAnsi="Wingdings" w:hint="default"/>
      </w:rPr>
    </w:lvl>
    <w:lvl w:ilvl="3" w:tplc="04190001">
      <w:start w:val="1"/>
      <w:numFmt w:val="bullet"/>
      <w:lvlText w:val=""/>
      <w:lvlJc w:val="left"/>
      <w:pPr>
        <w:tabs>
          <w:tab w:val="num" w:pos="2804"/>
        </w:tabs>
        <w:ind w:left="2804" w:hanging="360"/>
      </w:pPr>
      <w:rPr>
        <w:rFonts w:ascii="Symbol" w:hAnsi="Symbol" w:hint="default"/>
      </w:rPr>
    </w:lvl>
    <w:lvl w:ilvl="4" w:tplc="04190003">
      <w:start w:val="1"/>
      <w:numFmt w:val="bullet"/>
      <w:lvlText w:val="o"/>
      <w:lvlJc w:val="left"/>
      <w:pPr>
        <w:tabs>
          <w:tab w:val="num" w:pos="3524"/>
        </w:tabs>
        <w:ind w:left="3524" w:hanging="360"/>
      </w:pPr>
      <w:rPr>
        <w:rFonts w:ascii="Courier New" w:hAnsi="Courier New" w:cs="Courier New" w:hint="default"/>
      </w:rPr>
    </w:lvl>
    <w:lvl w:ilvl="5" w:tplc="04190005">
      <w:start w:val="1"/>
      <w:numFmt w:val="bullet"/>
      <w:lvlText w:val=""/>
      <w:lvlJc w:val="left"/>
      <w:pPr>
        <w:tabs>
          <w:tab w:val="num" w:pos="4244"/>
        </w:tabs>
        <w:ind w:left="4244" w:hanging="360"/>
      </w:pPr>
      <w:rPr>
        <w:rFonts w:ascii="Wingdings" w:hAnsi="Wingdings" w:hint="default"/>
      </w:rPr>
    </w:lvl>
    <w:lvl w:ilvl="6" w:tplc="04190001">
      <w:start w:val="1"/>
      <w:numFmt w:val="bullet"/>
      <w:lvlText w:val=""/>
      <w:lvlJc w:val="left"/>
      <w:pPr>
        <w:tabs>
          <w:tab w:val="num" w:pos="4964"/>
        </w:tabs>
        <w:ind w:left="4964" w:hanging="360"/>
      </w:pPr>
      <w:rPr>
        <w:rFonts w:ascii="Symbol" w:hAnsi="Symbol" w:hint="default"/>
      </w:rPr>
    </w:lvl>
    <w:lvl w:ilvl="7" w:tplc="04190003">
      <w:start w:val="1"/>
      <w:numFmt w:val="bullet"/>
      <w:lvlText w:val="o"/>
      <w:lvlJc w:val="left"/>
      <w:pPr>
        <w:tabs>
          <w:tab w:val="num" w:pos="5684"/>
        </w:tabs>
        <w:ind w:left="5684" w:hanging="360"/>
      </w:pPr>
      <w:rPr>
        <w:rFonts w:ascii="Courier New" w:hAnsi="Courier New" w:cs="Courier New" w:hint="default"/>
      </w:rPr>
    </w:lvl>
    <w:lvl w:ilvl="8" w:tplc="04190005">
      <w:start w:val="1"/>
      <w:numFmt w:val="bullet"/>
      <w:lvlText w:val=""/>
      <w:lvlJc w:val="left"/>
      <w:pPr>
        <w:tabs>
          <w:tab w:val="num" w:pos="6404"/>
        </w:tabs>
        <w:ind w:left="6404"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67"/>
    <w:rsid w:val="001616A5"/>
    <w:rsid w:val="00321767"/>
    <w:rsid w:val="003A0D85"/>
    <w:rsid w:val="00A446A9"/>
    <w:rsid w:val="00BD6C85"/>
    <w:rsid w:val="00D4661C"/>
    <w:rsid w:val="00DB771A"/>
    <w:rsid w:val="00DE17E3"/>
    <w:rsid w:val="00E64FB2"/>
    <w:rsid w:val="00E87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D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D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A0D85"/>
    <w:rPr>
      <w:b/>
      <w:bCs/>
    </w:rPr>
  </w:style>
  <w:style w:type="character" w:styleId="a5">
    <w:name w:val="Hyperlink"/>
    <w:basedOn w:val="a0"/>
    <w:uiPriority w:val="99"/>
    <w:unhideWhenUsed/>
    <w:rsid w:val="003A0D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D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D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A0D85"/>
    <w:rPr>
      <w:b/>
      <w:bCs/>
    </w:rPr>
  </w:style>
  <w:style w:type="character" w:styleId="a5">
    <w:name w:val="Hyperlink"/>
    <w:basedOn w:val="a0"/>
    <w:uiPriority w:val="99"/>
    <w:unhideWhenUsed/>
    <w:rsid w:val="003A0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5250">
      <w:bodyDiv w:val="1"/>
      <w:marLeft w:val="0"/>
      <w:marRight w:val="0"/>
      <w:marTop w:val="0"/>
      <w:marBottom w:val="0"/>
      <w:divBdr>
        <w:top w:val="none" w:sz="0" w:space="0" w:color="auto"/>
        <w:left w:val="none" w:sz="0" w:space="0" w:color="auto"/>
        <w:bottom w:val="none" w:sz="0" w:space="0" w:color="auto"/>
        <w:right w:val="none" w:sz="0" w:space="0" w:color="auto"/>
      </w:divBdr>
    </w:div>
    <w:div w:id="1480414809">
      <w:bodyDiv w:val="1"/>
      <w:marLeft w:val="0"/>
      <w:marRight w:val="0"/>
      <w:marTop w:val="0"/>
      <w:marBottom w:val="0"/>
      <w:divBdr>
        <w:top w:val="none" w:sz="0" w:space="0" w:color="auto"/>
        <w:left w:val="none" w:sz="0" w:space="0" w:color="auto"/>
        <w:bottom w:val="none" w:sz="0" w:space="0" w:color="auto"/>
        <w:right w:val="none" w:sz="0" w:space="0" w:color="auto"/>
      </w:divBdr>
    </w:div>
    <w:div w:id="1861310025">
      <w:bodyDiv w:val="1"/>
      <w:marLeft w:val="0"/>
      <w:marRight w:val="0"/>
      <w:marTop w:val="0"/>
      <w:marBottom w:val="0"/>
      <w:divBdr>
        <w:top w:val="none" w:sz="0" w:space="0" w:color="auto"/>
        <w:left w:val="none" w:sz="0" w:space="0" w:color="auto"/>
        <w:bottom w:val="none" w:sz="0" w:space="0" w:color="auto"/>
        <w:right w:val="none" w:sz="0" w:space="0" w:color="auto"/>
      </w:divBdr>
    </w:div>
    <w:div w:id="18910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pih_3P9bZ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10</cp:revision>
  <dcterms:created xsi:type="dcterms:W3CDTF">2021-11-12T15:19:00Z</dcterms:created>
  <dcterms:modified xsi:type="dcterms:W3CDTF">2021-11-12T15:34:00Z</dcterms:modified>
</cp:coreProperties>
</file>