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1B" w:rsidRPr="0081646D" w:rsidRDefault="00F93D1B" w:rsidP="00F93D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Трикутник та його елементи</w:t>
      </w:r>
    </w:p>
    <w:p w:rsidR="00F93D1B" w:rsidRDefault="00F93D1B" w:rsidP="00F93D1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646D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засвоєння учнями змісту означення, назв елементів та властивості        сторін трикутника</w:t>
      </w:r>
      <w:r w:rsidR="003B59A0">
        <w:rPr>
          <w:rFonts w:ascii="Times New Roman" w:hAnsi="Times New Roman" w:cs="Times New Roman"/>
          <w:sz w:val="28"/>
          <w:szCs w:val="28"/>
        </w:rPr>
        <w:t>,</w:t>
      </w:r>
      <w:r w:rsidRPr="0081646D">
        <w:rPr>
          <w:rFonts w:ascii="Times New Roman" w:hAnsi="Times New Roman" w:cs="Times New Roman"/>
          <w:sz w:val="28"/>
          <w:szCs w:val="28"/>
        </w:rPr>
        <w:t xml:space="preserve"> вироблення умінь</w:t>
      </w:r>
      <w:r w:rsidR="003B59A0">
        <w:rPr>
          <w:rFonts w:ascii="Times New Roman" w:hAnsi="Times New Roman" w:cs="Times New Roman"/>
          <w:sz w:val="28"/>
          <w:szCs w:val="28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виконувати зображення трикутника за даною умовою та розв’язувати задачі,</w:t>
      </w:r>
      <w:r w:rsidRPr="0081646D">
        <w:rPr>
          <w:rFonts w:ascii="Times New Roman" w:eastAsia="Times New Roman" w:hAnsi="Times New Roman" w:cs="Times New Roman"/>
          <w:color w:val="FFFFFF" w:themeColor="background1"/>
          <w:kern w:val="24"/>
          <w:sz w:val="28"/>
          <w:szCs w:val="28"/>
          <w:lang w:eastAsia="ru-RU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розвивати логічне мис</w:t>
      </w:r>
      <w:r w:rsidR="003B59A0">
        <w:rPr>
          <w:rFonts w:ascii="Times New Roman" w:hAnsi="Times New Roman" w:cs="Times New Roman"/>
          <w:sz w:val="28"/>
          <w:szCs w:val="28"/>
        </w:rPr>
        <w:t>лення, уяву, увагу, кмітливість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1833D7" w:rsidRPr="003B73C3" w:rsidRDefault="00F93D1B" w:rsidP="00F93D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Хід уроку</w:t>
      </w:r>
    </w:p>
    <w:p w:rsidR="00F93D1B" w:rsidRPr="003B73C3" w:rsidRDefault="00F93D1B" w:rsidP="00F93D1B">
      <w:pPr>
        <w:rPr>
          <w:rFonts w:ascii="Times New Roman" w:hAnsi="Times New Roman" w:cs="Times New Roman"/>
          <w:b/>
          <w:sz w:val="28"/>
          <w:szCs w:val="28"/>
        </w:rPr>
      </w:pPr>
      <w:r w:rsidRPr="003B73C3">
        <w:rPr>
          <w:rFonts w:ascii="Times New Roman" w:hAnsi="Times New Roman" w:cs="Times New Roman"/>
          <w:b/>
          <w:sz w:val="28"/>
          <w:szCs w:val="28"/>
        </w:rPr>
        <w:t xml:space="preserve">І Актуалізація опорних знань і вмінь учнів    </w:t>
      </w:r>
    </w:p>
    <w:p w:rsidR="00F93D1B" w:rsidRDefault="00F93D1B" w:rsidP="00F93D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Усні   вправи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а) назвіть елементи кожного з трикутників;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б) укажіть найбільши</w:t>
      </w:r>
      <w:r>
        <w:rPr>
          <w:rFonts w:ascii="Times New Roman" w:hAnsi="Times New Roman" w:cs="Times New Roman"/>
          <w:sz w:val="28"/>
          <w:szCs w:val="28"/>
        </w:rPr>
        <w:t>й кут у кожному трикутнику, виз</w:t>
      </w:r>
      <w:r w:rsidRPr="00F93D1B">
        <w:rPr>
          <w:rFonts w:ascii="Times New Roman" w:hAnsi="Times New Roman" w:cs="Times New Roman"/>
          <w:sz w:val="28"/>
          <w:szCs w:val="28"/>
        </w:rPr>
        <w:t xml:space="preserve">начте його вид. </w:t>
      </w:r>
    </w:p>
    <w:p w:rsid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Як тепер можна назвати кожний з трикутників?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C40B4C">
        <w:rPr>
          <w:noProof/>
          <w:sz w:val="28"/>
          <w:szCs w:val="28"/>
          <w:lang w:eastAsia="uk-UA"/>
        </w:rPr>
        <w:drawing>
          <wp:inline distT="0" distB="0" distL="0" distR="0">
            <wp:extent cx="3716020" cy="897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1B" w:rsidRPr="003B73C3" w:rsidRDefault="00F93D1B" w:rsidP="00F93D1B">
      <w:pPr>
        <w:pStyle w:val="uk-margin1"/>
        <w:spacing w:line="360" w:lineRule="auto"/>
        <w:rPr>
          <w:b/>
          <w:sz w:val="28"/>
          <w:szCs w:val="28"/>
          <w:lang w:val="uk-UA"/>
        </w:rPr>
      </w:pPr>
      <w:r w:rsidRPr="003B73C3">
        <w:rPr>
          <w:b/>
          <w:sz w:val="28"/>
          <w:szCs w:val="28"/>
          <w:lang w:val="uk-UA"/>
        </w:rPr>
        <w:t xml:space="preserve">ІІ. Формулювання мети і завдань уроку. </w:t>
      </w:r>
    </w:p>
    <w:p w:rsidR="00F93D1B" w:rsidRDefault="00F93D1B" w:rsidP="00F93D1B">
      <w:pPr>
        <w:pStyle w:val="uk-margin1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Сьогодні на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 xml:space="preserve"> ми розширимо свої знання про трикутник</w:t>
      </w:r>
      <w:r w:rsidRPr="0081646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його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  <w:lang w:val="uk-UA"/>
        </w:rPr>
        <w:t>и. Ознайомимось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</w:t>
      </w:r>
      <w:proofErr w:type="spellEnd"/>
      <w:r>
        <w:rPr>
          <w:sz w:val="28"/>
          <w:szCs w:val="28"/>
          <w:lang w:val="uk-UA"/>
        </w:rPr>
        <w:t xml:space="preserve">ями  </w:t>
      </w:r>
      <w:proofErr w:type="spellStart"/>
      <w:r w:rsidRPr="0081646D">
        <w:rPr>
          <w:sz w:val="28"/>
          <w:szCs w:val="28"/>
        </w:rPr>
        <w:t>сторін</w:t>
      </w:r>
      <w:proofErr w:type="spellEnd"/>
      <w:r w:rsidRPr="008164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кутів рівних </w:t>
      </w:r>
      <w:proofErr w:type="spellStart"/>
      <w:r>
        <w:rPr>
          <w:sz w:val="28"/>
          <w:szCs w:val="28"/>
        </w:rPr>
        <w:t>трикутник</w:t>
      </w:r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, будемо </w:t>
      </w:r>
      <w:proofErr w:type="spellStart"/>
      <w:r w:rsidRPr="0081646D">
        <w:rPr>
          <w:sz w:val="28"/>
          <w:szCs w:val="28"/>
        </w:rPr>
        <w:t>розв’язувати</w:t>
      </w:r>
      <w:proofErr w:type="spellEnd"/>
      <w:r w:rsidRPr="0081646D">
        <w:rPr>
          <w:sz w:val="28"/>
          <w:szCs w:val="28"/>
        </w:rPr>
        <w:t xml:space="preserve"> </w:t>
      </w:r>
      <w:proofErr w:type="spellStart"/>
      <w:r w:rsidRPr="0081646D">
        <w:rPr>
          <w:sz w:val="28"/>
          <w:szCs w:val="28"/>
        </w:rPr>
        <w:t>задачі</w:t>
      </w:r>
      <w:proofErr w:type="spellEnd"/>
      <w:r>
        <w:rPr>
          <w:sz w:val="28"/>
          <w:szCs w:val="28"/>
          <w:lang w:val="uk-UA"/>
        </w:rPr>
        <w:t xml:space="preserve"> з даної теми.</w:t>
      </w:r>
    </w:p>
    <w:p w:rsidR="00F93D1B" w:rsidRPr="003B73C3" w:rsidRDefault="00F93D1B" w:rsidP="00F93D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B7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III. Систематизація знань  </w:t>
      </w:r>
    </w:p>
    <w:p w:rsidR="003B73C3" w:rsidRPr="003B73C3" w:rsidRDefault="003B73C3" w:rsidP="00F93D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7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Повторення теоретичного матеріалу</w:t>
      </w:r>
    </w:p>
    <w:p w:rsidR="00F93D1B" w:rsidRPr="0081646D" w:rsidRDefault="00F93D1B" w:rsidP="00F93D1B">
      <w:pPr>
        <w:tabs>
          <w:tab w:val="left" w:pos="765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Давайте пригадаємо</w:t>
      </w:r>
      <w:r w:rsidRPr="00816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означення трикутника. </w:t>
      </w:r>
    </w:p>
    <w:p w:rsidR="00F93D1B" w:rsidRDefault="00F93D1B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  <w:r w:rsidRPr="00F93D1B">
        <w:rPr>
          <w:color w:val="002060"/>
          <w:sz w:val="28"/>
          <w:szCs w:val="28"/>
          <w:lang w:val="uk-UA"/>
        </w:rPr>
        <w:t xml:space="preserve"> Трикутник - це геометрична фігура, яка складається з трьох точок, </w:t>
      </w:r>
      <w:r w:rsidRPr="00F93D1B">
        <w:rPr>
          <w:noProof/>
          <w:color w:val="00206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E48B8" wp14:editId="4278B055">
                <wp:simplePos x="0" y="0"/>
                <wp:positionH relativeFrom="column">
                  <wp:posOffset>-1187450</wp:posOffset>
                </wp:positionH>
                <wp:positionV relativeFrom="paragraph">
                  <wp:posOffset>374015</wp:posOffset>
                </wp:positionV>
                <wp:extent cx="914400" cy="3429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0" w:rsidRPr="00CD1305" w:rsidRDefault="003B59A0" w:rsidP="00F93D1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1305">
                              <w:rPr>
                                <w:color w:val="FF0000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E48B8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-93.5pt;margin-top:29.45pt;width:1in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" fillcolor="white [3201]" stroked="f" strokeweight=".5pt">
                <v:textbox>
                  <w:txbxContent>
                    <w:p w:rsidR="003B59A0" w:rsidRPr="00CD1305" w:rsidRDefault="003B59A0" w:rsidP="00F93D1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D1305">
                        <w:rPr>
                          <w:color w:val="FF0000"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F93D1B">
        <w:rPr>
          <w:color w:val="002060"/>
          <w:sz w:val="28"/>
          <w:szCs w:val="28"/>
          <w:lang w:val="uk-UA"/>
        </w:rPr>
        <w:t xml:space="preserve">які не лежать на одній прямій, та трьох відрізків, які їх послідовно сполучають. Точки називають вершинами, а відрізки – сторонами. </w:t>
      </w:r>
    </w:p>
    <w:tbl>
      <w:tblPr>
        <w:tblpPr w:leftFromText="180" w:rightFromText="180" w:vertAnchor="text" w:horzAnchor="margin" w:tblpXSpec="center" w:tblpY="90"/>
        <w:tblW w:w="972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0"/>
        <w:gridCol w:w="6480"/>
      </w:tblGrid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b/>
                <w:sz w:val="24"/>
                <w:szCs w:val="24"/>
              </w:rPr>
              <w:t>Трикутник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lastRenderedPageBreak/>
              <w:t>1. Означення. Елементи</w:t>
            </w:r>
          </w:p>
        </w:tc>
      </w:tr>
      <w:tr w:rsidR="00F93D1B" w:rsidRPr="00F65DE2" w:rsidTr="003B59A0">
        <w:trPr>
          <w:trHeight w:val="56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350645" cy="721360"/>
                  <wp:effectExtent l="0" t="0" r="1905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∆</w:t>
            </w:r>
            <w:r w:rsidRPr="00F65DE2">
              <w:rPr>
                <w:i/>
                <w:sz w:val="24"/>
                <w:szCs w:val="24"/>
              </w:rPr>
              <w:t>АВС</w:t>
            </w:r>
            <w:r w:rsidRPr="00F65DE2">
              <w:rPr>
                <w:sz w:val="24"/>
                <w:szCs w:val="24"/>
              </w:rPr>
              <w:t xml:space="preserve">: </w:t>
            </w:r>
            <w:r w:rsidRPr="00F65DE2">
              <w:rPr>
                <w:i/>
                <w:iCs/>
                <w:sz w:val="24"/>
                <w:szCs w:val="24"/>
              </w:rPr>
              <w:t xml:space="preserve">А, В, С </w:t>
            </w:r>
            <w:r w:rsidRPr="00F65DE2">
              <w:rPr>
                <w:sz w:val="24"/>
                <w:szCs w:val="24"/>
              </w:rPr>
              <w:t xml:space="preserve">— вершини; </w:t>
            </w:r>
          </w:p>
          <w:p w:rsidR="00F93D1B" w:rsidRPr="00F65DE2" w:rsidRDefault="00F93D1B" w:rsidP="003B59A0">
            <w:pPr>
              <w:rPr>
                <w:i/>
                <w:iCs/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</w:rPr>
              <w:t xml:space="preserve">АВ, ВС, АС </w:t>
            </w:r>
            <w:r w:rsidRPr="00F65DE2">
              <w:rPr>
                <w:sz w:val="24"/>
                <w:szCs w:val="24"/>
              </w:rPr>
              <w:t>— сторони;</w:t>
            </w:r>
            <w:r w:rsidRPr="00F65DE2">
              <w:rPr>
                <w:i/>
                <w:iCs/>
                <w:sz w:val="24"/>
                <w:szCs w:val="24"/>
              </w:rPr>
              <w:t xml:space="preserve"> </w:t>
            </w:r>
          </w:p>
          <w:p w:rsidR="00F93D1B" w:rsidRPr="00F65DE2" w:rsidRDefault="00F93D1B" w:rsidP="003B59A0">
            <w:pPr>
              <w:rPr>
                <w:sz w:val="24"/>
                <w:szCs w:val="24"/>
              </w:rPr>
            </w:pP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1.9pt" o:ole="">
                  <v:imagedata r:id="rId6" o:title=""/>
                </v:shape>
                <o:OLEObject Type="Embed" ProgID="Equation.3" ShapeID="_x0000_i1025" DrawAspect="Content" ObjectID="_1698604636" r:id="rId7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F65DE2">
              <w:rPr>
                <w:i/>
                <w:iCs/>
                <w:sz w:val="24"/>
                <w:szCs w:val="24"/>
              </w:rPr>
              <w:t xml:space="preserve">, </w:t>
            </w: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 id="_x0000_i1026" type="#_x0000_t75" style="width:13.2pt;height:11.9pt" o:ole="">
                  <v:imagedata r:id="rId8" o:title=""/>
                </v:shape>
                <o:OLEObject Type="Embed" ProgID="Equation.3" ShapeID="_x0000_i1026" DrawAspect="Content" ObjectID="_1698604637" r:id="rId9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F65DE2">
              <w:rPr>
                <w:i/>
                <w:iCs/>
                <w:sz w:val="24"/>
                <w:szCs w:val="24"/>
              </w:rPr>
              <w:t xml:space="preserve">, </w:t>
            </w: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 id="_x0000_i1027" type="#_x0000_t75" style="width:13.2pt;height:11.9pt" o:ole="">
                  <v:imagedata r:id="rId8" o:title=""/>
                </v:shape>
                <o:OLEObject Type="Embed" ProgID="Equation.3" ShapeID="_x0000_i1027" DrawAspect="Content" ObjectID="_1698604638" r:id="rId10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C</w:t>
            </w:r>
            <w:r w:rsidRPr="00F65DE2">
              <w:rPr>
                <w:i/>
                <w:iCs/>
                <w:sz w:val="24"/>
                <w:szCs w:val="24"/>
              </w:rPr>
              <w:t xml:space="preserve">   </w:t>
            </w:r>
            <w:r w:rsidRPr="00F65DE2">
              <w:rPr>
                <w:sz w:val="24"/>
                <w:szCs w:val="24"/>
              </w:rPr>
              <w:t>— кути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2. Периметр трикутника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</w:rPr>
              <w:t>Р = АВ + ВС + АС</w:t>
            </w:r>
          </w:p>
        </w:tc>
      </w:tr>
    </w:tbl>
    <w:p w:rsidR="00F93D1B" w:rsidRDefault="003B73C3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  <w:r w:rsidRPr="00F65DE2">
        <w:rPr>
          <w:noProof/>
          <w:lang w:val="uk-UA" w:eastAsia="uk-UA"/>
        </w:rPr>
        <w:drawing>
          <wp:inline distT="0" distB="0" distL="0" distR="0">
            <wp:extent cx="4152265" cy="3867150"/>
            <wp:effectExtent l="0" t="0" r="635" b="0"/>
            <wp:docPr id="9" name="Рисунок 9" descr="img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0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90"/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94"/>
        <w:gridCol w:w="4860"/>
      </w:tblGrid>
      <w:tr w:rsidR="003B73C3" w:rsidRPr="00F65DE2" w:rsidTr="003B59A0">
        <w:trPr>
          <w:trHeight w:val="56"/>
        </w:trPr>
        <w:tc>
          <w:tcPr>
            <w:tcW w:w="9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Нерівність трикутника</w:t>
            </w:r>
          </w:p>
        </w:tc>
      </w:tr>
      <w:tr w:rsidR="003B73C3" w:rsidRPr="00F65DE2" w:rsidTr="003B59A0">
        <w:trPr>
          <w:trHeight w:val="523"/>
        </w:trPr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233170" cy="713105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F65DE2">
              <w:rPr>
                <w:i/>
                <w:iCs/>
                <w:sz w:val="24"/>
                <w:szCs w:val="24"/>
              </w:rPr>
              <w:t xml:space="preserve"> &lt; </w: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F65DE2">
              <w:rPr>
                <w:i/>
                <w:iCs/>
                <w:sz w:val="24"/>
                <w:szCs w:val="24"/>
              </w:rPr>
              <w:t xml:space="preserve"> + </w: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</w:tbl>
    <w:p w:rsidR="003B73C3" w:rsidRDefault="003B73C3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</w:p>
    <w:p w:rsidR="003B73C3" w:rsidRPr="003B73C3" w:rsidRDefault="003B73C3" w:rsidP="00F93D1B">
      <w:pPr>
        <w:pStyle w:val="uk-margin1"/>
        <w:tabs>
          <w:tab w:val="left" w:pos="7655"/>
        </w:tabs>
        <w:rPr>
          <w:b/>
          <w:color w:val="000000" w:themeColor="text1"/>
          <w:sz w:val="28"/>
          <w:szCs w:val="28"/>
          <w:lang w:val="uk-UA"/>
        </w:rPr>
      </w:pPr>
      <w:r w:rsidRPr="003B73C3">
        <w:rPr>
          <w:b/>
          <w:color w:val="000000" w:themeColor="text1"/>
          <w:sz w:val="28"/>
          <w:szCs w:val="28"/>
          <w:lang w:val="uk-UA"/>
        </w:rPr>
        <w:t>2. Виконання письмових вправ</w:t>
      </w:r>
    </w:p>
    <w:p w:rsidR="00F93D1B" w:rsidRPr="003B73C3" w:rsidRDefault="003B73C3" w:rsidP="00F93D1B">
      <w:pPr>
        <w:pStyle w:val="uk-margin1"/>
        <w:spacing w:line="360" w:lineRule="auto"/>
        <w:rPr>
          <w:sz w:val="28"/>
          <w:szCs w:val="28"/>
          <w:u w:val="single"/>
          <w:lang w:val="uk-UA"/>
        </w:rPr>
      </w:pPr>
      <w:r w:rsidRPr="003B73C3">
        <w:rPr>
          <w:sz w:val="28"/>
          <w:szCs w:val="28"/>
          <w:u w:val="single"/>
          <w:lang w:val="uk-UA"/>
        </w:rPr>
        <w:t>Завдання 1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Сторони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трикутника</w:t>
      </w:r>
      <w:proofErr w:type="spellEnd"/>
      <w:proofErr w:type="gram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як  5:7:11, а сума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найбільшої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найменшої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сторони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дорівнює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80см.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Обчисліть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периметр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трикутника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73C3" w:rsidRPr="003B73C3" w:rsidRDefault="00740690" w:rsidP="003B73C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="003B73C3"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озв</w:t>
      </w:r>
      <w:proofErr w:type="spellEnd"/>
      <w:r w:rsidR="003B73C3" w:rsidRPr="003B73C3">
        <w:rPr>
          <w:rFonts w:ascii="Times New Roman" w:eastAsia="Calibri" w:hAnsi="Times New Roman" w:cs="Times New Roman"/>
          <w:sz w:val="28"/>
          <w:szCs w:val="28"/>
        </w:rPr>
        <w:t>′</w:t>
      </w:r>
      <w:proofErr w:type="spellStart"/>
      <w:r w:rsidR="003B73C3">
        <w:rPr>
          <w:rFonts w:ascii="Times New Roman" w:eastAsia="Calibri" w:hAnsi="Times New Roman" w:cs="Times New Roman"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задачі</w:t>
      </w:r>
      <w:proofErr w:type="spellEnd"/>
      <w:r w:rsidR="003B73C3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CDBC1" wp14:editId="42C73303">
                <wp:simplePos x="0" y="0"/>
                <wp:positionH relativeFrom="column">
                  <wp:posOffset>948690</wp:posOffset>
                </wp:positionH>
                <wp:positionV relativeFrom="paragraph">
                  <wp:posOffset>1186815</wp:posOffset>
                </wp:positionV>
                <wp:extent cx="1638300" cy="352425"/>
                <wp:effectExtent l="0" t="0" r="0" b="952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11х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DBC1" id="Поле 13" o:spid="_x0000_s1027" type="#_x0000_t202" style="position:absolute;margin-left:74.7pt;margin-top:93.45pt;width:12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11х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CC0E5" wp14:editId="718103FB">
                <wp:simplePos x="0" y="0"/>
                <wp:positionH relativeFrom="column">
                  <wp:posOffset>1567815</wp:posOffset>
                </wp:positionH>
                <wp:positionV relativeFrom="paragraph">
                  <wp:posOffset>301625</wp:posOffset>
                </wp:positionV>
                <wp:extent cx="914400" cy="3810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  <w:t>7х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C0E5" id="Поле 12" o:spid="_x0000_s1028" type="#_x0000_t202" style="position:absolute;margin-left:123.45pt;margin-top:23.75pt;width:1in;height:30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  <w:t>7х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29882" wp14:editId="1621BBD3">
                <wp:simplePos x="0" y="0"/>
                <wp:positionH relativeFrom="column">
                  <wp:posOffset>396240</wp:posOffset>
                </wp:positionH>
                <wp:positionV relativeFrom="paragraph">
                  <wp:posOffset>444500</wp:posOffset>
                </wp:positionV>
                <wp:extent cx="914400" cy="342900"/>
                <wp:effectExtent l="0" t="0" r="889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  <w:t>5х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9882" id="Поле 11" o:spid="_x0000_s1029" type="#_x0000_t202" style="position:absolute;margin-left:31.2pt;margin-top:35pt;width:1in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  <w:t>5х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sz w:val="28"/>
          <w:szCs w:val="28"/>
        </w:rPr>
        <w:t>1.Познач через х коефіцієнт пропорційності</w:t>
      </w:r>
      <w:r w:rsidRPr="003B73C3">
        <w:rPr>
          <w:rFonts w:ascii="Calibri" w:eastAsia="Calibri" w:hAnsi="Calibri" w:cs="Times New Roman"/>
          <w:noProof/>
          <w:sz w:val="28"/>
          <w:szCs w:val="28"/>
          <w:lang w:val="ru-RU" w:eastAsia="ru-RU"/>
        </w:rPr>
        <w:t xml:space="preserve"> </w:t>
      </w:r>
      <w:r w:rsidRPr="003B73C3">
        <w:rPr>
          <w:rFonts w:ascii="Calibri" w:eastAsia="Calibri" w:hAnsi="Calibri" w:cs="Times New Roman"/>
          <w:noProof/>
          <w:sz w:val="28"/>
          <w:szCs w:val="28"/>
          <w:lang w:eastAsia="uk-UA"/>
        </w:rPr>
        <w:drawing>
          <wp:inline distT="0" distB="0" distL="0" distR="0" wp14:anchorId="272F463A" wp14:editId="5BA5D7DD">
            <wp:extent cx="3181349" cy="1228725"/>
            <wp:effectExtent l="0" t="0" r="63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19" cy="123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73C3">
        <w:rPr>
          <w:rFonts w:ascii="Times New Roman" w:eastAsia="Calibri" w:hAnsi="Times New Roman" w:cs="Times New Roman"/>
          <w:sz w:val="28"/>
          <w:szCs w:val="28"/>
        </w:rPr>
        <w:t>2. За відношенням запишіть довжини сторін</w:t>
      </w:r>
    </w:p>
    <w:p w:rsid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73C3">
        <w:rPr>
          <w:rFonts w:ascii="Times New Roman" w:eastAsia="Calibri" w:hAnsi="Times New Roman" w:cs="Times New Roman"/>
          <w:sz w:val="28"/>
          <w:szCs w:val="28"/>
        </w:rPr>
        <w:t>3.Враховуючи, що сума найбільшої та найменшої  сторони трикутника дорівнює 80см, складіть рівняння та розв’яжіть його.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B73C3">
        <w:rPr>
          <w:rFonts w:ascii="Times New Roman" w:eastAsia="Calibri" w:hAnsi="Times New Roman" w:cs="Times New Roman"/>
          <w:sz w:val="28"/>
          <w:szCs w:val="28"/>
          <w:u w:val="single"/>
        </w:rPr>
        <w:t>Завдання 2</w:t>
      </w:r>
    </w:p>
    <w:p w:rsid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№22 стор.80, №32 стор.81.</w:t>
      </w:r>
    </w:p>
    <w:p w:rsidR="003B73C3" w:rsidRPr="003B73C3" w:rsidRDefault="003B73C3" w:rsidP="003B73C3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73C3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:rsidR="003B73C3" w:rsidRPr="003B73C3" w:rsidRDefault="00FD4E96" w:rsidP="00F93D1B">
      <w:pPr>
        <w:pStyle w:val="uk-margin1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пар</w:t>
      </w:r>
      <w:r w:rsidR="00DE3706">
        <w:rPr>
          <w:sz w:val="28"/>
          <w:szCs w:val="28"/>
          <w:lang w:val="uk-UA"/>
        </w:rPr>
        <w:t>аграф 10, виконати письмово №30, №33 стор.81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F93D1B" w:rsidRPr="00E87161" w:rsidRDefault="00F93D1B" w:rsidP="00F93D1B">
      <w:pPr>
        <w:rPr>
          <w:rFonts w:ascii="Times New Roman" w:hAnsi="Times New Roman" w:cs="Times New Roman"/>
          <w:sz w:val="28"/>
          <w:szCs w:val="28"/>
        </w:rPr>
      </w:pPr>
    </w:p>
    <w:sectPr w:rsidR="00F93D1B" w:rsidRPr="00E87161" w:rsidSect="003B73C3">
      <w:pgSz w:w="11906" w:h="16838"/>
      <w:pgMar w:top="850" w:right="850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6"/>
    <w:rsid w:val="001833D7"/>
    <w:rsid w:val="003B59A0"/>
    <w:rsid w:val="003B73C3"/>
    <w:rsid w:val="00740690"/>
    <w:rsid w:val="008E2236"/>
    <w:rsid w:val="00DE3706"/>
    <w:rsid w:val="00E87161"/>
    <w:rsid w:val="00F93D1B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5E976-2C4A-41A7-AAC4-B0B4E11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k-margin1">
    <w:name w:val="uk-margin1"/>
    <w:basedOn w:val="a"/>
    <w:rsid w:val="00F93D1B"/>
    <w:pPr>
      <w:spacing w:before="100" w:beforeAutospacing="1"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1153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4</cp:revision>
  <dcterms:created xsi:type="dcterms:W3CDTF">2021-11-16T18:06:00Z</dcterms:created>
  <dcterms:modified xsi:type="dcterms:W3CDTF">2021-11-16T19:51:00Z</dcterms:modified>
</cp:coreProperties>
</file>