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03.06.2022 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творчістьІвана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Франка»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предметних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компетентностей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 Я. Франка; 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ідомого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інтонацію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словесно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прочитаних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народу,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60E2" w:rsidRDefault="000060E2" w:rsidP="000060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ключових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компетентностей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вчитися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прогнозувати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комунікативної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громадянської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патріотично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генії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Франко написав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знав 14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іноземних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перекладено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Якович Франко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публіцист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вчений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1856 року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Нагуєвичі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Львівщині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Назвали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традиція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найстарший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первістка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батька.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Батьки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нетерпінням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первістка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’ї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любили малого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великодушною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покладав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душевні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кузня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hyperlink r:id="rId4" w:tooltip="Франка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Франка</w:t>
        </w:r>
      </w:hyperlink>
      <w:r>
        <w:rPr>
          <w:rFonts w:ascii="Times New Roman" w:hAnsi="Times New Roman" w:cs="Times New Roman"/>
          <w:sz w:val="28"/>
          <w:szCs w:val="28"/>
        </w:rPr>
        <w:t> «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незатертими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спогадами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hyperlink r:id="rId5" w:tooltip="Франко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оповіданні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батька Франко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бувальщини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hyperlink r:id="rId6" w:tooltip="Франко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успадкував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образного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фольклору, а особливо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hyperlink r:id="rId7" w:tooltip="Франко" w:history="1">
        <w:proofErr w:type="spellStart"/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>
        <w:rPr>
          <w:rFonts w:ascii="Times New Roman" w:hAnsi="Times New Roman" w:cs="Times New Roman"/>
          <w:sz w:val="28"/>
          <w:szCs w:val="28"/>
        </w:rPr>
        <w:t>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сусіднє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село в 6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Василіан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Дрогобичі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1867-1875 </w:t>
      </w:r>
      <w:proofErr w:type="spellStart"/>
      <w:r>
        <w:rPr>
          <w:rFonts w:ascii="Times New Roman" w:hAnsi="Times New Roman" w:cs="Times New Roman"/>
          <w:sz w:val="28"/>
          <w:szCs w:val="28"/>
        </w:rPr>
        <w:t>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Дрогобицькій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гімназії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здібніших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полюбив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гімназії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особистій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зарубіжних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письменників</w:t>
      </w:r>
      <w:proofErr w:type="gramStart"/>
      <w:r>
        <w:rPr>
          <w:rFonts w:ascii="Times New Roman" w:hAnsi="Times New Roman" w:cs="Times New Roman"/>
          <w:sz w:val="28"/>
          <w:szCs w:val="28"/>
        </w:rPr>
        <w:t>.У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1875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hyperlink r:id="rId8" w:tooltip="Франко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переїжджає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Львова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історико-філологічний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факультет.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говорили»,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Мирон», «Грицева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шкільна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Дивувалася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зима».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вірші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Франка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покладені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Червона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калино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І.</w:t>
      </w:r>
      <w:proofErr w:type="gramEnd"/>
      <w:r>
        <w:rPr>
          <w:rFonts w:ascii="Times New Roman" w:hAnsi="Times New Roman" w:cs="Times New Roman"/>
          <w:sz w:val="28"/>
          <w:szCs w:val="28"/>
        </w:rPr>
        <w:t>Франко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агуєвичі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б)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Моринці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в)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вчителем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б</w:t>
      </w:r>
      <w:proofErr w:type="gramStart"/>
      <w:r>
        <w:rPr>
          <w:rFonts w:ascii="Times New Roman" w:hAnsi="Times New Roman" w:cs="Times New Roman"/>
          <w:sz w:val="28"/>
          <w:szCs w:val="28"/>
        </w:rPr>
        <w:t>)к</w:t>
      </w:r>
      <w:proofErr w:type="gramEnd"/>
      <w:r>
        <w:rPr>
          <w:rFonts w:ascii="Times New Roman" w:hAnsi="Times New Roman" w:cs="Times New Roman"/>
          <w:sz w:val="28"/>
          <w:szCs w:val="28"/>
        </w:rPr>
        <w:t>овалем               в)чумаком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абусі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б)батька                     в)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</w:t>
      </w:r>
      <w:proofErr w:type="spellEnd"/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б)в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церковній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в)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сільській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школі</w:t>
      </w:r>
      <w:proofErr w:type="spellEnd"/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А)50                   б)500                        в)300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060E2" w:rsidRDefault="000060E2" w:rsidP="0000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А)14            б)3                 в)16</w:t>
      </w:r>
    </w:p>
    <w:p w:rsidR="00D063AD" w:rsidRDefault="00D063AD"/>
    <w:sectPr w:rsidR="00D06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60E2"/>
    <w:rsid w:val="000060E2"/>
    <w:rsid w:val="00D0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60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uistika.com.ua/referati-naukov-statt/van-franko-ta-iogo-d-t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guistika.com.ua/referati-naukov-statt/van-franko-ta-iogo-d-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guistika.com.ua/referati-naukov-statt/van-franko-ta-iogo-d-ti" TargetMode="External"/><Relationship Id="rId5" Type="http://schemas.openxmlformats.org/officeDocument/2006/relationships/hyperlink" Target="http://www.linguistika.com.ua/referati-naukov-statt/van-franko-ta-iogo-d-t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linguistika.com.ua/franko/obraz-narodu-v-poem-franka-moise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2022-06-01T15:29:00Z</dcterms:created>
  <dcterms:modified xsi:type="dcterms:W3CDTF">2022-06-01T15:29:00Z</dcterms:modified>
</cp:coreProperties>
</file>