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875" w:rsidRDefault="00C27875" w:rsidP="00C27875">
      <w:pPr>
        <w:spacing w:after="0" w:line="240" w:lineRule="auto"/>
        <w:jc w:val="both"/>
        <w:rPr>
          <w:rFonts w:ascii="Times New Roman" w:hAnsi="Times New Roman" w:cs="Times New Roman"/>
          <w:b/>
          <w:color w:val="171717"/>
          <w:sz w:val="28"/>
          <w:szCs w:val="28"/>
        </w:rPr>
      </w:pPr>
      <w:r>
        <w:rPr>
          <w:rFonts w:ascii="Times New Roman" w:hAnsi="Times New Roman" w:cs="Times New Roman"/>
          <w:b/>
          <w:color w:val="171717"/>
          <w:sz w:val="28"/>
          <w:szCs w:val="28"/>
        </w:rPr>
        <w:t xml:space="preserve">Дата: 12.04.22                                                        </w:t>
      </w:r>
      <w:r w:rsidR="00C42FE2">
        <w:rPr>
          <w:rFonts w:ascii="Times New Roman" w:hAnsi="Times New Roman" w:cs="Times New Roman"/>
          <w:b/>
          <w:color w:val="171717"/>
          <w:sz w:val="28"/>
          <w:szCs w:val="28"/>
        </w:rPr>
        <w:t xml:space="preserve">                       Клас: 7-Б</w:t>
      </w:r>
      <w:bookmarkStart w:id="0" w:name="_GoBack"/>
      <w:bookmarkEnd w:id="0"/>
    </w:p>
    <w:p w:rsidR="00C27875" w:rsidRDefault="00C27875" w:rsidP="00C27875">
      <w:pPr>
        <w:spacing w:after="0" w:line="240" w:lineRule="auto"/>
        <w:jc w:val="both"/>
        <w:rPr>
          <w:rFonts w:ascii="Times New Roman" w:hAnsi="Times New Roman" w:cs="Times New Roman"/>
          <w:b/>
          <w:color w:val="171717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171717"/>
          <w:sz w:val="28"/>
          <w:szCs w:val="28"/>
        </w:rPr>
        <w:t>Предмет: укр.л</w:t>
      </w:r>
      <w:r>
        <w:rPr>
          <w:rFonts w:ascii="Times New Roman" w:hAnsi="Times New Roman" w:cs="Times New Roman"/>
          <w:b/>
          <w:color w:val="171717"/>
          <w:sz w:val="28"/>
          <w:szCs w:val="28"/>
          <w:lang w:val="uk-UA"/>
        </w:rPr>
        <w:t>іт                                                                         Вч.: Харенко Ю.А.</w:t>
      </w:r>
    </w:p>
    <w:p w:rsidR="00C27875" w:rsidRPr="00C27875" w:rsidRDefault="00C27875" w:rsidP="00C27875">
      <w:pPr>
        <w:spacing w:after="0" w:line="240" w:lineRule="auto"/>
        <w:jc w:val="both"/>
        <w:rPr>
          <w:rFonts w:ascii="Times New Roman" w:hAnsi="Times New Roman" w:cs="Times New Roman"/>
          <w:b/>
          <w:color w:val="171717"/>
          <w:sz w:val="28"/>
          <w:szCs w:val="28"/>
          <w:lang w:val="uk-UA"/>
        </w:rPr>
      </w:pPr>
    </w:p>
    <w:p w:rsidR="004C72B3" w:rsidRPr="00C27875" w:rsidRDefault="004061C1" w:rsidP="00C27875">
      <w:pPr>
        <w:spacing w:after="0" w:line="240" w:lineRule="auto"/>
        <w:jc w:val="center"/>
        <w:rPr>
          <w:rFonts w:ascii="Times New Roman" w:hAnsi="Times New Roman" w:cs="Times New Roman"/>
          <w:b/>
          <w:color w:val="171717"/>
          <w:sz w:val="28"/>
          <w:szCs w:val="28"/>
        </w:rPr>
      </w:pPr>
      <w:r w:rsidRPr="00C27875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>Тема: Роль у творі художніх засобів. Символічне значення образів старо</w:t>
      </w:r>
      <w:r w:rsidR="00C27875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>винної шафи та чарівних коралів</w:t>
      </w:r>
    </w:p>
    <w:p w:rsidR="00ED4EAE" w:rsidRPr="00C27875" w:rsidRDefault="00ED4EAE" w:rsidP="00C27875">
      <w:pP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78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ХІД УРОКУ</w:t>
      </w:r>
    </w:p>
    <w:p w:rsidR="00C27875" w:rsidRDefault="00C27875" w:rsidP="00C2787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16FA8" w:rsidRPr="00C27875" w:rsidRDefault="00B16FA8" w:rsidP="00C2787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</w:pPr>
      <w:r w:rsidRPr="00C27875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Вступне слово вчителя</w:t>
      </w:r>
    </w:p>
    <w:p w:rsidR="0077483B" w:rsidRPr="00C27875" w:rsidRDefault="0077483B" w:rsidP="00C278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87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    </w:t>
      </w:r>
      <w:r w:rsidR="00756DA7" w:rsidRPr="00C27875">
        <w:rPr>
          <w:rFonts w:ascii="Times New Roman" w:hAnsi="Times New Roman" w:cs="Times New Roman"/>
          <w:sz w:val="28"/>
          <w:szCs w:val="28"/>
        </w:rPr>
        <w:t>Хто з дівчаток не мріє чи не уявляє себе принцесою? Хто не захоплювався історією Попелюшки чи не побивався над долею Русалочки Ганса-Христіана Андерсена, яка заради кохання готова була перетворитися на морську піну? Так, ці мотиви глибоко зачіпають, бо по-справжньому близькі, а можливо, не раз уявно пережиті з різними фінал</w:t>
      </w:r>
      <w:r w:rsidRPr="00C27875">
        <w:rPr>
          <w:rFonts w:ascii="Times New Roman" w:hAnsi="Times New Roman" w:cs="Times New Roman"/>
          <w:sz w:val="28"/>
          <w:szCs w:val="28"/>
        </w:rPr>
        <w:t>ами, зі змінами імен та героїв.</w:t>
      </w:r>
    </w:p>
    <w:p w:rsidR="0077483B" w:rsidRPr="00C27875" w:rsidRDefault="0077483B" w:rsidP="00C278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756DA7" w:rsidRPr="00C27875">
        <w:rPr>
          <w:rFonts w:ascii="Times New Roman" w:hAnsi="Times New Roman" w:cs="Times New Roman"/>
          <w:sz w:val="28"/>
          <w:szCs w:val="28"/>
        </w:rPr>
        <w:t xml:space="preserve">Марина Павленко добре знає дівчаток-підлітків, їхні переживання, думки, мрії, закоханості, уявлення. Вона розгадує «дівочий світ», а ще вміє цікаво й образно розповісти про пригоди, таємниці, детективні пошуки істини, мистецтво і магію, культуру і язичницькі ритуали, художньо передати народні легенди та повір’я, виписати історію родоводів і створити колоритне тло історико-суспільних подій різних часів. </w:t>
      </w:r>
    </w:p>
    <w:p w:rsidR="00333558" w:rsidRPr="00C27875" w:rsidRDefault="0077483B" w:rsidP="00C278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756DA7"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У творі є ще одна художня деталь, яка має особливе смислове навантаження: магічний предмет – бабусині коралі, котрі не тільки передають дівчатам із роду і вдягають на весілля, бо вони приносять щастя, але й допомагають Софійці стати невидимою в минулому. </w:t>
      </w:r>
      <w:r w:rsidR="00756DA7" w:rsidRPr="00C27875">
        <w:rPr>
          <w:rFonts w:ascii="Times New Roman" w:hAnsi="Times New Roman" w:cs="Times New Roman"/>
          <w:sz w:val="28"/>
          <w:szCs w:val="28"/>
        </w:rPr>
        <w:t>Їх мала одягнути й Сніжана, коли готувалася до весілля з Валентином, але коралі зникли. Валентин же виявився непорядним чоловіком, бо вже покинув двох жінок із дітьми і не піклувався про них. Але й</w:t>
      </w:r>
      <w:r w:rsidR="00333558" w:rsidRPr="00C27875">
        <w:rPr>
          <w:rFonts w:ascii="Times New Roman" w:hAnsi="Times New Roman" w:cs="Times New Roman"/>
          <w:sz w:val="28"/>
          <w:szCs w:val="28"/>
        </w:rPr>
        <w:t xml:space="preserve"> тут спадковість далася взнаки.</w:t>
      </w:r>
    </w:p>
    <w:p w:rsidR="001B767A" w:rsidRPr="00C27875" w:rsidRDefault="00333558" w:rsidP="00C278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756DA7" w:rsidRPr="00C27875">
        <w:rPr>
          <w:rFonts w:ascii="Times New Roman" w:hAnsi="Times New Roman" w:cs="Times New Roman"/>
          <w:sz w:val="28"/>
          <w:szCs w:val="28"/>
        </w:rPr>
        <w:t>Мандрівка у часі, зміна теперішнього через минуле, дія чарівних предметів, щасливе закінчення історії – ці казкові мотиви (які хоч і не є новими, але письменниця майстерно актуалізовує їх) захоплюють дітей-читачів незвичністю, таємничістю, пригодницьким характером, поєднанням переживань за долю персонажів і захоплення їхніми сміливістю і героїзмом.</w:t>
      </w:r>
    </w:p>
    <w:p w:rsidR="001B767A" w:rsidRPr="00C27875" w:rsidRDefault="001B767A" w:rsidP="00C2787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7875">
        <w:rPr>
          <w:rFonts w:ascii="Times New Roman" w:hAnsi="Times New Roman" w:cs="Times New Roman"/>
          <w:b/>
          <w:i/>
          <w:sz w:val="28"/>
          <w:szCs w:val="28"/>
        </w:rPr>
        <w:t xml:space="preserve">Робота </w:t>
      </w:r>
      <w:r w:rsidR="00333558" w:rsidRPr="00C2787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із </w:t>
      </w:r>
      <w:r w:rsidR="00333558" w:rsidRPr="00C27875">
        <w:rPr>
          <w:rFonts w:ascii="Times New Roman" w:hAnsi="Times New Roman" w:cs="Times New Roman"/>
          <w:b/>
          <w:i/>
          <w:sz w:val="28"/>
          <w:szCs w:val="28"/>
        </w:rPr>
        <w:t>літературознавчим словником</w:t>
      </w:r>
    </w:p>
    <w:p w:rsidR="000A0839" w:rsidRPr="00C27875" w:rsidRDefault="005605A6" w:rsidP="00C278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875">
        <w:rPr>
          <w:rFonts w:ascii="Times New Roman" w:hAnsi="Times New Roman" w:cs="Times New Roman"/>
          <w:sz w:val="28"/>
          <w:szCs w:val="28"/>
        </w:rPr>
        <w:t>Си</w:t>
      </w:r>
      <w:r w:rsidR="000A0839" w:rsidRPr="00C27875">
        <w:rPr>
          <w:rFonts w:ascii="Times New Roman" w:hAnsi="Times New Roman" w:cs="Times New Roman"/>
          <w:sz w:val="28"/>
          <w:szCs w:val="28"/>
        </w:rPr>
        <w:t>мвол (з грец. знак) — умовне позначення якого-небудь предмета, поняття або явища; художній образ, що умовно відтворює усталену думку, ідею, почуття. Символ дав митцеві можливість сконцентрувати в образі широке коло життєвих явищ, дозволяє гранично «згущати» і перебільшувати зображуване</w:t>
      </w:r>
      <w:r w:rsidR="000A0839" w:rsidRPr="00C278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3558" w:rsidRPr="00C27875" w:rsidRDefault="00333558" w:rsidP="00C2787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33558" w:rsidRPr="00C27875" w:rsidRDefault="00333558" w:rsidP="00C278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5605A6" w:rsidRPr="00C27875">
        <w:rPr>
          <w:rFonts w:ascii="Times New Roman" w:hAnsi="Times New Roman" w:cs="Times New Roman"/>
          <w:i/>
          <w:sz w:val="28"/>
          <w:szCs w:val="28"/>
          <w:lang w:val="uk-UA"/>
        </w:rPr>
        <w:t>Народні символи Украї</w:t>
      </w:r>
      <w:r w:rsidRPr="00C27875">
        <w:rPr>
          <w:rFonts w:ascii="Times New Roman" w:hAnsi="Times New Roman" w:cs="Times New Roman"/>
          <w:i/>
          <w:sz w:val="28"/>
          <w:szCs w:val="28"/>
          <w:lang w:val="uk-UA"/>
        </w:rPr>
        <w:t>ни</w:t>
      </w:r>
      <w:r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 — скарб українського народу. В українській графіці використовуються символи й образи з пісенної народної творчості, з легенд, що використовуються в обрядах і звичаях. Їх вишивають на сорочках, рушниках тощо. За втіленням символіки умовно поділяються на рослинні і тваринні.</w:t>
      </w:r>
    </w:p>
    <w:p w:rsidR="00333558" w:rsidRPr="00C27875" w:rsidRDefault="00333558" w:rsidP="00C278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   Українці відтворюють ці символи у вишивці на сорочках, рушниках тощо, у розписі посуду, в кованих виробах, у різьбленні, в барельєфному прикрашанні житла, у розписах печі в хатах, гончарних виробах, у гравюрі, а також, в окремому виді української творчості — в писанках.</w:t>
      </w:r>
    </w:p>
    <w:p w:rsidR="00C27875" w:rsidRDefault="00333558" w:rsidP="00C278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   Українська народна символіка поєднує язичницькі та християнські елементи, що витворюють синтез, виражений у національному світосприйнятті, звичаях, традиції, декоративному мистецтві, фольклорі</w:t>
      </w:r>
      <w:r w:rsidR="000A0839" w:rsidRPr="00C278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A0839" w:rsidRPr="00C27875" w:rsidRDefault="004979A1" w:rsidP="00C2787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875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C27875" w:rsidRPr="00C278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(усно)</w:t>
      </w:r>
      <w:r w:rsidRPr="00C278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знайти </w:t>
      </w:r>
      <w:r w:rsidR="00C278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символи у повісті-казці. </w:t>
      </w:r>
    </w:p>
    <w:p w:rsidR="001E47AE" w:rsidRPr="00C27875" w:rsidRDefault="001E47AE" w:rsidP="00C2787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47AE" w:rsidRPr="00C27875" w:rsidRDefault="00EC2AE3" w:rsidP="00C2787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787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22324" cy="4077730"/>
            <wp:effectExtent l="0" t="0" r="0" b="18415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E47AE" w:rsidRPr="00C27875" w:rsidRDefault="001E47AE" w:rsidP="00C2787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A0839" w:rsidRDefault="000A0839" w:rsidP="00C2787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7875" w:rsidRPr="00C27875" w:rsidRDefault="00C27875" w:rsidP="00C2787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78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Пояснення вчителя: </w:t>
      </w:r>
    </w:p>
    <w:p w:rsidR="00C27875" w:rsidRDefault="00C27875" w:rsidP="00C278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</w:t>
      </w:r>
      <w:r w:rsidR="004B4EAB"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Невід’ємною складовою образної системи «Русалонька із 7-В, або Прокляття роду Кулаківських» є символічний образ чарівної бабусиної </w:t>
      </w:r>
      <w:r w:rsidR="004B4EAB" w:rsidRPr="00C27875">
        <w:rPr>
          <w:rFonts w:ascii="Times New Roman" w:hAnsi="Times New Roman" w:cs="Times New Roman"/>
          <w:b/>
          <w:sz w:val="28"/>
          <w:szCs w:val="28"/>
          <w:lang w:val="uk-UA"/>
        </w:rPr>
        <w:t>шафи,</w:t>
      </w:r>
      <w:r w:rsidR="004B4EAB"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 яка служить порталом між минулим і теперішнім часом: «Різьблена, з широкою шухлядою внизу, ще од прадіда Павла й прабабусі Горпини по маминій лінії. </w:t>
      </w:r>
      <w:r w:rsidR="004B4EAB" w:rsidRPr="00C27875">
        <w:rPr>
          <w:rFonts w:ascii="Times New Roman" w:hAnsi="Times New Roman" w:cs="Times New Roman"/>
          <w:sz w:val="28"/>
          <w:szCs w:val="28"/>
        </w:rPr>
        <w:t>Її не проміняли на харчі навіть у голодовку! Почесна «пенсіонерка», регулярно змащувана щонайдорожчими засобами для меблів, схотіла згадати молодість?...» . Ще один родинни</w:t>
      </w:r>
      <w:r>
        <w:rPr>
          <w:rFonts w:ascii="Times New Roman" w:hAnsi="Times New Roman" w:cs="Times New Roman"/>
          <w:sz w:val="28"/>
          <w:szCs w:val="28"/>
        </w:rPr>
        <w:t xml:space="preserve">й артефакт – незвичайні коралі,які,за </w:t>
      </w:r>
      <w:r w:rsidR="004B4EAB" w:rsidRPr="00C27875">
        <w:rPr>
          <w:rFonts w:ascii="Times New Roman" w:hAnsi="Times New Roman" w:cs="Times New Roman"/>
          <w:sz w:val="28"/>
          <w:szCs w:val="28"/>
        </w:rPr>
        <w:t>словами мами, «кожна жінка їхнього роду під вінець одягала... Намисто дісталося ще прапрапрабабі. Відтоді передавалося з роду в рід на щастя. Хоча Софійчина мама чомусь його всерйоз не сприймала. Вдягла тільки з поваги</w:t>
      </w:r>
      <w:r w:rsidR="004B4EAB" w:rsidRPr="00C27875">
        <w:rPr>
          <w:rFonts w:ascii="Times New Roman" w:hAnsi="Times New Roman" w:cs="Times New Roman"/>
          <w:sz w:val="28"/>
          <w:szCs w:val="28"/>
        </w:rPr>
        <w:br/>
        <w:t xml:space="preserve">до реліквії. А по весіллі відразу кудись поділа, здається, таки до шафи» . </w:t>
      </w:r>
    </w:p>
    <w:p w:rsidR="00C27875" w:rsidRDefault="00C27875" w:rsidP="00C278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 w:rsidR="004B4EAB" w:rsidRPr="00C27875">
        <w:rPr>
          <w:rFonts w:ascii="Times New Roman" w:hAnsi="Times New Roman" w:cs="Times New Roman"/>
          <w:sz w:val="28"/>
          <w:szCs w:val="28"/>
        </w:rPr>
        <w:t>Прикметно, якщо шафа є символом духовного спадку пам’яті й пошани до свого роду, то чарівні коралі, які передаються по жіночій лінії родини із</w:t>
      </w:r>
      <w:r w:rsidR="004B4EAB" w:rsidRPr="00C27875">
        <w:rPr>
          <w:rFonts w:ascii="Times New Roman" w:hAnsi="Times New Roman" w:cs="Times New Roman"/>
          <w:sz w:val="28"/>
          <w:szCs w:val="28"/>
        </w:rPr>
        <w:br/>
        <w:t>покоління в покоління, – оберегом, символом щастя у подружньому житті.</w:t>
      </w:r>
      <w:r w:rsidR="004B4EAB" w:rsidRPr="00C2787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 w:rsidR="004B4EAB"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Окрему роль відведено в романі Марини Павленко </w:t>
      </w:r>
      <w:r w:rsidR="004B4EAB" w:rsidRPr="00C27875">
        <w:rPr>
          <w:rFonts w:ascii="Times New Roman" w:hAnsi="Times New Roman" w:cs="Times New Roman"/>
          <w:b/>
          <w:sz w:val="28"/>
          <w:szCs w:val="28"/>
          <w:lang w:val="uk-UA"/>
        </w:rPr>
        <w:t>образам природи</w:t>
      </w:r>
      <w:r w:rsidR="004B4EAB"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, що є одним із важливих засобів зображення персонажів, слугують глибшому розкриттю їхніх внутрішніх вражень і відчуттів. </w:t>
      </w:r>
      <w:r w:rsidR="004B4EAB" w:rsidRPr="00C27875">
        <w:rPr>
          <w:rFonts w:ascii="Times New Roman" w:hAnsi="Times New Roman" w:cs="Times New Roman"/>
          <w:sz w:val="28"/>
          <w:szCs w:val="28"/>
        </w:rPr>
        <w:t>Так, скажімо, картини природи злиті в єдиний нерозривний потік переживань головної героїні твору Софійки: «Осінь усе глибшала, як глибшали Софійчині сумніви й вагання. Вкутавшись у подаровану тітонькою шаль, бродила золотими листяними заметами. Парк оголився і спорожнів. Тільки їхня з Вадимом акація ще ніяк не скидала срібно-зеленого кучерявого вбрання. Софійка знала: акація не жовкне, зеленіє до останнього і просто осиплеться якоїсь ночі під нати</w:t>
      </w:r>
      <w:r w:rsidR="003E37DA" w:rsidRPr="00C27875">
        <w:rPr>
          <w:rFonts w:ascii="Times New Roman" w:hAnsi="Times New Roman" w:cs="Times New Roman"/>
          <w:sz w:val="28"/>
          <w:szCs w:val="28"/>
        </w:rPr>
        <w:t>ском тяжкого приморозку».</w:t>
      </w:r>
      <w:r w:rsidR="003E37DA"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B4EAB" w:rsidRPr="00C27875" w:rsidRDefault="00C27875" w:rsidP="00C2787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r w:rsidR="004B4EAB" w:rsidRPr="00C27875">
        <w:rPr>
          <w:rFonts w:ascii="Times New Roman" w:hAnsi="Times New Roman" w:cs="Times New Roman"/>
          <w:sz w:val="28"/>
          <w:szCs w:val="28"/>
        </w:rPr>
        <w:t xml:space="preserve"> Образи природи передаються через сприйняття Софійки, тому й позначені особистісним баченням, оцінною характеристикою з романтичним, часом із гумористичним забарвленням: «Зате ранок був гідний пробудження! Сріблява зелень, яблуневий цвіт у густому сонячному соусі та нестримний пташиний щебет. До того ж канікули!!!». «Призахідне сонце виблискув</w:t>
      </w:r>
      <w:r w:rsidR="003E37DA" w:rsidRPr="00C27875">
        <w:rPr>
          <w:rFonts w:ascii="Times New Roman" w:hAnsi="Times New Roman" w:cs="Times New Roman"/>
          <w:sz w:val="28"/>
          <w:szCs w:val="28"/>
        </w:rPr>
        <w:t>ало на плесі усіма барвами весе</w:t>
      </w:r>
      <w:r w:rsidR="003E37DA" w:rsidRPr="00C27875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4B4EAB" w:rsidRPr="00C27875">
        <w:rPr>
          <w:rFonts w:ascii="Times New Roman" w:hAnsi="Times New Roman" w:cs="Times New Roman"/>
          <w:sz w:val="28"/>
          <w:szCs w:val="28"/>
        </w:rPr>
        <w:t>ки.</w:t>
      </w:r>
      <w:r w:rsidR="003E37DA"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4EAB" w:rsidRPr="00C27875">
        <w:rPr>
          <w:rFonts w:ascii="Times New Roman" w:hAnsi="Times New Roman" w:cs="Times New Roman"/>
          <w:sz w:val="28"/>
          <w:szCs w:val="28"/>
        </w:rPr>
        <w:t>І комарі не кусали – благодать!»</w:t>
      </w:r>
    </w:p>
    <w:p w:rsidR="00C27875" w:rsidRPr="00E7692F" w:rsidRDefault="00C27875" w:rsidP="00C278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</w:t>
      </w:r>
      <w:r w:rsidR="004B4EAB" w:rsidRPr="00C27875">
        <w:rPr>
          <w:rFonts w:ascii="Times New Roman" w:hAnsi="Times New Roman" w:cs="Times New Roman"/>
          <w:b/>
          <w:sz w:val="28"/>
          <w:szCs w:val="28"/>
          <w:lang w:val="uk-UA"/>
        </w:rPr>
        <w:t>Сліпий старець</w:t>
      </w:r>
      <w:r w:rsidR="004B4EAB"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 – це символ Віри і Правди, який у народних казках постає як образ Названого батька</w:t>
      </w:r>
      <w:r w:rsidR="00A82D0B" w:rsidRPr="00C278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6D97" w:rsidRPr="00C27875" w:rsidRDefault="00C96D97" w:rsidP="00C2787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C2787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Слово вчителя</w:t>
      </w:r>
    </w:p>
    <w:p w:rsidR="00A95F10" w:rsidRPr="00C27875" w:rsidRDefault="00C96D97" w:rsidP="00C2787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   Н</w:t>
      </w:r>
      <w:r w:rsidR="00A95F10" w:rsidRPr="00C27875">
        <w:rPr>
          <w:rFonts w:ascii="Times New Roman" w:hAnsi="Times New Roman" w:cs="Times New Roman"/>
          <w:sz w:val="28"/>
          <w:szCs w:val="28"/>
          <w:lang w:val="uk-UA"/>
        </w:rPr>
        <w:t>еобхідно звернути увагу на мову автора. Вона легка, добротна, смаковита, емоційна, приправлена гумором: «Вечір був теплий і духмяний. Дідусь іще порався по господарс</w:t>
      </w:r>
      <w:r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тву, а вони сиділи на квітучому </w:t>
      </w:r>
      <w:r w:rsidR="00A95F10" w:rsidRPr="00C27875">
        <w:rPr>
          <w:rFonts w:ascii="Times New Roman" w:hAnsi="Times New Roman" w:cs="Times New Roman"/>
          <w:sz w:val="28"/>
          <w:szCs w:val="28"/>
          <w:lang w:val="uk-UA"/>
        </w:rPr>
        <w:t>подвір’ї, били перших комарів і раювали у безконечних розмовах. Софійка, як завжди, розпитувала». Діалоги позбавлені зайвих слів, короткі, динамічні, різнохарактерні: романтичні, драматичні, гумористичні: «– Що ж, поживемо – побачимо! То я пішла? – Стривай, а… а Ч</w:t>
      </w:r>
      <w:r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орнобілка як поживає? – Чудово! </w:t>
      </w:r>
      <w:r w:rsidR="00A95F10" w:rsidRPr="00C27875">
        <w:rPr>
          <w:rFonts w:ascii="Times New Roman" w:hAnsi="Times New Roman" w:cs="Times New Roman"/>
          <w:sz w:val="28"/>
          <w:szCs w:val="28"/>
          <w:lang w:val="uk-UA"/>
        </w:rPr>
        <w:t>Передавала тобі мурковітання! – Добре! А що там Ростик?» .</w:t>
      </w:r>
    </w:p>
    <w:p w:rsidR="00A95F10" w:rsidRPr="00C27875" w:rsidRDefault="00A95F10" w:rsidP="00C2787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  Досі в українській літературі побутували твори (й автобіографічні у тому числі), у яких розповідалося про дитинство, пригоди, життя хлопчиків (М. Стельмах, А. Дімаров, В. Нестайко, Б. Комар). До речі, твори цих письменників вивчаються в школі. Романи Марини Павленко у цьому сенсі є</w:t>
      </w:r>
    </w:p>
    <w:p w:rsidR="00C27875" w:rsidRPr="00C27875" w:rsidRDefault="00A95F10" w:rsidP="00E7692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875">
        <w:rPr>
          <w:rFonts w:ascii="Times New Roman" w:hAnsi="Times New Roman" w:cs="Times New Roman"/>
          <w:sz w:val="28"/>
          <w:szCs w:val="28"/>
          <w:lang w:val="uk-UA"/>
        </w:rPr>
        <w:t>винятком. Життя сучасної дівчинки-підлітка чи не вперше стало предметом художнього дослідження (і таким чином хоча б частково вирівнює гендерно-літературну ситуацію у шкільній програмі). Автор описує усі дівчачі таємниці і клопоти (від почуття закоханості до дієти та сліз у подушку) в стилі жіночого письма, що цілком логічно. Проте ці описи приправлені доброю посмішкою і гумором.</w:t>
      </w:r>
    </w:p>
    <w:p w:rsidR="001B767A" w:rsidRPr="00C27875" w:rsidRDefault="00C96D97" w:rsidP="00C2787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7875">
        <w:rPr>
          <w:rFonts w:ascii="Times New Roman" w:hAnsi="Times New Roman" w:cs="Times New Roman"/>
          <w:b/>
          <w:sz w:val="28"/>
          <w:szCs w:val="28"/>
          <w:lang w:val="uk-UA"/>
        </w:rPr>
        <w:t>Завдання: знайти у тексті художні засоби.</w:t>
      </w:r>
    </w:p>
    <w:p w:rsidR="0074607C" w:rsidRPr="00C27875" w:rsidRDefault="004E79FE" w:rsidP="00C2787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787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761022</wp:posOffset>
                </wp:positionH>
                <wp:positionV relativeFrom="paragraph">
                  <wp:posOffset>3458759</wp:posOffset>
                </wp:positionV>
                <wp:extent cx="5115697" cy="432487"/>
                <wp:effectExtent l="0" t="0" r="0" b="571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697" cy="4324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79FE" w:rsidRPr="004E79FE" w:rsidRDefault="004E79FE" w:rsidP="004E79FE">
                            <w:pPr>
                              <w:spacing w:line="256" w:lineRule="auto"/>
                              <w:rPr>
                                <w:rFonts w:ascii="Georgia" w:hAnsi="Georgia"/>
                                <w:color w:val="000000"/>
                                <w:shd w:val="clear" w:color="auto" w:fill="FFFFFF"/>
                              </w:rPr>
                            </w:pPr>
                            <w:r w:rsidRPr="004E79FE">
                              <w:rPr>
                                <w:rFonts w:ascii="Georgia" w:hAnsi="Georgia"/>
                                <w:color w:val="000000"/>
                                <w:shd w:val="clear" w:color="auto" w:fill="FFFFFF"/>
                              </w:rPr>
                              <w:t>Як благородно! Погодився продати обманутим людям їхні, вкрадені ним же, помешкання!</w:t>
                            </w:r>
                          </w:p>
                          <w:p w:rsidR="004E79FE" w:rsidRDefault="004E79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59.9pt;margin-top:272.35pt;width:402.8pt;height:3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" filled="f" stroked="f" strokeweight=".5pt">
                <v:textbox>
                  <w:txbxContent>
                    <w:p w:rsidR="004E79FE" w:rsidRPr="004E79FE" w:rsidRDefault="004E79FE" w:rsidP="004E79FE">
                      <w:pPr>
                        <w:spacing w:line="256" w:lineRule="auto"/>
                        <w:rPr>
                          <w:rFonts w:ascii="Georgia" w:hAnsi="Georgia"/>
                          <w:color w:val="000000"/>
                          <w:shd w:val="clear" w:color="auto" w:fill="FFFFFF"/>
                        </w:rPr>
                      </w:pPr>
                      <w:r w:rsidRPr="004E79FE">
                        <w:rPr>
                          <w:rFonts w:ascii="Georgia" w:hAnsi="Georgia"/>
                          <w:color w:val="000000"/>
                          <w:shd w:val="clear" w:color="auto" w:fill="FFFFFF"/>
                        </w:rPr>
                        <w:t xml:space="preserve">Як благородно! </w:t>
                      </w:r>
                      <w:proofErr w:type="spellStart"/>
                      <w:r w:rsidRPr="004E79FE">
                        <w:rPr>
                          <w:rFonts w:ascii="Georgia" w:hAnsi="Georgia"/>
                          <w:color w:val="000000"/>
                          <w:shd w:val="clear" w:color="auto" w:fill="FFFFFF"/>
                        </w:rPr>
                        <w:t>Погодився</w:t>
                      </w:r>
                      <w:proofErr w:type="spellEnd"/>
                      <w:r w:rsidRPr="004E79FE">
                        <w:rPr>
                          <w:rFonts w:ascii="Georgia" w:hAnsi="Georgia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E79FE">
                        <w:rPr>
                          <w:rFonts w:ascii="Georgia" w:hAnsi="Georgia"/>
                          <w:color w:val="000000"/>
                          <w:shd w:val="clear" w:color="auto" w:fill="FFFFFF"/>
                        </w:rPr>
                        <w:t>продати</w:t>
                      </w:r>
                      <w:proofErr w:type="spellEnd"/>
                      <w:r w:rsidRPr="004E79FE">
                        <w:rPr>
                          <w:rFonts w:ascii="Georgia" w:hAnsi="Georgia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E79FE">
                        <w:rPr>
                          <w:rFonts w:ascii="Georgia" w:hAnsi="Georgia"/>
                          <w:color w:val="000000"/>
                          <w:shd w:val="clear" w:color="auto" w:fill="FFFFFF"/>
                        </w:rPr>
                        <w:t>обманутим</w:t>
                      </w:r>
                      <w:proofErr w:type="spellEnd"/>
                      <w:r w:rsidRPr="004E79FE">
                        <w:rPr>
                          <w:rFonts w:ascii="Georgia" w:hAnsi="Georgia"/>
                          <w:color w:val="000000"/>
                          <w:shd w:val="clear" w:color="auto" w:fill="FFFFFF"/>
                        </w:rPr>
                        <w:t xml:space="preserve"> людям </w:t>
                      </w:r>
                      <w:proofErr w:type="spellStart"/>
                      <w:r w:rsidRPr="004E79FE">
                        <w:rPr>
                          <w:rFonts w:ascii="Georgia" w:hAnsi="Georgia"/>
                          <w:color w:val="000000"/>
                          <w:shd w:val="clear" w:color="auto" w:fill="FFFFFF"/>
                        </w:rPr>
                        <w:t>їхні</w:t>
                      </w:r>
                      <w:proofErr w:type="spellEnd"/>
                      <w:r w:rsidRPr="004E79FE">
                        <w:rPr>
                          <w:rFonts w:ascii="Georgia" w:hAnsi="Georgia"/>
                          <w:color w:val="000000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4E79FE">
                        <w:rPr>
                          <w:rFonts w:ascii="Georgia" w:hAnsi="Georgia"/>
                          <w:color w:val="000000"/>
                          <w:shd w:val="clear" w:color="auto" w:fill="FFFFFF"/>
                        </w:rPr>
                        <w:t>вкрадені</w:t>
                      </w:r>
                      <w:proofErr w:type="spellEnd"/>
                      <w:r w:rsidRPr="004E79FE">
                        <w:rPr>
                          <w:rFonts w:ascii="Georgia" w:hAnsi="Georgia"/>
                          <w:color w:val="000000"/>
                          <w:shd w:val="clear" w:color="auto" w:fill="FFFFFF"/>
                        </w:rPr>
                        <w:t xml:space="preserve"> ним же, </w:t>
                      </w:r>
                      <w:proofErr w:type="spellStart"/>
                      <w:r w:rsidRPr="004E79FE">
                        <w:rPr>
                          <w:rFonts w:ascii="Georgia" w:hAnsi="Georgia"/>
                          <w:color w:val="000000"/>
                          <w:shd w:val="clear" w:color="auto" w:fill="FFFFFF"/>
                        </w:rPr>
                        <w:t>помешкання</w:t>
                      </w:r>
                      <w:proofErr w:type="spellEnd"/>
                      <w:r w:rsidRPr="004E79FE">
                        <w:rPr>
                          <w:rFonts w:ascii="Georgia" w:hAnsi="Georgia"/>
                          <w:color w:val="000000"/>
                          <w:shd w:val="clear" w:color="auto" w:fill="FFFFFF"/>
                        </w:rPr>
                        <w:t>!</w:t>
                      </w:r>
                    </w:p>
                    <w:p w:rsidR="004E79FE" w:rsidRDefault="004E79FE"/>
                  </w:txbxContent>
                </v:textbox>
              </v:shape>
            </w:pict>
          </mc:Fallback>
        </mc:AlternateContent>
      </w:r>
      <w:r w:rsidRPr="00C2787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56086</wp:posOffset>
                </wp:positionH>
                <wp:positionV relativeFrom="paragraph">
                  <wp:posOffset>3693160</wp:posOffset>
                </wp:positionV>
                <wp:extent cx="654908" cy="54340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908" cy="543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79FE" w:rsidRPr="006A226B" w:rsidRDefault="004E79FE" w:rsidP="004E79F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A226B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t>іронія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" o:spid="_x0000_s1027" type="#_x0000_t202" style="position:absolute;left:0;text-align:left;margin-left:4.4pt;margin-top:290.8pt;width:51.55pt;height:4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" filled="f" stroked="f" strokeweight=".5pt">
                <v:textbox>
                  <w:txbxContent>
                    <w:p w:rsidR="004E79FE" w:rsidRPr="006A226B" w:rsidRDefault="004E79FE" w:rsidP="004E79FE">
                      <w:pPr>
                        <w:jc w:val="center"/>
                        <w:rPr>
                          <w:b/>
                          <w:sz w:val="28"/>
                          <w:szCs w:val="28"/>
                          <w:lang w:val="uk-UA"/>
                        </w:rPr>
                      </w:pPr>
                      <w:r w:rsidRPr="006A226B">
                        <w:rPr>
                          <w:b/>
                          <w:sz w:val="28"/>
                          <w:szCs w:val="28"/>
                          <w:lang w:val="uk-UA"/>
                        </w:rPr>
                        <w:t>іронія</w:t>
                      </w:r>
                    </w:p>
                  </w:txbxContent>
                </v:textbox>
              </v:shape>
            </w:pict>
          </mc:Fallback>
        </mc:AlternateContent>
      </w:r>
      <w:r w:rsidR="0056031F" w:rsidRPr="00C2787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872233</wp:posOffset>
                </wp:positionH>
                <wp:positionV relativeFrom="paragraph">
                  <wp:posOffset>2581429</wp:posOffset>
                </wp:positionV>
                <wp:extent cx="4658497" cy="481914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497" cy="481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031F" w:rsidRPr="0056031F" w:rsidRDefault="0056031F" w:rsidP="0056031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="0" w:hanging="14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031F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z w:val="24"/>
                                <w:szCs w:val="24"/>
                                <w:lang w:eastAsia="ru-RU"/>
                              </w:rPr>
                              <w:t>предок лиш бабки висилає; кентуюсь біля старої; а мені по барабану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" o:spid="_x0000_s1028" type="#_x0000_t202" style="position:absolute;left:0;text-align:left;margin-left:68.7pt;margin-top:203.25pt;width:366.8pt;height:3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" filled="f" stroked="f" strokeweight=".5pt">
                <v:textbox>
                  <w:txbxContent>
                    <w:p w:rsidR="0056031F" w:rsidRPr="0056031F" w:rsidRDefault="0056031F" w:rsidP="0056031F">
                      <w:pPr>
                        <w:pStyle w:val="a3"/>
                        <w:numPr>
                          <w:ilvl w:val="0"/>
                          <w:numId w:val="2"/>
                        </w:numPr>
                        <w:ind w:left="0" w:hanging="142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031F">
                        <w:rPr>
                          <w:rFonts w:ascii="Times New Roman" w:eastAsia="Times New Roman" w:hAnsi="Times New Roman" w:cs="Times New Roman"/>
                          <w:color w:val="212121"/>
                          <w:sz w:val="24"/>
                          <w:szCs w:val="24"/>
                          <w:lang w:eastAsia="ru-RU"/>
                        </w:rPr>
                        <w:t xml:space="preserve">предок </w:t>
                      </w:r>
                      <w:proofErr w:type="spellStart"/>
                      <w:r w:rsidRPr="0056031F">
                        <w:rPr>
                          <w:rFonts w:ascii="Times New Roman" w:eastAsia="Times New Roman" w:hAnsi="Times New Roman" w:cs="Times New Roman"/>
                          <w:color w:val="212121"/>
                          <w:sz w:val="24"/>
                          <w:szCs w:val="24"/>
                          <w:lang w:eastAsia="ru-RU"/>
                        </w:rPr>
                        <w:t>лиш</w:t>
                      </w:r>
                      <w:proofErr w:type="spellEnd"/>
                      <w:r w:rsidRPr="0056031F">
                        <w:rPr>
                          <w:rFonts w:ascii="Times New Roman" w:eastAsia="Times New Roman" w:hAnsi="Times New Roman" w:cs="Times New Roman"/>
                          <w:color w:val="212121"/>
                          <w:sz w:val="24"/>
                          <w:szCs w:val="24"/>
                          <w:lang w:eastAsia="ru-RU"/>
                        </w:rPr>
                        <w:t xml:space="preserve"> бабки </w:t>
                      </w:r>
                      <w:proofErr w:type="spellStart"/>
                      <w:r w:rsidRPr="0056031F">
                        <w:rPr>
                          <w:rFonts w:ascii="Times New Roman" w:eastAsia="Times New Roman" w:hAnsi="Times New Roman" w:cs="Times New Roman"/>
                          <w:color w:val="212121"/>
                          <w:sz w:val="24"/>
                          <w:szCs w:val="24"/>
                          <w:lang w:eastAsia="ru-RU"/>
                        </w:rPr>
                        <w:t>висилає</w:t>
                      </w:r>
                      <w:proofErr w:type="spellEnd"/>
                      <w:r w:rsidRPr="0056031F">
                        <w:rPr>
                          <w:rFonts w:ascii="Times New Roman" w:eastAsia="Times New Roman" w:hAnsi="Times New Roman" w:cs="Times New Roman"/>
                          <w:color w:val="212121"/>
                          <w:sz w:val="24"/>
                          <w:szCs w:val="24"/>
                          <w:lang w:eastAsia="ru-RU"/>
                        </w:rPr>
                        <w:t xml:space="preserve">; </w:t>
                      </w:r>
                      <w:proofErr w:type="spellStart"/>
                      <w:r w:rsidRPr="0056031F">
                        <w:rPr>
                          <w:rFonts w:ascii="Times New Roman" w:eastAsia="Times New Roman" w:hAnsi="Times New Roman" w:cs="Times New Roman"/>
                          <w:color w:val="212121"/>
                          <w:sz w:val="24"/>
                          <w:szCs w:val="24"/>
                          <w:lang w:eastAsia="ru-RU"/>
                        </w:rPr>
                        <w:t>кентуюсь</w:t>
                      </w:r>
                      <w:proofErr w:type="spellEnd"/>
                      <w:r w:rsidRPr="0056031F">
                        <w:rPr>
                          <w:rFonts w:ascii="Times New Roman" w:eastAsia="Times New Roman" w:hAnsi="Times New Roman" w:cs="Times New Roman"/>
                          <w:color w:val="212121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proofErr w:type="spellStart"/>
                      <w:r w:rsidRPr="0056031F">
                        <w:rPr>
                          <w:rFonts w:ascii="Times New Roman" w:eastAsia="Times New Roman" w:hAnsi="Times New Roman" w:cs="Times New Roman"/>
                          <w:color w:val="212121"/>
                          <w:sz w:val="24"/>
                          <w:szCs w:val="24"/>
                          <w:lang w:eastAsia="ru-RU"/>
                        </w:rPr>
                        <w:t>біля</w:t>
                      </w:r>
                      <w:proofErr w:type="spellEnd"/>
                      <w:r w:rsidRPr="0056031F">
                        <w:rPr>
                          <w:rFonts w:ascii="Times New Roman" w:eastAsia="Times New Roman" w:hAnsi="Times New Roman" w:cs="Times New Roman"/>
                          <w:color w:val="212121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proofErr w:type="spellStart"/>
                      <w:r w:rsidRPr="0056031F">
                        <w:rPr>
                          <w:rFonts w:ascii="Times New Roman" w:eastAsia="Times New Roman" w:hAnsi="Times New Roman" w:cs="Times New Roman"/>
                          <w:color w:val="212121"/>
                          <w:sz w:val="24"/>
                          <w:szCs w:val="24"/>
                          <w:lang w:eastAsia="ru-RU"/>
                        </w:rPr>
                        <w:t>старої</w:t>
                      </w:r>
                      <w:proofErr w:type="spellEnd"/>
                      <w:r w:rsidRPr="0056031F">
                        <w:rPr>
                          <w:rFonts w:ascii="Times New Roman" w:eastAsia="Times New Roman" w:hAnsi="Times New Roman" w:cs="Times New Roman"/>
                          <w:color w:val="212121"/>
                          <w:sz w:val="24"/>
                          <w:szCs w:val="24"/>
                          <w:lang w:eastAsia="ru-RU"/>
                        </w:rPr>
                        <w:t xml:space="preserve">; а </w:t>
                      </w:r>
                      <w:proofErr w:type="spellStart"/>
                      <w:r w:rsidRPr="0056031F">
                        <w:rPr>
                          <w:rFonts w:ascii="Times New Roman" w:eastAsia="Times New Roman" w:hAnsi="Times New Roman" w:cs="Times New Roman"/>
                          <w:color w:val="212121"/>
                          <w:sz w:val="24"/>
                          <w:szCs w:val="24"/>
                          <w:lang w:eastAsia="ru-RU"/>
                        </w:rPr>
                        <w:t>мені</w:t>
                      </w:r>
                      <w:proofErr w:type="spellEnd"/>
                      <w:r w:rsidRPr="0056031F">
                        <w:rPr>
                          <w:rFonts w:ascii="Times New Roman" w:eastAsia="Times New Roman" w:hAnsi="Times New Roman" w:cs="Times New Roman"/>
                          <w:color w:val="212121"/>
                          <w:sz w:val="24"/>
                          <w:szCs w:val="24"/>
                          <w:lang w:eastAsia="ru-RU"/>
                        </w:rPr>
                        <w:t xml:space="preserve"> по барабану</w:t>
                      </w:r>
                    </w:p>
                  </w:txbxContent>
                </v:textbox>
              </v:shape>
            </w:pict>
          </mc:Fallback>
        </mc:AlternateContent>
      </w:r>
      <w:r w:rsidR="0056031F" w:rsidRPr="00C2787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2865360</wp:posOffset>
                </wp:positionV>
                <wp:extent cx="716692" cy="395416"/>
                <wp:effectExtent l="0" t="0" r="0" b="50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692" cy="395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031F" w:rsidRPr="0056031F" w:rsidRDefault="0056031F" w:rsidP="0056031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56031F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t>сленг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29" type="#_x0000_t202" style="position:absolute;left:0;text-align:left;margin-left:0;margin-top:225.6pt;width:56.45pt;height:31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" filled="f" stroked="f" strokeweight=".5pt">
                <v:textbox>
                  <w:txbxContent>
                    <w:p w:rsidR="0056031F" w:rsidRPr="0056031F" w:rsidRDefault="0056031F" w:rsidP="0056031F">
                      <w:pPr>
                        <w:jc w:val="center"/>
                        <w:rPr>
                          <w:b/>
                          <w:sz w:val="28"/>
                          <w:szCs w:val="28"/>
                          <w:lang w:val="uk-UA"/>
                        </w:rPr>
                      </w:pPr>
                      <w:r w:rsidRPr="0056031F">
                        <w:rPr>
                          <w:b/>
                          <w:sz w:val="28"/>
                          <w:szCs w:val="28"/>
                          <w:lang w:val="uk-UA"/>
                        </w:rPr>
                        <w:t>сленг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031F" w:rsidRPr="00C2787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18887" cy="4275438"/>
            <wp:effectExtent l="38100" t="19050" r="62865" b="3048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F35EC" w:rsidRPr="00C27875" w:rsidRDefault="009F35EC" w:rsidP="00C2787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67AD" w:rsidRDefault="009F35EC" w:rsidP="00E7692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7875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4167AD" w:rsidRPr="00C27875">
        <w:rPr>
          <w:rFonts w:ascii="Times New Roman" w:hAnsi="Times New Roman" w:cs="Times New Roman"/>
          <w:sz w:val="28"/>
          <w:szCs w:val="28"/>
        </w:rPr>
        <w:t>Надаючи перевагу розповіді від третьої особи, авторка активно використовує діалоги як художній засіб сюжето- й образотворення. Марина Павленко закликає читачів до співтворчості у написанні закінчення сучасної казки, але фактично відслоняє завісу майбутнього Софії, коли в розділі «Ще одна таємниця шафи» веде героїню не в минуле, а в майбутнє. Події розгортаються в ресторані «Русалонька», власником якого є дорослий Сашко. Саме він, а не Вадим викликає хвилювання у дівчини і пропонує вийти за нього заміж. Задля Софії він і відкрив цей заклад, оформлений у морському стилі: «Вразили гігантські вітрини-акваріуми, колони ліан-водоростей і мармурові морські жите</w:t>
      </w:r>
      <w:r w:rsidRPr="00C27875">
        <w:rPr>
          <w:rFonts w:ascii="Times New Roman" w:hAnsi="Times New Roman" w:cs="Times New Roman"/>
          <w:sz w:val="28"/>
          <w:szCs w:val="28"/>
        </w:rPr>
        <w:t>лі поміж ними».</w:t>
      </w:r>
      <w:r w:rsidR="004167AD" w:rsidRPr="00C27875">
        <w:rPr>
          <w:rFonts w:ascii="Times New Roman" w:hAnsi="Times New Roman" w:cs="Times New Roman"/>
          <w:sz w:val="28"/>
          <w:szCs w:val="28"/>
        </w:rPr>
        <w:t xml:space="preserve"> Цей розділ є натяком на щасливе завершення історії Русалоньки, всупереч казковому фіналу твору Андерсена. І це дуже вдалий авторський хід, адже він інтригує і водночас заспокоює читача.</w:t>
      </w:r>
    </w:p>
    <w:p w:rsidR="00E7692F" w:rsidRPr="00E7692F" w:rsidRDefault="00E7692F" w:rsidP="00E7692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692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  <w:r w:rsidRPr="00E769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7692F" w:rsidRPr="00E7692F" w:rsidRDefault="00E7692F" w:rsidP="00E7692F">
      <w:pPr>
        <w:spacing w:after="0" w:line="240" w:lineRule="auto"/>
        <w:ind w:left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692F">
        <w:rPr>
          <w:rFonts w:ascii="Times New Roman" w:hAnsi="Times New Roman" w:cs="Times New Roman"/>
          <w:sz w:val="28"/>
          <w:szCs w:val="28"/>
          <w:lang w:val="uk-UA"/>
        </w:rPr>
        <w:t xml:space="preserve">Прочитати до кінця «Русалонька із 7-В…». Скласти сенкан «Коралі». Наприклад: </w:t>
      </w:r>
    </w:p>
    <w:p w:rsidR="003E37DA" w:rsidRPr="00E7692F" w:rsidRDefault="003E37DA" w:rsidP="00C2787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7692F">
        <w:rPr>
          <w:rFonts w:ascii="Times New Roman" w:hAnsi="Times New Roman" w:cs="Times New Roman"/>
          <w:i/>
          <w:sz w:val="28"/>
          <w:szCs w:val="28"/>
          <w:lang w:val="uk-UA"/>
        </w:rPr>
        <w:t>Коралі</w:t>
      </w:r>
    </w:p>
    <w:p w:rsidR="003E37DA" w:rsidRPr="00E7692F" w:rsidRDefault="002070F7" w:rsidP="00C2787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769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таємничі, </w:t>
      </w:r>
      <w:r w:rsidR="003E37DA" w:rsidRPr="00E7692F">
        <w:rPr>
          <w:rFonts w:ascii="Times New Roman" w:hAnsi="Times New Roman" w:cs="Times New Roman"/>
          <w:i/>
          <w:sz w:val="28"/>
          <w:szCs w:val="28"/>
          <w:lang w:val="uk-UA"/>
        </w:rPr>
        <w:t>магічні</w:t>
      </w:r>
    </w:p>
    <w:p w:rsidR="003E37DA" w:rsidRPr="00E7692F" w:rsidRDefault="002070F7" w:rsidP="00C2787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7692F">
        <w:rPr>
          <w:rFonts w:ascii="Times New Roman" w:hAnsi="Times New Roman" w:cs="Times New Roman"/>
          <w:i/>
          <w:sz w:val="28"/>
          <w:szCs w:val="28"/>
          <w:lang w:val="uk-UA"/>
        </w:rPr>
        <w:t>передаються, захищають</w:t>
      </w:r>
      <w:r w:rsidR="003E37DA" w:rsidRPr="00E7692F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="00673CF3" w:rsidRPr="00E7692F">
        <w:rPr>
          <w:rFonts w:ascii="Times New Roman" w:hAnsi="Times New Roman" w:cs="Times New Roman"/>
          <w:i/>
          <w:sz w:val="28"/>
          <w:szCs w:val="28"/>
          <w:lang w:val="uk-UA"/>
        </w:rPr>
        <w:t>поєднують</w:t>
      </w:r>
    </w:p>
    <w:p w:rsidR="003E37DA" w:rsidRPr="00E7692F" w:rsidRDefault="003E37DA" w:rsidP="00C2787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7692F">
        <w:rPr>
          <w:rFonts w:ascii="Times New Roman" w:hAnsi="Times New Roman" w:cs="Times New Roman"/>
          <w:i/>
          <w:sz w:val="28"/>
          <w:szCs w:val="28"/>
          <w:lang w:val="uk-UA"/>
        </w:rPr>
        <w:t>символ щасливої жіночої долі</w:t>
      </w:r>
    </w:p>
    <w:p w:rsidR="009F35EC" w:rsidRPr="00E7692F" w:rsidRDefault="003E37DA" w:rsidP="00C2787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7692F">
        <w:rPr>
          <w:rFonts w:ascii="Times New Roman" w:hAnsi="Times New Roman" w:cs="Times New Roman"/>
          <w:i/>
          <w:sz w:val="28"/>
          <w:szCs w:val="28"/>
          <w:lang w:val="uk-UA"/>
        </w:rPr>
        <w:t>оберіг</w:t>
      </w:r>
    </w:p>
    <w:p w:rsidR="005605A6" w:rsidRPr="00C27875" w:rsidRDefault="005605A6" w:rsidP="00C2787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605A6" w:rsidRPr="00C27875" w:rsidRDefault="005605A6" w:rsidP="00C27875">
      <w:pPr>
        <w:shd w:val="clear" w:color="auto" w:fill="FFFFFF"/>
        <w:spacing w:after="0" w:line="240" w:lineRule="auto"/>
        <w:ind w:left="45"/>
        <w:jc w:val="both"/>
        <w:textAlignment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</w:pPr>
    </w:p>
    <w:sectPr w:rsidR="005605A6" w:rsidRPr="00C27875" w:rsidSect="00C278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5BA5"/>
    <w:multiLevelType w:val="hybridMultilevel"/>
    <w:tmpl w:val="261EA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E7F63"/>
    <w:multiLevelType w:val="multilevel"/>
    <w:tmpl w:val="7CCA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A32007"/>
    <w:multiLevelType w:val="multilevel"/>
    <w:tmpl w:val="A412F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445D9C"/>
    <w:multiLevelType w:val="hybridMultilevel"/>
    <w:tmpl w:val="C0B8E978"/>
    <w:lvl w:ilvl="0" w:tplc="5BBC9D58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C51"/>
    <w:rsid w:val="000A0839"/>
    <w:rsid w:val="00181F5A"/>
    <w:rsid w:val="001A2632"/>
    <w:rsid w:val="001B767A"/>
    <w:rsid w:val="001E47AE"/>
    <w:rsid w:val="002070F7"/>
    <w:rsid w:val="00251466"/>
    <w:rsid w:val="003223FF"/>
    <w:rsid w:val="00333558"/>
    <w:rsid w:val="00375585"/>
    <w:rsid w:val="003E37DA"/>
    <w:rsid w:val="004061C1"/>
    <w:rsid w:val="004167AD"/>
    <w:rsid w:val="004979A1"/>
    <w:rsid w:val="004B4EAB"/>
    <w:rsid w:val="004C72B3"/>
    <w:rsid w:val="004E79FE"/>
    <w:rsid w:val="0056031F"/>
    <w:rsid w:val="005605A6"/>
    <w:rsid w:val="00673CF3"/>
    <w:rsid w:val="006A226B"/>
    <w:rsid w:val="0070519D"/>
    <w:rsid w:val="0074607C"/>
    <w:rsid w:val="00747EA6"/>
    <w:rsid w:val="00756DA7"/>
    <w:rsid w:val="00771377"/>
    <w:rsid w:val="0077483B"/>
    <w:rsid w:val="007B2C51"/>
    <w:rsid w:val="008B64CD"/>
    <w:rsid w:val="00954EC3"/>
    <w:rsid w:val="009B143C"/>
    <w:rsid w:val="009C2153"/>
    <w:rsid w:val="009C596D"/>
    <w:rsid w:val="009F35EC"/>
    <w:rsid w:val="00A82D0B"/>
    <w:rsid w:val="00A95F10"/>
    <w:rsid w:val="00AF142C"/>
    <w:rsid w:val="00B16FA8"/>
    <w:rsid w:val="00C11BF3"/>
    <w:rsid w:val="00C27875"/>
    <w:rsid w:val="00C42FE2"/>
    <w:rsid w:val="00C96D97"/>
    <w:rsid w:val="00E02434"/>
    <w:rsid w:val="00E7692F"/>
    <w:rsid w:val="00EC2AE3"/>
    <w:rsid w:val="00ED4EAE"/>
    <w:rsid w:val="00F141FF"/>
    <w:rsid w:val="00F1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AE677"/>
  <w15:chartTrackingRefBased/>
  <w15:docId w15:val="{25041019-37C5-47BF-96FE-7028122C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1981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1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5A6A6E-8D08-46C2-8726-7D30DB4C1577}" type="doc">
      <dgm:prSet loTypeId="urn:microsoft.com/office/officeart/2005/8/layout/radial3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ru-RU"/>
        </a:p>
      </dgm:t>
    </dgm:pt>
    <dgm:pt modelId="{CE5A589B-7812-4CFD-84F6-96620D3B0130}">
      <dgm:prSet phldrT="[Текст]" custT="1"/>
      <dgm:spPr/>
      <dgm:t>
        <a:bodyPr/>
        <a:lstStyle/>
        <a:p>
          <a:r>
            <a:rPr lang="ru-RU" sz="2000"/>
            <a:t>Символи</a:t>
          </a:r>
        </a:p>
      </dgm:t>
    </dgm:pt>
    <dgm:pt modelId="{3157FBE3-88D0-40E8-BDC5-A1548855A3DA}" type="parTrans" cxnId="{5B176BBD-9DBF-40A2-9129-EE8C62DB7DEC}">
      <dgm:prSet/>
      <dgm:spPr/>
      <dgm:t>
        <a:bodyPr/>
        <a:lstStyle/>
        <a:p>
          <a:endParaRPr lang="ru-RU"/>
        </a:p>
      </dgm:t>
    </dgm:pt>
    <dgm:pt modelId="{1C858A2E-4241-472E-8255-14FEE1535000}" type="sibTrans" cxnId="{5B176BBD-9DBF-40A2-9129-EE8C62DB7DEC}">
      <dgm:prSet/>
      <dgm:spPr/>
      <dgm:t>
        <a:bodyPr/>
        <a:lstStyle/>
        <a:p>
          <a:endParaRPr lang="ru-RU"/>
        </a:p>
      </dgm:t>
    </dgm:pt>
    <dgm:pt modelId="{4CC09B36-16C1-4C8C-AA0F-F6E4BA48BEF7}">
      <dgm:prSet phldrT="[Текст]"/>
      <dgm:spPr/>
      <dgm:t>
        <a:bodyPr/>
        <a:lstStyle/>
        <a:p>
          <a:r>
            <a:rPr lang="ru-RU"/>
            <a:t>шафа</a:t>
          </a:r>
        </a:p>
      </dgm:t>
    </dgm:pt>
    <dgm:pt modelId="{FC1176C4-135B-4E94-8896-DDAAA4773467}" type="parTrans" cxnId="{91205855-9E41-43C7-8D1E-E2FBFE7DF940}">
      <dgm:prSet/>
      <dgm:spPr/>
      <dgm:t>
        <a:bodyPr/>
        <a:lstStyle/>
        <a:p>
          <a:endParaRPr lang="ru-RU"/>
        </a:p>
      </dgm:t>
    </dgm:pt>
    <dgm:pt modelId="{C597924B-5DE4-4276-BFBB-0BD307F8CE75}" type="sibTrans" cxnId="{91205855-9E41-43C7-8D1E-E2FBFE7DF940}">
      <dgm:prSet/>
      <dgm:spPr/>
      <dgm:t>
        <a:bodyPr/>
        <a:lstStyle/>
        <a:p>
          <a:endParaRPr lang="ru-RU"/>
        </a:p>
      </dgm:t>
    </dgm:pt>
    <dgm:pt modelId="{133E30F6-4A8E-4235-901B-5AA89BCD1874}">
      <dgm:prSet phldrT="[Текст]"/>
      <dgm:spPr/>
      <dgm:t>
        <a:bodyPr/>
        <a:lstStyle/>
        <a:p>
          <a:r>
            <a:rPr lang="ru-RU"/>
            <a:t>коралі</a:t>
          </a:r>
        </a:p>
      </dgm:t>
    </dgm:pt>
    <dgm:pt modelId="{0DA82A9B-E12A-4D30-9E22-FF82FCE83280}" type="parTrans" cxnId="{835FD8D7-57F6-4840-9CE8-FFD031DE25B1}">
      <dgm:prSet/>
      <dgm:spPr/>
      <dgm:t>
        <a:bodyPr/>
        <a:lstStyle/>
        <a:p>
          <a:endParaRPr lang="ru-RU"/>
        </a:p>
      </dgm:t>
    </dgm:pt>
    <dgm:pt modelId="{2C813C83-046E-40A4-B266-3BC83B073FC2}" type="sibTrans" cxnId="{835FD8D7-57F6-4840-9CE8-FFD031DE25B1}">
      <dgm:prSet/>
      <dgm:spPr/>
      <dgm:t>
        <a:bodyPr/>
        <a:lstStyle/>
        <a:p>
          <a:endParaRPr lang="ru-RU"/>
        </a:p>
      </dgm:t>
    </dgm:pt>
    <dgm:pt modelId="{04F8A64C-FB26-428A-BE9E-8F713888E9A9}">
      <dgm:prSet phldrT="[Текст]"/>
      <dgm:spPr/>
      <dgm:t>
        <a:bodyPr/>
        <a:lstStyle/>
        <a:p>
          <a:r>
            <a:rPr lang="ru-RU"/>
            <a:t>Сліпий старець</a:t>
          </a:r>
        </a:p>
      </dgm:t>
    </dgm:pt>
    <dgm:pt modelId="{74BC82DA-C5E1-4D40-AB1C-1F23C1E9B105}" type="parTrans" cxnId="{D9EB712B-06BE-4B51-A8EB-D01D2E8AD920}">
      <dgm:prSet/>
      <dgm:spPr/>
      <dgm:t>
        <a:bodyPr/>
        <a:lstStyle/>
        <a:p>
          <a:endParaRPr lang="ru-RU"/>
        </a:p>
      </dgm:t>
    </dgm:pt>
    <dgm:pt modelId="{9CBA9C7B-BC83-4FCB-A475-B253CE843E54}" type="sibTrans" cxnId="{D9EB712B-06BE-4B51-A8EB-D01D2E8AD920}">
      <dgm:prSet/>
      <dgm:spPr/>
      <dgm:t>
        <a:bodyPr/>
        <a:lstStyle/>
        <a:p>
          <a:endParaRPr lang="ru-RU"/>
        </a:p>
      </dgm:t>
    </dgm:pt>
    <dgm:pt modelId="{A29F1941-85E4-4673-B573-5BB906EC0D5C}">
      <dgm:prSet phldrT="[Текст]"/>
      <dgm:spPr/>
      <dgm:t>
        <a:bodyPr/>
        <a:lstStyle/>
        <a:p>
          <a:r>
            <a:rPr lang="ru-RU" b="0"/>
            <a:t>природа</a:t>
          </a:r>
        </a:p>
      </dgm:t>
    </dgm:pt>
    <dgm:pt modelId="{BA7140C1-9E31-4EEF-86B6-668FB8287270}" type="parTrans" cxnId="{7547D5A2-0987-4C82-B014-CAA2C4B2E328}">
      <dgm:prSet/>
      <dgm:spPr/>
      <dgm:t>
        <a:bodyPr/>
        <a:lstStyle/>
        <a:p>
          <a:endParaRPr lang="ru-RU"/>
        </a:p>
      </dgm:t>
    </dgm:pt>
    <dgm:pt modelId="{96FB6955-A15B-4527-8867-37DB92B7E9EC}" type="sibTrans" cxnId="{7547D5A2-0987-4C82-B014-CAA2C4B2E328}">
      <dgm:prSet/>
      <dgm:spPr/>
      <dgm:t>
        <a:bodyPr/>
        <a:lstStyle/>
        <a:p>
          <a:endParaRPr lang="ru-RU"/>
        </a:p>
      </dgm:t>
    </dgm:pt>
    <dgm:pt modelId="{A1C2BDF3-09DE-49F1-B658-5B534A1FAC90}" type="pres">
      <dgm:prSet presAssocID="{C85A6A6E-8D08-46C2-8726-7D30DB4C1577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106C8F41-DEC1-46B4-BE14-CC77E4000DBF}" type="pres">
      <dgm:prSet presAssocID="{C85A6A6E-8D08-46C2-8726-7D30DB4C1577}" presName="radial" presStyleCnt="0">
        <dgm:presLayoutVars>
          <dgm:animLvl val="ctr"/>
        </dgm:presLayoutVars>
      </dgm:prSet>
      <dgm:spPr/>
    </dgm:pt>
    <dgm:pt modelId="{A6515525-9BC4-4F95-90B6-E9762577E2AF}" type="pres">
      <dgm:prSet presAssocID="{CE5A589B-7812-4CFD-84F6-96620D3B0130}" presName="centerShape" presStyleLbl="vennNode1" presStyleIdx="0" presStyleCnt="5"/>
      <dgm:spPr/>
      <dgm:t>
        <a:bodyPr/>
        <a:lstStyle/>
        <a:p>
          <a:endParaRPr lang="ru-RU"/>
        </a:p>
      </dgm:t>
    </dgm:pt>
    <dgm:pt modelId="{2548B493-4DBE-442F-89A9-98DA90463711}" type="pres">
      <dgm:prSet presAssocID="{4CC09B36-16C1-4C8C-AA0F-F6E4BA48BEF7}" presName="node" presStyleLbl="venn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823CD4D-F2BC-45A8-A644-4F9FFF895570}" type="pres">
      <dgm:prSet presAssocID="{133E30F6-4A8E-4235-901B-5AA89BCD1874}" presName="node" presStyleLbl="venn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2131B34-D161-4151-ABE6-19719F9F3C95}" type="pres">
      <dgm:prSet presAssocID="{04F8A64C-FB26-428A-BE9E-8F713888E9A9}" presName="node" presStyleLbl="venn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B33DB5A-FB6B-4A0F-972B-8EC133C7ACB1}" type="pres">
      <dgm:prSet presAssocID="{A29F1941-85E4-4673-B573-5BB906EC0D5C}" presName="node" presStyleLbl="venn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B593C441-DE7A-4C53-8CBB-971436E2AB99}" type="presOf" srcId="{A29F1941-85E4-4673-B573-5BB906EC0D5C}" destId="{2B33DB5A-FB6B-4A0F-972B-8EC133C7ACB1}" srcOrd="0" destOrd="0" presId="urn:microsoft.com/office/officeart/2005/8/layout/radial3"/>
    <dgm:cxn modelId="{22DE2D03-58AB-4C94-953E-9451F8639E2F}" type="presOf" srcId="{C85A6A6E-8D08-46C2-8726-7D30DB4C1577}" destId="{A1C2BDF3-09DE-49F1-B658-5B534A1FAC90}" srcOrd="0" destOrd="0" presId="urn:microsoft.com/office/officeart/2005/8/layout/radial3"/>
    <dgm:cxn modelId="{D9EB712B-06BE-4B51-A8EB-D01D2E8AD920}" srcId="{CE5A589B-7812-4CFD-84F6-96620D3B0130}" destId="{04F8A64C-FB26-428A-BE9E-8F713888E9A9}" srcOrd="2" destOrd="0" parTransId="{74BC82DA-C5E1-4D40-AB1C-1F23C1E9B105}" sibTransId="{9CBA9C7B-BC83-4FCB-A475-B253CE843E54}"/>
    <dgm:cxn modelId="{5E4ED125-5732-48EC-84DA-42E0A911B292}" type="presOf" srcId="{04F8A64C-FB26-428A-BE9E-8F713888E9A9}" destId="{82131B34-D161-4151-ABE6-19719F9F3C95}" srcOrd="0" destOrd="0" presId="urn:microsoft.com/office/officeart/2005/8/layout/radial3"/>
    <dgm:cxn modelId="{98F60EE3-D43D-4F97-B969-E1551B8A625A}" type="presOf" srcId="{133E30F6-4A8E-4235-901B-5AA89BCD1874}" destId="{6823CD4D-F2BC-45A8-A644-4F9FFF895570}" srcOrd="0" destOrd="0" presId="urn:microsoft.com/office/officeart/2005/8/layout/radial3"/>
    <dgm:cxn modelId="{91205855-9E41-43C7-8D1E-E2FBFE7DF940}" srcId="{CE5A589B-7812-4CFD-84F6-96620D3B0130}" destId="{4CC09B36-16C1-4C8C-AA0F-F6E4BA48BEF7}" srcOrd="0" destOrd="0" parTransId="{FC1176C4-135B-4E94-8896-DDAAA4773467}" sibTransId="{C597924B-5DE4-4276-BFBB-0BD307F8CE75}"/>
    <dgm:cxn modelId="{835FD8D7-57F6-4840-9CE8-FFD031DE25B1}" srcId="{CE5A589B-7812-4CFD-84F6-96620D3B0130}" destId="{133E30F6-4A8E-4235-901B-5AA89BCD1874}" srcOrd="1" destOrd="0" parTransId="{0DA82A9B-E12A-4D30-9E22-FF82FCE83280}" sibTransId="{2C813C83-046E-40A4-B266-3BC83B073FC2}"/>
    <dgm:cxn modelId="{5B176BBD-9DBF-40A2-9129-EE8C62DB7DEC}" srcId="{C85A6A6E-8D08-46C2-8726-7D30DB4C1577}" destId="{CE5A589B-7812-4CFD-84F6-96620D3B0130}" srcOrd="0" destOrd="0" parTransId="{3157FBE3-88D0-40E8-BDC5-A1548855A3DA}" sibTransId="{1C858A2E-4241-472E-8255-14FEE1535000}"/>
    <dgm:cxn modelId="{7547D5A2-0987-4C82-B014-CAA2C4B2E328}" srcId="{CE5A589B-7812-4CFD-84F6-96620D3B0130}" destId="{A29F1941-85E4-4673-B573-5BB906EC0D5C}" srcOrd="3" destOrd="0" parTransId="{BA7140C1-9E31-4EEF-86B6-668FB8287270}" sibTransId="{96FB6955-A15B-4527-8867-37DB92B7E9EC}"/>
    <dgm:cxn modelId="{D63B6C3C-689E-4A03-8E08-18AEECB6B320}" type="presOf" srcId="{4CC09B36-16C1-4C8C-AA0F-F6E4BA48BEF7}" destId="{2548B493-4DBE-442F-89A9-98DA90463711}" srcOrd="0" destOrd="0" presId="urn:microsoft.com/office/officeart/2005/8/layout/radial3"/>
    <dgm:cxn modelId="{85BA91E4-3919-42D8-BEC2-DCB60DB16622}" type="presOf" srcId="{CE5A589B-7812-4CFD-84F6-96620D3B0130}" destId="{A6515525-9BC4-4F95-90B6-E9762577E2AF}" srcOrd="0" destOrd="0" presId="urn:microsoft.com/office/officeart/2005/8/layout/radial3"/>
    <dgm:cxn modelId="{C7730E6E-4EE2-491E-A929-44F21532606B}" type="presParOf" srcId="{A1C2BDF3-09DE-49F1-B658-5B534A1FAC90}" destId="{106C8F41-DEC1-46B4-BE14-CC77E4000DBF}" srcOrd="0" destOrd="0" presId="urn:microsoft.com/office/officeart/2005/8/layout/radial3"/>
    <dgm:cxn modelId="{C243834C-F411-4708-82A1-ABF216F24B59}" type="presParOf" srcId="{106C8F41-DEC1-46B4-BE14-CC77E4000DBF}" destId="{A6515525-9BC4-4F95-90B6-E9762577E2AF}" srcOrd="0" destOrd="0" presId="urn:microsoft.com/office/officeart/2005/8/layout/radial3"/>
    <dgm:cxn modelId="{E3E28237-9E6F-4C74-8DD0-2FF006AE1795}" type="presParOf" srcId="{106C8F41-DEC1-46B4-BE14-CC77E4000DBF}" destId="{2548B493-4DBE-442F-89A9-98DA90463711}" srcOrd="1" destOrd="0" presId="urn:microsoft.com/office/officeart/2005/8/layout/radial3"/>
    <dgm:cxn modelId="{21C9571D-0704-41F2-995E-6DFC8638933A}" type="presParOf" srcId="{106C8F41-DEC1-46B4-BE14-CC77E4000DBF}" destId="{6823CD4D-F2BC-45A8-A644-4F9FFF895570}" srcOrd="2" destOrd="0" presId="urn:microsoft.com/office/officeart/2005/8/layout/radial3"/>
    <dgm:cxn modelId="{8A0A1125-FEDA-4803-9DD2-90CCFD8A5E60}" type="presParOf" srcId="{106C8F41-DEC1-46B4-BE14-CC77E4000DBF}" destId="{82131B34-D161-4151-ABE6-19719F9F3C95}" srcOrd="3" destOrd="0" presId="urn:microsoft.com/office/officeart/2005/8/layout/radial3"/>
    <dgm:cxn modelId="{A04F6198-CB64-40FD-A105-19255650FC8C}" type="presParOf" srcId="{106C8F41-DEC1-46B4-BE14-CC77E4000DBF}" destId="{2B33DB5A-FB6B-4A0F-972B-8EC133C7ACB1}" srcOrd="4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ADDF7D2-CE06-463D-A9E0-032F58F6A207}" type="doc">
      <dgm:prSet loTypeId="urn:microsoft.com/office/officeart/2005/8/layout/chevron2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ru-RU"/>
        </a:p>
      </dgm:t>
    </dgm:pt>
    <dgm:pt modelId="{E2277231-C95F-43DF-9DDE-EE7C3C0E8F18}">
      <dgm:prSet phldrT="[Текст]" custT="1"/>
      <dgm:spPr/>
      <dgm:t>
        <a:bodyPr/>
        <a:lstStyle/>
        <a:p>
          <a:r>
            <a:rPr lang="ru-RU" sz="1400" b="1">
              <a:solidFill>
                <a:sysClr val="windowText" lastClr="000000"/>
              </a:solidFill>
            </a:rPr>
            <a:t>епітети</a:t>
          </a:r>
        </a:p>
      </dgm:t>
    </dgm:pt>
    <dgm:pt modelId="{4A42EA61-D963-4BBF-A5F7-007CFB198B3B}" type="parTrans" cxnId="{F46B4EE5-7819-4EAD-AE48-30B3134F5312}">
      <dgm:prSet/>
      <dgm:spPr/>
      <dgm:t>
        <a:bodyPr/>
        <a:lstStyle/>
        <a:p>
          <a:endParaRPr lang="ru-RU"/>
        </a:p>
      </dgm:t>
    </dgm:pt>
    <dgm:pt modelId="{787E817F-418D-4987-82FC-8D1B470FBD76}" type="sibTrans" cxnId="{F46B4EE5-7819-4EAD-AE48-30B3134F5312}">
      <dgm:prSet/>
      <dgm:spPr/>
      <dgm:t>
        <a:bodyPr/>
        <a:lstStyle/>
        <a:p>
          <a:endParaRPr lang="ru-RU"/>
        </a:p>
      </dgm:t>
    </dgm:pt>
    <dgm:pt modelId="{30E5CF31-DF09-43B8-9C35-D74B88162B80}">
      <dgm:prSet phldrT="[Текст]"/>
      <dgm:spPr/>
      <dgm:t>
        <a:bodyPr/>
        <a:lstStyle/>
        <a:p>
          <a:r>
            <a:rPr lang="ru-RU"/>
            <a:t>родове прокляття, сяйлива хмаринка, солоні краплі, безтурботне викумкування, моторошні вечори.</a:t>
          </a:r>
        </a:p>
      </dgm:t>
    </dgm:pt>
    <dgm:pt modelId="{EB465F07-ED49-4103-AF52-7E99A520907F}" type="parTrans" cxnId="{207B0576-D7CD-43A7-A2C6-61C26E4E9C16}">
      <dgm:prSet/>
      <dgm:spPr/>
      <dgm:t>
        <a:bodyPr/>
        <a:lstStyle/>
        <a:p>
          <a:endParaRPr lang="ru-RU"/>
        </a:p>
      </dgm:t>
    </dgm:pt>
    <dgm:pt modelId="{E579F2FA-3D10-4D95-8957-4D2C331E972C}" type="sibTrans" cxnId="{207B0576-D7CD-43A7-A2C6-61C26E4E9C16}">
      <dgm:prSet/>
      <dgm:spPr/>
      <dgm:t>
        <a:bodyPr/>
        <a:lstStyle/>
        <a:p>
          <a:endParaRPr lang="ru-RU"/>
        </a:p>
      </dgm:t>
    </dgm:pt>
    <dgm:pt modelId="{45B4966C-0701-4596-8BA0-02613961595F}">
      <dgm:prSet phldrT="[Текст]" custT="1"/>
      <dgm:spPr/>
      <dgm:t>
        <a:bodyPr/>
        <a:lstStyle/>
        <a:p>
          <a:r>
            <a:rPr lang="ru-RU" sz="1200" b="1">
              <a:solidFill>
                <a:sysClr val="windowText" lastClr="000000"/>
              </a:solidFill>
            </a:rPr>
            <a:t>порів-няння</a:t>
          </a:r>
        </a:p>
      </dgm:t>
    </dgm:pt>
    <dgm:pt modelId="{7EDD42E9-5747-4CAB-B49E-32553083577A}" type="parTrans" cxnId="{649FA523-BF81-4ABD-8C4B-3A885C223FCE}">
      <dgm:prSet/>
      <dgm:spPr/>
      <dgm:t>
        <a:bodyPr/>
        <a:lstStyle/>
        <a:p>
          <a:endParaRPr lang="ru-RU"/>
        </a:p>
      </dgm:t>
    </dgm:pt>
    <dgm:pt modelId="{443D689A-FA90-405D-8E1E-620272829F24}" type="sibTrans" cxnId="{649FA523-BF81-4ABD-8C4B-3A885C223FCE}">
      <dgm:prSet/>
      <dgm:spPr/>
      <dgm:t>
        <a:bodyPr/>
        <a:lstStyle/>
        <a:p>
          <a:endParaRPr lang="ru-RU"/>
        </a:p>
      </dgm:t>
    </dgm:pt>
    <dgm:pt modelId="{18049439-F696-4BEC-AB44-5D5BB8025FD5}">
      <dgm:prSet phldrT="[Текст]"/>
      <dgm:spPr/>
      <dgm:t>
        <a:bodyPr/>
        <a:lstStyle/>
        <a:p>
          <a:r>
            <a:rPr lang="ru-RU"/>
            <a:t>серце й затріпалось, як упійманий карасик; у вас і корова, й коняка – наче з подіуму; гарненький, мов лялечка; повеселішала, ніби скинула сонний панцир</a:t>
          </a:r>
        </a:p>
      </dgm:t>
    </dgm:pt>
    <dgm:pt modelId="{870BCBF9-9049-426D-A9C9-157B523D80E3}" type="parTrans" cxnId="{35EFF05E-24C5-4B73-A4A7-9092EF247A6B}">
      <dgm:prSet/>
      <dgm:spPr/>
      <dgm:t>
        <a:bodyPr/>
        <a:lstStyle/>
        <a:p>
          <a:endParaRPr lang="ru-RU"/>
        </a:p>
      </dgm:t>
    </dgm:pt>
    <dgm:pt modelId="{04A96760-3814-4D3B-AE38-40C1486D4C40}" type="sibTrans" cxnId="{35EFF05E-24C5-4B73-A4A7-9092EF247A6B}">
      <dgm:prSet/>
      <dgm:spPr/>
      <dgm:t>
        <a:bodyPr/>
        <a:lstStyle/>
        <a:p>
          <a:endParaRPr lang="ru-RU"/>
        </a:p>
      </dgm:t>
    </dgm:pt>
    <dgm:pt modelId="{626A6F0A-D11B-4155-BA4E-CC2C28FD5669}">
      <dgm:prSet phldrT="[Текст]" custT="1"/>
      <dgm:spPr/>
      <dgm:t>
        <a:bodyPr/>
        <a:lstStyle/>
        <a:p>
          <a:r>
            <a:rPr lang="ru-RU" sz="1200" b="1">
              <a:solidFill>
                <a:sysClr val="windowText" lastClr="000000"/>
              </a:solidFill>
            </a:rPr>
            <a:t>фразеологізми</a:t>
          </a:r>
        </a:p>
      </dgm:t>
    </dgm:pt>
    <dgm:pt modelId="{3E0B2E22-140A-49B3-BC27-8A36AE22EC3F}" type="parTrans" cxnId="{939FFA65-1D73-42C8-8B2B-A1B95F6BD38E}">
      <dgm:prSet/>
      <dgm:spPr/>
      <dgm:t>
        <a:bodyPr/>
        <a:lstStyle/>
        <a:p>
          <a:endParaRPr lang="ru-RU"/>
        </a:p>
      </dgm:t>
    </dgm:pt>
    <dgm:pt modelId="{9CA4A507-47C2-43BE-A0C3-183B8C98D629}" type="sibTrans" cxnId="{939FFA65-1D73-42C8-8B2B-A1B95F6BD38E}">
      <dgm:prSet/>
      <dgm:spPr/>
      <dgm:t>
        <a:bodyPr/>
        <a:lstStyle/>
        <a:p>
          <a:endParaRPr lang="ru-RU"/>
        </a:p>
      </dgm:t>
    </dgm:pt>
    <dgm:pt modelId="{6D1BB70A-E04F-4551-9FAE-E5F410046FBA}">
      <dgm:prSet phldrT="[Текст]"/>
      <dgm:spPr/>
      <dgm:t>
        <a:bodyPr/>
        <a:lstStyle/>
        <a:p>
          <a:r>
            <a:rPr lang="ru-RU"/>
            <a:t> ковтати слова; каші не звариш; ні сіло ні впало; до живих печінок дістала; нема лиха без добра; пересидиш лиху годину;почати життя з чистого аркуша</a:t>
          </a:r>
        </a:p>
      </dgm:t>
    </dgm:pt>
    <dgm:pt modelId="{C37F9009-A777-41A5-A615-4182B189812B}" type="parTrans" cxnId="{1FECA912-DE8C-490F-AD40-9479DB3469D2}">
      <dgm:prSet/>
      <dgm:spPr/>
      <dgm:t>
        <a:bodyPr/>
        <a:lstStyle/>
        <a:p>
          <a:endParaRPr lang="ru-RU"/>
        </a:p>
      </dgm:t>
    </dgm:pt>
    <dgm:pt modelId="{5E8D41E3-F0C1-4ED9-A574-8EF9B602FE4F}" type="sibTrans" cxnId="{1FECA912-DE8C-490F-AD40-9479DB3469D2}">
      <dgm:prSet/>
      <dgm:spPr/>
      <dgm:t>
        <a:bodyPr/>
        <a:lstStyle/>
        <a:p>
          <a:endParaRPr lang="ru-RU"/>
        </a:p>
      </dgm:t>
    </dgm:pt>
    <dgm:pt modelId="{4AAAF894-B1A1-40F4-9976-2AC57E0A2A85}">
      <dgm:prSet/>
      <dgm:spPr/>
      <dgm:t>
        <a:bodyPr/>
        <a:lstStyle/>
        <a:p>
          <a:endParaRPr lang="ru-RU"/>
        </a:p>
      </dgm:t>
    </dgm:pt>
    <dgm:pt modelId="{87D308FF-F872-41FF-99AC-1CC7F372A9E5}" type="parTrans" cxnId="{B9A9695C-DC82-4DA9-8596-661D1A0DEB92}">
      <dgm:prSet/>
      <dgm:spPr/>
      <dgm:t>
        <a:bodyPr/>
        <a:lstStyle/>
        <a:p>
          <a:endParaRPr lang="ru-RU"/>
        </a:p>
      </dgm:t>
    </dgm:pt>
    <dgm:pt modelId="{CB09280E-F2FF-4C4D-8ADF-5D72C0667BD9}" type="sibTrans" cxnId="{B9A9695C-DC82-4DA9-8596-661D1A0DEB92}">
      <dgm:prSet/>
      <dgm:spPr/>
      <dgm:t>
        <a:bodyPr/>
        <a:lstStyle/>
        <a:p>
          <a:endParaRPr lang="ru-RU"/>
        </a:p>
      </dgm:t>
    </dgm:pt>
    <dgm:pt modelId="{EF186CB5-AAF3-482F-A39F-284AEB8DD782}">
      <dgm:prSet/>
      <dgm:spPr/>
      <dgm:t>
        <a:bodyPr/>
        <a:lstStyle/>
        <a:p>
          <a:endParaRPr lang="ru-RU"/>
        </a:p>
      </dgm:t>
    </dgm:pt>
    <dgm:pt modelId="{1D34B7B3-322F-409C-B6B8-26C1EADD675B}" type="parTrans" cxnId="{94FD7C07-35E9-40C6-A1E5-93D6A1F82544}">
      <dgm:prSet/>
      <dgm:spPr/>
      <dgm:t>
        <a:bodyPr/>
        <a:lstStyle/>
        <a:p>
          <a:endParaRPr lang="ru-RU"/>
        </a:p>
      </dgm:t>
    </dgm:pt>
    <dgm:pt modelId="{99050377-25EA-4538-8085-EDCAA65FCEDF}" type="sibTrans" cxnId="{94FD7C07-35E9-40C6-A1E5-93D6A1F82544}">
      <dgm:prSet/>
      <dgm:spPr/>
      <dgm:t>
        <a:bodyPr/>
        <a:lstStyle/>
        <a:p>
          <a:endParaRPr lang="ru-RU"/>
        </a:p>
      </dgm:t>
    </dgm:pt>
    <dgm:pt modelId="{074FA678-6283-463A-B63C-97907C418152}" type="pres">
      <dgm:prSet presAssocID="{AADDF7D2-CE06-463D-A9E0-032F58F6A207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9689181B-001E-4145-AE94-3D368DA266B3}" type="pres">
      <dgm:prSet presAssocID="{E2277231-C95F-43DF-9DDE-EE7C3C0E8F18}" presName="composite" presStyleCnt="0"/>
      <dgm:spPr/>
    </dgm:pt>
    <dgm:pt modelId="{D01222F0-2843-484F-9D0F-FCB54693F220}" type="pres">
      <dgm:prSet presAssocID="{E2277231-C95F-43DF-9DDE-EE7C3C0E8F18}" presName="parentText" presStyleLbl="align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629B614-9E25-488D-8BFE-C2ADAD7C57DD}" type="pres">
      <dgm:prSet presAssocID="{E2277231-C95F-43DF-9DDE-EE7C3C0E8F18}" presName="descendantText" presStyleLbl="alignAcc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86E5CE6-7337-4438-A2EE-887B60A50C85}" type="pres">
      <dgm:prSet presAssocID="{787E817F-418D-4987-82FC-8D1B470FBD76}" presName="sp" presStyleCnt="0"/>
      <dgm:spPr/>
    </dgm:pt>
    <dgm:pt modelId="{9ABAA905-200F-4FDC-A56D-778435D5ED9B}" type="pres">
      <dgm:prSet presAssocID="{45B4966C-0701-4596-8BA0-02613961595F}" presName="composite" presStyleCnt="0"/>
      <dgm:spPr/>
    </dgm:pt>
    <dgm:pt modelId="{BAD20D9A-67CA-4186-A8D8-AB8E859DAE7D}" type="pres">
      <dgm:prSet presAssocID="{45B4966C-0701-4596-8BA0-02613961595F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8C49B6C-294E-4650-82A9-CB97828F6A74}" type="pres">
      <dgm:prSet presAssocID="{45B4966C-0701-4596-8BA0-02613961595F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EFA4214-4CC9-4EF9-8702-FE54E26F08A4}" type="pres">
      <dgm:prSet presAssocID="{443D689A-FA90-405D-8E1E-620272829F24}" presName="sp" presStyleCnt="0"/>
      <dgm:spPr/>
    </dgm:pt>
    <dgm:pt modelId="{928FE193-C56B-467F-81C1-C4E38266BCE3}" type="pres">
      <dgm:prSet presAssocID="{626A6F0A-D11B-4155-BA4E-CC2C28FD5669}" presName="composite" presStyleCnt="0"/>
      <dgm:spPr/>
    </dgm:pt>
    <dgm:pt modelId="{7A6E9247-E15A-486F-B6EC-232F33CF27FB}" type="pres">
      <dgm:prSet presAssocID="{626A6F0A-D11B-4155-BA4E-CC2C28FD5669}" presName="parentText" presStyleLbl="align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FBCEE18-70AD-4161-B419-D3EA5B7517DE}" type="pres">
      <dgm:prSet presAssocID="{626A6F0A-D11B-4155-BA4E-CC2C28FD5669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04A5512-39C4-44BF-AE25-F2BF6061DE4F}" type="pres">
      <dgm:prSet presAssocID="{9CA4A507-47C2-43BE-A0C3-183B8C98D629}" presName="sp" presStyleCnt="0"/>
      <dgm:spPr/>
    </dgm:pt>
    <dgm:pt modelId="{E6F1BB48-C3C6-4AC6-9B51-A2700AA2FBAC}" type="pres">
      <dgm:prSet presAssocID="{EF186CB5-AAF3-482F-A39F-284AEB8DD782}" presName="composite" presStyleCnt="0"/>
      <dgm:spPr/>
    </dgm:pt>
    <dgm:pt modelId="{49DADE16-0E53-4FB4-AA35-5C6ADF537EC3}" type="pres">
      <dgm:prSet presAssocID="{EF186CB5-AAF3-482F-A39F-284AEB8DD782}" presName="parentText" presStyleLbl="align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4EDFF6D-D94E-40BE-A703-AD1CF7CEE0D0}" type="pres">
      <dgm:prSet presAssocID="{EF186CB5-AAF3-482F-A39F-284AEB8DD782}" presName="descendantText" presStyleLbl="alignAcc1" presStyleIdx="3" presStyleCnt="5">
        <dgm:presLayoutVars>
          <dgm:bulletEnabled val="1"/>
        </dgm:presLayoutVars>
      </dgm:prSet>
      <dgm:spPr/>
    </dgm:pt>
    <dgm:pt modelId="{064CF7DB-8070-4B53-81EE-9F0B0F060127}" type="pres">
      <dgm:prSet presAssocID="{99050377-25EA-4538-8085-EDCAA65FCEDF}" presName="sp" presStyleCnt="0"/>
      <dgm:spPr/>
    </dgm:pt>
    <dgm:pt modelId="{CB10383F-107E-42A0-97F1-9E3E22AA084F}" type="pres">
      <dgm:prSet presAssocID="{4AAAF894-B1A1-40F4-9976-2AC57E0A2A85}" presName="composite" presStyleCnt="0"/>
      <dgm:spPr/>
    </dgm:pt>
    <dgm:pt modelId="{1A83569C-F20A-44EF-A97F-533030E4BFAA}" type="pres">
      <dgm:prSet presAssocID="{4AAAF894-B1A1-40F4-9976-2AC57E0A2A85}" presName="parentText" presStyleLbl="align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2172AF5-91C8-4644-9B1D-4BB55D62877E}" type="pres">
      <dgm:prSet presAssocID="{4AAAF894-B1A1-40F4-9976-2AC57E0A2A85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207B0576-D7CD-43A7-A2C6-61C26E4E9C16}" srcId="{E2277231-C95F-43DF-9DDE-EE7C3C0E8F18}" destId="{30E5CF31-DF09-43B8-9C35-D74B88162B80}" srcOrd="0" destOrd="0" parTransId="{EB465F07-ED49-4103-AF52-7E99A520907F}" sibTransId="{E579F2FA-3D10-4D95-8957-4D2C331E972C}"/>
    <dgm:cxn modelId="{939FFA65-1D73-42C8-8B2B-A1B95F6BD38E}" srcId="{AADDF7D2-CE06-463D-A9E0-032F58F6A207}" destId="{626A6F0A-D11B-4155-BA4E-CC2C28FD5669}" srcOrd="2" destOrd="0" parTransId="{3E0B2E22-140A-49B3-BC27-8A36AE22EC3F}" sibTransId="{9CA4A507-47C2-43BE-A0C3-183B8C98D629}"/>
    <dgm:cxn modelId="{A2C19CC9-58F9-44EB-A4E1-5559A000F5FC}" type="presOf" srcId="{30E5CF31-DF09-43B8-9C35-D74B88162B80}" destId="{5629B614-9E25-488D-8BFE-C2ADAD7C57DD}" srcOrd="0" destOrd="0" presId="urn:microsoft.com/office/officeart/2005/8/layout/chevron2"/>
    <dgm:cxn modelId="{F46B4EE5-7819-4EAD-AE48-30B3134F5312}" srcId="{AADDF7D2-CE06-463D-A9E0-032F58F6A207}" destId="{E2277231-C95F-43DF-9DDE-EE7C3C0E8F18}" srcOrd="0" destOrd="0" parTransId="{4A42EA61-D963-4BBF-A5F7-007CFB198B3B}" sibTransId="{787E817F-418D-4987-82FC-8D1B470FBD76}"/>
    <dgm:cxn modelId="{2F00D47E-C847-45CC-8F82-68FE32A13544}" type="presOf" srcId="{AADDF7D2-CE06-463D-A9E0-032F58F6A207}" destId="{074FA678-6283-463A-B63C-97907C418152}" srcOrd="0" destOrd="0" presId="urn:microsoft.com/office/officeart/2005/8/layout/chevron2"/>
    <dgm:cxn modelId="{649FA523-BF81-4ABD-8C4B-3A885C223FCE}" srcId="{AADDF7D2-CE06-463D-A9E0-032F58F6A207}" destId="{45B4966C-0701-4596-8BA0-02613961595F}" srcOrd="1" destOrd="0" parTransId="{7EDD42E9-5747-4CAB-B49E-32553083577A}" sibTransId="{443D689A-FA90-405D-8E1E-620272829F24}"/>
    <dgm:cxn modelId="{01233D5C-984A-4588-A407-F2B759BC95F8}" type="presOf" srcId="{4AAAF894-B1A1-40F4-9976-2AC57E0A2A85}" destId="{1A83569C-F20A-44EF-A97F-533030E4BFAA}" srcOrd="0" destOrd="0" presId="urn:microsoft.com/office/officeart/2005/8/layout/chevron2"/>
    <dgm:cxn modelId="{94FD7C07-35E9-40C6-A1E5-93D6A1F82544}" srcId="{AADDF7D2-CE06-463D-A9E0-032F58F6A207}" destId="{EF186CB5-AAF3-482F-A39F-284AEB8DD782}" srcOrd="3" destOrd="0" parTransId="{1D34B7B3-322F-409C-B6B8-26C1EADD675B}" sibTransId="{99050377-25EA-4538-8085-EDCAA65FCEDF}"/>
    <dgm:cxn modelId="{35EFF05E-24C5-4B73-A4A7-9092EF247A6B}" srcId="{45B4966C-0701-4596-8BA0-02613961595F}" destId="{18049439-F696-4BEC-AB44-5D5BB8025FD5}" srcOrd="0" destOrd="0" parTransId="{870BCBF9-9049-426D-A9C9-157B523D80E3}" sibTransId="{04A96760-3814-4D3B-AE38-40C1486D4C40}"/>
    <dgm:cxn modelId="{F2BDBF4C-E418-4F87-BD2A-64776C6CA14C}" type="presOf" srcId="{6D1BB70A-E04F-4551-9FAE-E5F410046FBA}" destId="{3FBCEE18-70AD-4161-B419-D3EA5B7517DE}" srcOrd="0" destOrd="0" presId="urn:microsoft.com/office/officeart/2005/8/layout/chevron2"/>
    <dgm:cxn modelId="{51E071AA-3899-4425-AFC6-EB1E731E769C}" type="presOf" srcId="{E2277231-C95F-43DF-9DDE-EE7C3C0E8F18}" destId="{D01222F0-2843-484F-9D0F-FCB54693F220}" srcOrd="0" destOrd="0" presId="urn:microsoft.com/office/officeart/2005/8/layout/chevron2"/>
    <dgm:cxn modelId="{B9A9695C-DC82-4DA9-8596-661D1A0DEB92}" srcId="{AADDF7D2-CE06-463D-A9E0-032F58F6A207}" destId="{4AAAF894-B1A1-40F4-9976-2AC57E0A2A85}" srcOrd="4" destOrd="0" parTransId="{87D308FF-F872-41FF-99AC-1CC7F372A9E5}" sibTransId="{CB09280E-F2FF-4C4D-8ADF-5D72C0667BD9}"/>
    <dgm:cxn modelId="{DA634B69-17ED-4897-B5C0-CE0048F3BDA3}" type="presOf" srcId="{18049439-F696-4BEC-AB44-5D5BB8025FD5}" destId="{98C49B6C-294E-4650-82A9-CB97828F6A74}" srcOrd="0" destOrd="0" presId="urn:microsoft.com/office/officeart/2005/8/layout/chevron2"/>
    <dgm:cxn modelId="{DFA42E56-1834-4EFB-9C08-4B8AF9087DB9}" type="presOf" srcId="{EF186CB5-AAF3-482F-A39F-284AEB8DD782}" destId="{49DADE16-0E53-4FB4-AA35-5C6ADF537EC3}" srcOrd="0" destOrd="0" presId="urn:microsoft.com/office/officeart/2005/8/layout/chevron2"/>
    <dgm:cxn modelId="{1FECA912-DE8C-490F-AD40-9479DB3469D2}" srcId="{626A6F0A-D11B-4155-BA4E-CC2C28FD5669}" destId="{6D1BB70A-E04F-4551-9FAE-E5F410046FBA}" srcOrd="0" destOrd="0" parTransId="{C37F9009-A777-41A5-A615-4182B189812B}" sibTransId="{5E8D41E3-F0C1-4ED9-A574-8EF9B602FE4F}"/>
    <dgm:cxn modelId="{644952BE-2478-4A5B-BCD6-3F1F77F57647}" type="presOf" srcId="{626A6F0A-D11B-4155-BA4E-CC2C28FD5669}" destId="{7A6E9247-E15A-486F-B6EC-232F33CF27FB}" srcOrd="0" destOrd="0" presId="urn:microsoft.com/office/officeart/2005/8/layout/chevron2"/>
    <dgm:cxn modelId="{23E6147F-9860-44B4-A0AA-91EE2ACE5B78}" type="presOf" srcId="{45B4966C-0701-4596-8BA0-02613961595F}" destId="{BAD20D9A-67CA-4186-A8D8-AB8E859DAE7D}" srcOrd="0" destOrd="0" presId="urn:microsoft.com/office/officeart/2005/8/layout/chevron2"/>
    <dgm:cxn modelId="{848CDD5C-C156-4D1A-B381-72ACA013D98D}" type="presParOf" srcId="{074FA678-6283-463A-B63C-97907C418152}" destId="{9689181B-001E-4145-AE94-3D368DA266B3}" srcOrd="0" destOrd="0" presId="urn:microsoft.com/office/officeart/2005/8/layout/chevron2"/>
    <dgm:cxn modelId="{869B8D41-FCD5-4154-A942-C402547203A4}" type="presParOf" srcId="{9689181B-001E-4145-AE94-3D368DA266B3}" destId="{D01222F0-2843-484F-9D0F-FCB54693F220}" srcOrd="0" destOrd="0" presId="urn:microsoft.com/office/officeart/2005/8/layout/chevron2"/>
    <dgm:cxn modelId="{AC361E7C-62AB-4CE7-BABE-F0BEF698E785}" type="presParOf" srcId="{9689181B-001E-4145-AE94-3D368DA266B3}" destId="{5629B614-9E25-488D-8BFE-C2ADAD7C57DD}" srcOrd="1" destOrd="0" presId="urn:microsoft.com/office/officeart/2005/8/layout/chevron2"/>
    <dgm:cxn modelId="{44A939BD-6772-40ED-9906-80AD2F46F79F}" type="presParOf" srcId="{074FA678-6283-463A-B63C-97907C418152}" destId="{E86E5CE6-7337-4438-A2EE-887B60A50C85}" srcOrd="1" destOrd="0" presId="urn:microsoft.com/office/officeart/2005/8/layout/chevron2"/>
    <dgm:cxn modelId="{F882672A-F8B8-42C7-B81B-26914C15C3A3}" type="presParOf" srcId="{074FA678-6283-463A-B63C-97907C418152}" destId="{9ABAA905-200F-4FDC-A56D-778435D5ED9B}" srcOrd="2" destOrd="0" presId="urn:microsoft.com/office/officeart/2005/8/layout/chevron2"/>
    <dgm:cxn modelId="{3BB2B697-1888-42F2-AEA5-14558036A745}" type="presParOf" srcId="{9ABAA905-200F-4FDC-A56D-778435D5ED9B}" destId="{BAD20D9A-67CA-4186-A8D8-AB8E859DAE7D}" srcOrd="0" destOrd="0" presId="urn:microsoft.com/office/officeart/2005/8/layout/chevron2"/>
    <dgm:cxn modelId="{4274338D-58BE-483A-A61C-FB4714C7E97E}" type="presParOf" srcId="{9ABAA905-200F-4FDC-A56D-778435D5ED9B}" destId="{98C49B6C-294E-4650-82A9-CB97828F6A74}" srcOrd="1" destOrd="0" presId="urn:microsoft.com/office/officeart/2005/8/layout/chevron2"/>
    <dgm:cxn modelId="{3D733665-36FB-46FD-8426-8B508F1731C9}" type="presParOf" srcId="{074FA678-6283-463A-B63C-97907C418152}" destId="{9EFA4214-4CC9-4EF9-8702-FE54E26F08A4}" srcOrd="3" destOrd="0" presId="urn:microsoft.com/office/officeart/2005/8/layout/chevron2"/>
    <dgm:cxn modelId="{81001CF4-3E2D-44D1-B1B9-EC03AD7A8887}" type="presParOf" srcId="{074FA678-6283-463A-B63C-97907C418152}" destId="{928FE193-C56B-467F-81C1-C4E38266BCE3}" srcOrd="4" destOrd="0" presId="urn:microsoft.com/office/officeart/2005/8/layout/chevron2"/>
    <dgm:cxn modelId="{0EA7E6C6-4589-4CEB-9030-31C6D88D1B42}" type="presParOf" srcId="{928FE193-C56B-467F-81C1-C4E38266BCE3}" destId="{7A6E9247-E15A-486F-B6EC-232F33CF27FB}" srcOrd="0" destOrd="0" presId="urn:microsoft.com/office/officeart/2005/8/layout/chevron2"/>
    <dgm:cxn modelId="{A4ECABC6-A116-4A81-B648-AB93B1A7CDCA}" type="presParOf" srcId="{928FE193-C56B-467F-81C1-C4E38266BCE3}" destId="{3FBCEE18-70AD-4161-B419-D3EA5B7517DE}" srcOrd="1" destOrd="0" presId="urn:microsoft.com/office/officeart/2005/8/layout/chevron2"/>
    <dgm:cxn modelId="{75620885-B442-4072-9729-B3BD38029B9B}" type="presParOf" srcId="{074FA678-6283-463A-B63C-97907C418152}" destId="{D04A5512-39C4-44BF-AE25-F2BF6061DE4F}" srcOrd="5" destOrd="0" presId="urn:microsoft.com/office/officeart/2005/8/layout/chevron2"/>
    <dgm:cxn modelId="{D9522421-F6EB-4C9F-8EDF-C624AFB35117}" type="presParOf" srcId="{074FA678-6283-463A-B63C-97907C418152}" destId="{E6F1BB48-C3C6-4AC6-9B51-A2700AA2FBAC}" srcOrd="6" destOrd="0" presId="urn:microsoft.com/office/officeart/2005/8/layout/chevron2"/>
    <dgm:cxn modelId="{7C835624-57FE-4CB6-AC73-E2613FEA0659}" type="presParOf" srcId="{E6F1BB48-C3C6-4AC6-9B51-A2700AA2FBAC}" destId="{49DADE16-0E53-4FB4-AA35-5C6ADF537EC3}" srcOrd="0" destOrd="0" presId="urn:microsoft.com/office/officeart/2005/8/layout/chevron2"/>
    <dgm:cxn modelId="{707ADB8B-1D58-4FF0-8924-7F132ECF9017}" type="presParOf" srcId="{E6F1BB48-C3C6-4AC6-9B51-A2700AA2FBAC}" destId="{54EDFF6D-D94E-40BE-A703-AD1CF7CEE0D0}" srcOrd="1" destOrd="0" presId="urn:microsoft.com/office/officeart/2005/8/layout/chevron2"/>
    <dgm:cxn modelId="{E4DB8FA4-E141-4352-8EED-935D72B81070}" type="presParOf" srcId="{074FA678-6283-463A-B63C-97907C418152}" destId="{064CF7DB-8070-4B53-81EE-9F0B0F060127}" srcOrd="7" destOrd="0" presId="urn:microsoft.com/office/officeart/2005/8/layout/chevron2"/>
    <dgm:cxn modelId="{C9631F21-E897-434B-9C51-CE09AE83ED0D}" type="presParOf" srcId="{074FA678-6283-463A-B63C-97907C418152}" destId="{CB10383F-107E-42A0-97F1-9E3E22AA084F}" srcOrd="8" destOrd="0" presId="urn:microsoft.com/office/officeart/2005/8/layout/chevron2"/>
    <dgm:cxn modelId="{C3BFB0CB-AB7A-4C8E-AC46-5A4E682590C1}" type="presParOf" srcId="{CB10383F-107E-42A0-97F1-9E3E22AA084F}" destId="{1A83569C-F20A-44EF-A97F-533030E4BFAA}" srcOrd="0" destOrd="0" presId="urn:microsoft.com/office/officeart/2005/8/layout/chevron2"/>
    <dgm:cxn modelId="{19FDD0F6-C474-43F1-9A9F-BACC13320616}" type="presParOf" srcId="{CB10383F-107E-42A0-97F1-9E3E22AA084F}" destId="{B2172AF5-91C8-4644-9B1D-4BB55D62877E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515525-9BC4-4F95-90B6-E9762577E2AF}">
      <dsp:nvSpPr>
        <dsp:cNvPr id="0" name=""/>
        <dsp:cNvSpPr/>
      </dsp:nvSpPr>
      <dsp:spPr>
        <a:xfrm>
          <a:off x="1680229" y="907932"/>
          <a:ext cx="2261865" cy="2261865"/>
        </a:xfrm>
        <a:prstGeom prst="ellipse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/>
            <a:t>Символи</a:t>
          </a:r>
        </a:p>
      </dsp:txBody>
      <dsp:txXfrm>
        <a:off x="2011471" y="1239174"/>
        <a:ext cx="1599381" cy="1599381"/>
      </dsp:txXfrm>
    </dsp:sp>
    <dsp:sp modelId="{2548B493-4DBE-442F-89A9-98DA90463711}">
      <dsp:nvSpPr>
        <dsp:cNvPr id="0" name=""/>
        <dsp:cNvSpPr/>
      </dsp:nvSpPr>
      <dsp:spPr>
        <a:xfrm>
          <a:off x="2245695" y="403"/>
          <a:ext cx="1130932" cy="1130932"/>
        </a:xfrm>
        <a:prstGeom prst="ellipse">
          <a:avLst/>
        </a:prstGeom>
        <a:solidFill>
          <a:schemeClr val="accent3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шафа</a:t>
          </a:r>
        </a:p>
      </dsp:txBody>
      <dsp:txXfrm>
        <a:off x="2411316" y="166024"/>
        <a:ext cx="799690" cy="799690"/>
      </dsp:txXfrm>
    </dsp:sp>
    <dsp:sp modelId="{6823CD4D-F2BC-45A8-A644-4F9FFF895570}">
      <dsp:nvSpPr>
        <dsp:cNvPr id="0" name=""/>
        <dsp:cNvSpPr/>
      </dsp:nvSpPr>
      <dsp:spPr>
        <a:xfrm>
          <a:off x="3718690" y="1473398"/>
          <a:ext cx="1130932" cy="1130932"/>
        </a:xfrm>
        <a:prstGeom prst="ellipse">
          <a:avLst/>
        </a:prstGeom>
        <a:solidFill>
          <a:schemeClr val="accent4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коралі</a:t>
          </a:r>
        </a:p>
      </dsp:txBody>
      <dsp:txXfrm>
        <a:off x="3884311" y="1639019"/>
        <a:ext cx="799690" cy="799690"/>
      </dsp:txXfrm>
    </dsp:sp>
    <dsp:sp modelId="{82131B34-D161-4151-ABE6-19719F9F3C95}">
      <dsp:nvSpPr>
        <dsp:cNvPr id="0" name=""/>
        <dsp:cNvSpPr/>
      </dsp:nvSpPr>
      <dsp:spPr>
        <a:xfrm>
          <a:off x="2245695" y="2946393"/>
          <a:ext cx="1130932" cy="1130932"/>
        </a:xfrm>
        <a:prstGeom prst="ellipse">
          <a:avLst/>
        </a:prstGeom>
        <a:solidFill>
          <a:schemeClr val="accent5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Сліпий старець</a:t>
          </a:r>
        </a:p>
      </dsp:txBody>
      <dsp:txXfrm>
        <a:off x="2411316" y="3112014"/>
        <a:ext cx="799690" cy="799690"/>
      </dsp:txXfrm>
    </dsp:sp>
    <dsp:sp modelId="{2B33DB5A-FB6B-4A0F-972B-8EC133C7ACB1}">
      <dsp:nvSpPr>
        <dsp:cNvPr id="0" name=""/>
        <dsp:cNvSpPr/>
      </dsp:nvSpPr>
      <dsp:spPr>
        <a:xfrm>
          <a:off x="772700" y="1473398"/>
          <a:ext cx="1130932" cy="1130932"/>
        </a:xfrm>
        <a:prstGeom prst="ellipse">
          <a:avLst/>
        </a:prstGeom>
        <a:solidFill>
          <a:schemeClr val="accent6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b="0" kern="1200"/>
            <a:t>природа</a:t>
          </a:r>
        </a:p>
      </dsp:txBody>
      <dsp:txXfrm>
        <a:off x="938321" y="1639019"/>
        <a:ext cx="799690" cy="7996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1222F0-2843-484F-9D0F-FCB54693F220}">
      <dsp:nvSpPr>
        <dsp:cNvPr id="0" name=""/>
        <dsp:cNvSpPr/>
      </dsp:nvSpPr>
      <dsp:spPr>
        <a:xfrm rot="5400000">
          <a:off x="-142340" y="145504"/>
          <a:ext cx="948937" cy="664256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>
              <a:solidFill>
                <a:sysClr val="windowText" lastClr="000000"/>
              </a:solidFill>
            </a:rPr>
            <a:t>епітети</a:t>
          </a:r>
        </a:p>
      </dsp:txBody>
      <dsp:txXfrm rot="-5400000">
        <a:off x="1" y="335291"/>
        <a:ext cx="664256" cy="284681"/>
      </dsp:txXfrm>
    </dsp:sp>
    <dsp:sp modelId="{5629B614-9E25-488D-8BFE-C2ADAD7C57DD}">
      <dsp:nvSpPr>
        <dsp:cNvPr id="0" name=""/>
        <dsp:cNvSpPr/>
      </dsp:nvSpPr>
      <dsp:spPr>
        <a:xfrm rot="5400000">
          <a:off x="2983166" y="-2315746"/>
          <a:ext cx="616809" cy="525463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200" kern="1200"/>
            <a:t>родове прокляття, сяйлива хмаринка, солоні краплі, безтурботне викумкування, моторошні вечори.</a:t>
          </a:r>
        </a:p>
      </dsp:txBody>
      <dsp:txXfrm rot="-5400000">
        <a:off x="664256" y="33274"/>
        <a:ext cx="5224520" cy="556589"/>
      </dsp:txXfrm>
    </dsp:sp>
    <dsp:sp modelId="{BAD20D9A-67CA-4186-A8D8-AB8E859DAE7D}">
      <dsp:nvSpPr>
        <dsp:cNvPr id="0" name=""/>
        <dsp:cNvSpPr/>
      </dsp:nvSpPr>
      <dsp:spPr>
        <a:xfrm rot="5400000">
          <a:off x="-142340" y="975547"/>
          <a:ext cx="948937" cy="664256"/>
        </a:xfrm>
        <a:prstGeom prst="chevron">
          <a:avLst/>
        </a:prstGeom>
        <a:solidFill>
          <a:schemeClr val="accent4">
            <a:hueOff val="2598923"/>
            <a:satOff val="-11992"/>
            <a:lumOff val="441"/>
            <a:alphaOff val="0"/>
          </a:schemeClr>
        </a:solidFill>
        <a:ln w="12700" cap="flat" cmpd="sng" algn="ctr">
          <a:solidFill>
            <a:schemeClr val="accent4">
              <a:hueOff val="2598923"/>
              <a:satOff val="-11992"/>
              <a:lumOff val="44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1" kern="1200">
              <a:solidFill>
                <a:sysClr val="windowText" lastClr="000000"/>
              </a:solidFill>
            </a:rPr>
            <a:t>порів-няння</a:t>
          </a:r>
        </a:p>
      </dsp:txBody>
      <dsp:txXfrm rot="-5400000">
        <a:off x="1" y="1165334"/>
        <a:ext cx="664256" cy="284681"/>
      </dsp:txXfrm>
    </dsp:sp>
    <dsp:sp modelId="{98C49B6C-294E-4650-82A9-CB97828F6A74}">
      <dsp:nvSpPr>
        <dsp:cNvPr id="0" name=""/>
        <dsp:cNvSpPr/>
      </dsp:nvSpPr>
      <dsp:spPr>
        <a:xfrm rot="5400000">
          <a:off x="2983004" y="-1485541"/>
          <a:ext cx="617133" cy="525463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2598923"/>
              <a:satOff val="-11992"/>
              <a:lumOff val="44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200" kern="1200"/>
            <a:t>серце й затріпалось, як упійманий карасик; у вас і корова, й коняка – наче з подіуму; гарненький, мов лялечка; повеселішала, ніби скинула сонний панцир</a:t>
          </a:r>
        </a:p>
      </dsp:txBody>
      <dsp:txXfrm rot="-5400000">
        <a:off x="664256" y="863333"/>
        <a:ext cx="5224504" cy="556881"/>
      </dsp:txXfrm>
    </dsp:sp>
    <dsp:sp modelId="{7A6E9247-E15A-486F-B6EC-232F33CF27FB}">
      <dsp:nvSpPr>
        <dsp:cNvPr id="0" name=""/>
        <dsp:cNvSpPr/>
      </dsp:nvSpPr>
      <dsp:spPr>
        <a:xfrm rot="5400000">
          <a:off x="-142340" y="1805590"/>
          <a:ext cx="948937" cy="664256"/>
        </a:xfrm>
        <a:prstGeom prst="chevron">
          <a:avLst/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 w="12700" cap="flat" cmpd="sng" algn="ctr">
          <a:solidFill>
            <a:schemeClr val="accent4">
              <a:hueOff val="5197846"/>
              <a:satOff val="-23984"/>
              <a:lumOff val="8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1" kern="1200">
              <a:solidFill>
                <a:sysClr val="windowText" lastClr="000000"/>
              </a:solidFill>
            </a:rPr>
            <a:t>фразеологізми</a:t>
          </a:r>
        </a:p>
      </dsp:txBody>
      <dsp:txXfrm rot="-5400000">
        <a:off x="1" y="1995377"/>
        <a:ext cx="664256" cy="284681"/>
      </dsp:txXfrm>
    </dsp:sp>
    <dsp:sp modelId="{3FBCEE18-70AD-4161-B419-D3EA5B7517DE}">
      <dsp:nvSpPr>
        <dsp:cNvPr id="0" name=""/>
        <dsp:cNvSpPr/>
      </dsp:nvSpPr>
      <dsp:spPr>
        <a:xfrm rot="5400000">
          <a:off x="2983166" y="-655660"/>
          <a:ext cx="616809" cy="525463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5197846"/>
              <a:satOff val="-23984"/>
              <a:lumOff val="8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200" kern="1200"/>
            <a:t> ковтати слова; каші не звариш; ні сіло ні впало; до живих печінок дістала; нема лиха без добра; пересидиш лиху годину;почати життя з чистого аркуша</a:t>
          </a:r>
        </a:p>
      </dsp:txBody>
      <dsp:txXfrm rot="-5400000">
        <a:off x="664256" y="1693360"/>
        <a:ext cx="5224520" cy="556589"/>
      </dsp:txXfrm>
    </dsp:sp>
    <dsp:sp modelId="{49DADE16-0E53-4FB4-AA35-5C6ADF537EC3}">
      <dsp:nvSpPr>
        <dsp:cNvPr id="0" name=""/>
        <dsp:cNvSpPr/>
      </dsp:nvSpPr>
      <dsp:spPr>
        <a:xfrm rot="5400000">
          <a:off x="-142340" y="2635633"/>
          <a:ext cx="948937" cy="664256"/>
        </a:xfrm>
        <a:prstGeom prst="chevron">
          <a:avLst/>
        </a:prstGeom>
        <a:solidFill>
          <a:schemeClr val="accent4">
            <a:hueOff val="7796769"/>
            <a:satOff val="-35976"/>
            <a:lumOff val="1324"/>
            <a:alphaOff val="0"/>
          </a:schemeClr>
        </a:solidFill>
        <a:ln w="12700" cap="flat" cmpd="sng" algn="ctr">
          <a:solidFill>
            <a:schemeClr val="accent4">
              <a:hueOff val="7796769"/>
              <a:satOff val="-35976"/>
              <a:lumOff val="132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800" kern="1200"/>
        </a:p>
      </dsp:txBody>
      <dsp:txXfrm rot="-5400000">
        <a:off x="1" y="2825420"/>
        <a:ext cx="664256" cy="284681"/>
      </dsp:txXfrm>
    </dsp:sp>
    <dsp:sp modelId="{54EDFF6D-D94E-40BE-A703-AD1CF7CEE0D0}">
      <dsp:nvSpPr>
        <dsp:cNvPr id="0" name=""/>
        <dsp:cNvSpPr/>
      </dsp:nvSpPr>
      <dsp:spPr>
        <a:xfrm rot="5400000">
          <a:off x="2983166" y="174382"/>
          <a:ext cx="616809" cy="525463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7796769"/>
              <a:satOff val="-35976"/>
              <a:lumOff val="132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A83569C-F20A-44EF-A97F-533030E4BFAA}">
      <dsp:nvSpPr>
        <dsp:cNvPr id="0" name=""/>
        <dsp:cNvSpPr/>
      </dsp:nvSpPr>
      <dsp:spPr>
        <a:xfrm rot="5400000">
          <a:off x="-142340" y="3465676"/>
          <a:ext cx="948937" cy="664256"/>
        </a:xfrm>
        <a:prstGeom prst="chevron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accent4">
              <a:hueOff val="10395692"/>
              <a:satOff val="-47968"/>
              <a:lumOff val="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800" kern="1200"/>
        </a:p>
      </dsp:txBody>
      <dsp:txXfrm rot="-5400000">
        <a:off x="1" y="3655463"/>
        <a:ext cx="664256" cy="284681"/>
      </dsp:txXfrm>
    </dsp:sp>
    <dsp:sp modelId="{B2172AF5-91C8-4644-9B1D-4BB55D62877E}">
      <dsp:nvSpPr>
        <dsp:cNvPr id="0" name=""/>
        <dsp:cNvSpPr/>
      </dsp:nvSpPr>
      <dsp:spPr>
        <a:xfrm rot="5400000">
          <a:off x="2983166" y="1004425"/>
          <a:ext cx="616809" cy="525463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10395692"/>
              <a:satOff val="-47968"/>
              <a:lumOff val="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Юлия Анатолиевна</cp:lastModifiedBy>
  <cp:revision>45</cp:revision>
  <dcterms:created xsi:type="dcterms:W3CDTF">2020-08-09T11:22:00Z</dcterms:created>
  <dcterms:modified xsi:type="dcterms:W3CDTF">2022-04-11T14:34:00Z</dcterms:modified>
</cp:coreProperties>
</file>