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D90" w:rsidRDefault="00744D90" w:rsidP="0023042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bookmark1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25.02.2022</w:t>
      </w:r>
    </w:p>
    <w:p w:rsidR="00744D90" w:rsidRDefault="00744D90" w:rsidP="0023042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7 клас</w:t>
      </w:r>
    </w:p>
    <w:p w:rsidR="00744D90" w:rsidRDefault="00744D90" w:rsidP="0023042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744D90" w:rsidRDefault="00744D90" w:rsidP="0023042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23042A" w:rsidRPr="0023042A" w:rsidRDefault="0023042A" w:rsidP="0023042A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3042A">
        <w:rPr>
          <w:rFonts w:ascii="Times New Roman" w:hAnsi="Times New Roman" w:cs="Times New Roman"/>
          <w:b/>
          <w:bCs/>
          <w:sz w:val="28"/>
          <w:szCs w:val="28"/>
        </w:rPr>
        <w:t xml:space="preserve">Тема уроку: </w:t>
      </w:r>
      <w:r w:rsidRPr="0023042A">
        <w:rPr>
          <w:rFonts w:ascii="Times New Roman" w:hAnsi="Times New Roman" w:cs="Times New Roman"/>
          <w:bCs/>
          <w:sz w:val="28"/>
          <w:szCs w:val="28"/>
        </w:rPr>
        <w:t>Василь Симоненко.</w:t>
      </w:r>
      <w:r w:rsidRPr="0023042A">
        <w:rPr>
          <w:rFonts w:ascii="Times New Roman" w:hAnsi="Times New Roman" w:cs="Times New Roman"/>
          <w:sz w:val="28"/>
          <w:szCs w:val="28"/>
        </w:rPr>
        <w:t xml:space="preserve"> Коротко про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митця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  <w:r w:rsidRPr="0023042A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23042A">
        <w:rPr>
          <w:rFonts w:ascii="Times New Roman" w:hAnsi="Times New Roman" w:cs="Times New Roman"/>
          <w:bCs/>
          <w:sz w:val="28"/>
          <w:szCs w:val="28"/>
        </w:rPr>
        <w:t>Лебеді</w:t>
      </w:r>
      <w:proofErr w:type="spellEnd"/>
      <w:r w:rsidRPr="0023042A">
        <w:rPr>
          <w:rFonts w:ascii="Times New Roman" w:hAnsi="Times New Roman" w:cs="Times New Roman"/>
          <w:bCs/>
          <w:sz w:val="28"/>
          <w:szCs w:val="28"/>
        </w:rPr>
        <w:t xml:space="preserve"> материнства»</w:t>
      </w:r>
    </w:p>
    <w:p w:rsidR="0023042A" w:rsidRPr="0023042A" w:rsidRDefault="0023042A" w:rsidP="0023042A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042A">
        <w:rPr>
          <w:rFonts w:ascii="Times New Roman" w:hAnsi="Times New Roman" w:cs="Times New Roman"/>
          <w:b/>
          <w:bCs/>
          <w:sz w:val="28"/>
          <w:szCs w:val="28"/>
        </w:rPr>
        <w:t>Мета уроку:</w:t>
      </w:r>
      <w:bookmarkEnd w:id="0"/>
    </w:p>
    <w:p w:rsidR="0023042A" w:rsidRPr="0023042A" w:rsidRDefault="0023042A" w:rsidP="0023042A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життєвий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творчий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шлях Василя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Симоненка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;п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роаналізувати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поетичний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материнства»,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звертаючиувагу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найого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ідейно-художній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символічний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жанр,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;</w:t>
      </w:r>
    </w:p>
    <w:p w:rsidR="0023042A" w:rsidRPr="0023042A" w:rsidRDefault="0023042A" w:rsidP="0023042A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зв’язной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грамотно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викладати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думки,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спостереження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висновки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;</w:t>
      </w:r>
    </w:p>
    <w:p w:rsidR="0023042A" w:rsidRPr="0023042A" w:rsidRDefault="0023042A" w:rsidP="0023042A">
      <w:pPr>
        <w:spacing w:after="0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поваги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В.Симоненка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синівську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вдячність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.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шістдесяті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роки ХХ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століття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українську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літературу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042A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23042A">
        <w:rPr>
          <w:rFonts w:ascii="Times New Roman" w:eastAsia="Times New Roman" w:hAnsi="Times New Roman" w:cs="Times New Roman"/>
          <w:sz w:val="28"/>
          <w:szCs w:val="28"/>
        </w:rPr>
        <w:t>ійшов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молодий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талановитий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поет,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згодом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став символом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правди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незрадливої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любові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Василь Симоненко. Не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судилося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таланту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розкритися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вповні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те,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042A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3042A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створив,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нетлінне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. Слово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коштовне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надбання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сяє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042A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23042A">
        <w:rPr>
          <w:rFonts w:ascii="Times New Roman" w:eastAsia="Times New Roman" w:hAnsi="Times New Roman" w:cs="Times New Roman"/>
          <w:sz w:val="28"/>
          <w:szCs w:val="28"/>
        </w:rPr>
        <w:t>іма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мальовничими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гранями. Симоненко не думав про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літературну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славу – вона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прийшла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посмертно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утвердилася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віки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Олесь Гончар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зазначав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Серед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літераторів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трапляються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, без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їхня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доба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могла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спокійно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обійтися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нічого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істотного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втративши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. А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стають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виразниками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часу,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живими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нервами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драм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борінь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відтворюють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самий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дух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епохи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кровообіг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крізь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них</w:t>
      </w:r>
      <w:proofErr w:type="gramStart"/>
      <w:r w:rsidRPr="0023042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proofErr w:type="gramStart"/>
      <w:r w:rsidRPr="0023042A"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gramEnd"/>
      <w:r w:rsidRPr="0023042A">
        <w:rPr>
          <w:rFonts w:ascii="Times New Roman" w:eastAsia="Times New Roman" w:hAnsi="Times New Roman" w:cs="Times New Roman"/>
          <w:sz w:val="28"/>
          <w:szCs w:val="28"/>
        </w:rPr>
        <w:t>акі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, чия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стає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мовби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часткою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нашого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буття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часткою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повітря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дихаємо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>… Симоненко такого типу поет!»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Кажуть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,щ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появою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зірки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небосхилі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Спалахне,щоб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колись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згаснути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Ось так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різдвяний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час над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полтавським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селом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іївці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засвітилась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нова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зірочка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вчора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село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одбриніло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колядками,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полохливі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хатки все одно </w:t>
      </w:r>
      <w:proofErr w:type="spellStart"/>
      <w:proofErr w:type="gramStart"/>
      <w:r w:rsidRPr="0023042A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ітяться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тихим,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урочистим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сяйвом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Та в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хаті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мазанці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вогню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якраз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впала наша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загадкова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зірка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січня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1935 року, -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народилося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немовля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Крізь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обмерзлу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шибку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видно, як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сивуватий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д</w:t>
      </w:r>
      <w:proofErr w:type="spellEnd"/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чіпляє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сволока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колиску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.</w:t>
      </w:r>
    </w:p>
    <w:p w:rsidR="0023042A" w:rsidRPr="0023042A" w:rsidRDefault="0023042A" w:rsidP="0023042A">
      <w:pPr>
        <w:spacing w:after="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3042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мене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лиш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,</w:t>
      </w:r>
    </w:p>
    <w:p w:rsidR="0023042A" w:rsidRPr="0023042A" w:rsidRDefault="0023042A" w:rsidP="0023042A">
      <w:pPr>
        <w:spacing w:after="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іще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сивий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ді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д</w:t>
      </w:r>
      <w:proofErr w:type="spellEnd"/>
      <w:proofErr w:type="gramEnd"/>
      <w:r w:rsidRPr="0023042A">
        <w:rPr>
          <w:rFonts w:ascii="Times New Roman" w:hAnsi="Times New Roman" w:cs="Times New Roman"/>
          <w:sz w:val="28"/>
          <w:szCs w:val="28"/>
        </w:rPr>
        <w:t>.</w:t>
      </w:r>
    </w:p>
    <w:p w:rsidR="0023042A" w:rsidRPr="0023042A" w:rsidRDefault="0023042A" w:rsidP="0023042A">
      <w:pPr>
        <w:spacing w:after="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Нікому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мовив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« тату»</w:t>
      </w:r>
    </w:p>
    <w:p w:rsidR="0023042A" w:rsidRPr="0023042A" w:rsidRDefault="0023042A" w:rsidP="0023042A">
      <w:pPr>
        <w:spacing w:after="0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вірив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.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справді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зростав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без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батька,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залишив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родину,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хлопець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обділений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материнською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любов’ю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та ласкою.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любили 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хлопчика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дідусь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бабуся.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lastRenderedPageBreak/>
        <w:t>Саме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брав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уроки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Недоглянуте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напівголодне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місяці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зубки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прорізались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року добре ходив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балакав. </w:t>
      </w:r>
    </w:p>
    <w:p w:rsidR="0023042A" w:rsidRPr="0023042A" w:rsidRDefault="0023042A" w:rsidP="0023042A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Кусень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хліба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Молоко в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торбині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.</w:t>
      </w:r>
    </w:p>
    <w:p w:rsidR="0023042A" w:rsidRPr="0023042A" w:rsidRDefault="0023042A" w:rsidP="0023042A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Босі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ніжки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збиті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крові</w:t>
      </w:r>
      <w:proofErr w:type="spellEnd"/>
    </w:p>
    <w:p w:rsidR="0023042A" w:rsidRPr="0023042A" w:rsidRDefault="0023042A" w:rsidP="0023042A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Гонить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хлопчик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гуси по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стежині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,</w:t>
      </w:r>
    </w:p>
    <w:p w:rsidR="0023042A" w:rsidRPr="0023042A" w:rsidRDefault="0023042A" w:rsidP="0023042A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Прутиком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посвистує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траві</w:t>
      </w:r>
      <w:proofErr w:type="spellEnd"/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безхмарне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дитинство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увірвалася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у 41 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страшна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війна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справдились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дідусеві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слова. 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малим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Васильком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хлопці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дражнилися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війну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заберуть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маму,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хоч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стріляти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вміє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варитиме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борщ солдатам. 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сміливо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одрізу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« Не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варитиме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Сталін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борщ наварить»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23042A">
        <w:rPr>
          <w:rFonts w:ascii="Times New Roman" w:hAnsi="Times New Roman" w:cs="Times New Roman"/>
          <w:sz w:val="28"/>
          <w:szCs w:val="28"/>
        </w:rPr>
        <w:t>ж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артівники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вмовкають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.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німецької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окупації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1942 р. Василь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уперше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пішов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школи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орога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неблизька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 – </w:t>
      </w:r>
      <w:smartTag w:uri="urn:schemas-microsoft-com:office:smarttags" w:element="metricconverter">
        <w:smartTagPr>
          <w:attr w:name="ProductID" w:val="9 км"/>
        </w:smartTagPr>
        <w:r w:rsidRPr="0023042A">
          <w:rPr>
            <w:rFonts w:ascii="Times New Roman" w:hAnsi="Times New Roman" w:cs="Times New Roman"/>
            <w:sz w:val="28"/>
            <w:szCs w:val="28"/>
          </w:rPr>
          <w:t>9 км</w:t>
        </w:r>
      </w:smartTag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1947 </w:t>
      </w:r>
      <w:proofErr w:type="spellStart"/>
      <w:proofErr w:type="gramStart"/>
      <w:r w:rsidRPr="0023042A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пішов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семирічки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Єнківці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.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1952р – вступив на факультет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журналістики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Київського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університету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Т.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.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>1957-1963-працює редактором газет…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1956р – Василь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закохується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в Люс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ю(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Людмилу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Павлівну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), свою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майбутню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дружину. У них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Олесь. 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1962р –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здружується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шістдесятниками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добивається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перепоховання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жертв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сталінських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репресій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у КДБ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стос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стосом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накопичиться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042A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ідчень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Василевих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злочинів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».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Одного дня, посадивши на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поїзд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товариша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Василь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пішов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до вокзального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буфету,який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закривати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уфетниця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хотіла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впустити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ж так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хочеться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цигарок.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Зав’язується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суперечка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міліція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яка давно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чорному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списку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»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різвище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Симоненко.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Йогоб’ють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палицями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в поперек,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лишити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жодних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слідів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лікарня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,л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ікарня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… Рак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нирок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1963р – 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помер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поет у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Черкасах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там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похований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.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Закликом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до нас звучать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слова:</w:t>
      </w:r>
    </w:p>
    <w:p w:rsidR="0023042A" w:rsidRPr="0023042A" w:rsidRDefault="0023042A" w:rsidP="0023042A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«Народ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мій</w:t>
      </w:r>
      <w:proofErr w:type="spellEnd"/>
      <w:proofErr w:type="gramStart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Народ </w:t>
      </w:r>
      <w:proofErr w:type="spellStart"/>
      <w:proofErr w:type="gramStart"/>
      <w:r w:rsidRPr="0023042A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буде!</w:t>
      </w:r>
    </w:p>
    <w:p w:rsidR="0023042A" w:rsidRPr="0023042A" w:rsidRDefault="0023042A" w:rsidP="0023042A">
      <w:pP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перекреслить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мій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народ!»</w:t>
      </w:r>
    </w:p>
    <w:p w:rsidR="0023042A" w:rsidRPr="0023042A" w:rsidRDefault="0023042A" w:rsidP="00744D90">
      <w:pPr>
        <w:pStyle w:val="a3"/>
        <w:spacing w:after="0"/>
        <w:contextualSpacing w:val="0"/>
        <w:jc w:val="both"/>
        <w:rPr>
          <w:rFonts w:ascii="Times New Roman" w:hAnsi="Times New Roman"/>
          <w:b/>
          <w:i/>
          <w:sz w:val="28"/>
          <w:szCs w:val="28"/>
        </w:rPr>
      </w:pPr>
      <w:r w:rsidRPr="0023042A">
        <w:rPr>
          <w:rFonts w:ascii="Times New Roman" w:hAnsi="Times New Roman"/>
          <w:b/>
          <w:i/>
          <w:sz w:val="28"/>
          <w:szCs w:val="28"/>
        </w:rPr>
        <w:t xml:space="preserve"> «Лебеді материнства»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В.Симоненко </w:t>
      </w:r>
      <w:proofErr w:type="spellStart"/>
      <w:proofErr w:type="gramStart"/>
      <w:r w:rsidRPr="0023042A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серцем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любив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рідний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край,виступав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мови,культури,вмів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шанувати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землю,батьківщину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родину. Та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поет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вдячний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23042A">
        <w:rPr>
          <w:rFonts w:ascii="Times New Roman" w:hAnsi="Times New Roman" w:cs="Times New Roman"/>
          <w:sz w:val="28"/>
          <w:szCs w:val="28"/>
        </w:rPr>
        <w:t>матер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присвятив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яку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зараз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прослухаєте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повним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аналізом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вгрупах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.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найдорожча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23042A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істота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несе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болі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радощі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сумніви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успіхи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гріхи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нею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хочеться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порадитись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поділитись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турботами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покаятись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їй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гріхах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хіба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присутній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сповіді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хтось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? Бодай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брат, сестра,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батько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матір’ю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самоті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Такою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для Василя, як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зрозуміли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побувавши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042A">
        <w:rPr>
          <w:rFonts w:ascii="Times New Roman" w:hAnsi="Times New Roman" w:cs="Times New Roman"/>
          <w:sz w:val="28"/>
          <w:szCs w:val="28"/>
        </w:rPr>
        <w:t>музе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мама, Ганна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Федорівна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Симоненко-Щербань. Людина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щирою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поетичною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душею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закохана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народну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042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існю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передала все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синові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виховувала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r w:rsidRPr="0023042A">
        <w:rPr>
          <w:rFonts w:ascii="Times New Roman" w:hAnsi="Times New Roman" w:cs="Times New Roman"/>
          <w:sz w:val="28"/>
          <w:szCs w:val="28"/>
        </w:rPr>
        <w:lastRenderedPageBreak/>
        <w:t xml:space="preserve">за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мудрими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заповідями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педагогіки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Природа </w:t>
      </w:r>
      <w:proofErr w:type="spellStart"/>
      <w:proofErr w:type="gramStart"/>
      <w:r w:rsidRPr="0023042A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ілила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літературними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здібностями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саму Ганну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Федорівну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зошит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«Перлини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поміж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людей»,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збирала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прислів’я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приказки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рідних</w:t>
      </w:r>
      <w:proofErr w:type="spellEnd"/>
      <w:proofErr w:type="gramStart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іївцях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придуманих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матір’ю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І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багаті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вони на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гумор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глибину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думок,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тривожили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042A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23042A">
        <w:rPr>
          <w:rFonts w:ascii="Times New Roman" w:hAnsi="Times New Roman" w:cs="Times New Roman"/>
          <w:sz w:val="28"/>
          <w:szCs w:val="28"/>
        </w:rPr>
        <w:t>ідомість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образ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мами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основним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творі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.</w:t>
      </w:r>
    </w:p>
    <w:p w:rsidR="0023042A" w:rsidRPr="0023042A" w:rsidRDefault="0023042A" w:rsidP="002304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42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збірку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Лебеді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материнства» В.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Симоненку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присуджено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Державну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премію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. Т. Г.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Мелодійна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основа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вірша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та мотив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материнської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любові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полонили композитора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Андрія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Пашкевича,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поклав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тві</w:t>
      </w:r>
      <w:proofErr w:type="gramStart"/>
      <w:r w:rsidRPr="0023042A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23042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прослухали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на початку уроку.</w:t>
      </w:r>
    </w:p>
    <w:p w:rsidR="0023042A" w:rsidRPr="0023042A" w:rsidRDefault="0023042A" w:rsidP="00744D90">
      <w:pPr>
        <w:pStyle w:val="a3"/>
        <w:spacing w:after="0"/>
        <w:contextualSpacing w:val="0"/>
        <w:rPr>
          <w:rFonts w:ascii="Times New Roman" w:eastAsia="Times New Roman" w:hAnsi="Times New Roman"/>
          <w:b/>
          <w:i/>
          <w:sz w:val="28"/>
          <w:szCs w:val="28"/>
          <w:lang w:eastAsia="ru-RU"/>
        </w:rPr>
      </w:pPr>
      <w:r w:rsidRPr="0023042A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«Знайдіть ознаку»</w:t>
      </w:r>
    </w:p>
    <w:p w:rsidR="0023042A" w:rsidRPr="0023042A" w:rsidRDefault="0023042A" w:rsidP="0023042A">
      <w:pPr>
        <w:spacing w:after="0"/>
        <w:rPr>
          <w:rFonts w:ascii="Times New Roman" w:eastAsia="Times New Roman" w:hAnsi="Times New Roman" w:cs="Times New Roman"/>
          <w:sz w:val="28"/>
          <w:szCs w:val="28"/>
        </w:rPr>
        <w:sectPr w:rsidR="0023042A" w:rsidRPr="0023042A" w:rsidSect="009D7F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3042A" w:rsidRPr="0023042A" w:rsidRDefault="0023042A" w:rsidP="0023042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lastRenderedPageBreak/>
        <w:t>Лебеді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>….(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рожеві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3042A" w:rsidRPr="0023042A" w:rsidRDefault="0023042A" w:rsidP="0023042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Зорі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>… (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сургучеві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3042A" w:rsidRPr="0023042A" w:rsidRDefault="0023042A" w:rsidP="0023042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042A">
        <w:rPr>
          <w:rFonts w:ascii="Times New Roman" w:eastAsia="Times New Roman" w:hAnsi="Times New Roman" w:cs="Times New Roman"/>
          <w:sz w:val="28"/>
          <w:szCs w:val="28"/>
        </w:rPr>
        <w:t>Ласка….</w:t>
      </w:r>
      <w:proofErr w:type="gramStart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23042A">
        <w:rPr>
          <w:rFonts w:ascii="Times New Roman" w:eastAsia="Times New Roman" w:hAnsi="Times New Roman" w:cs="Times New Roman"/>
          <w:sz w:val="28"/>
          <w:szCs w:val="28"/>
        </w:rPr>
        <w:t>материнська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добра)</w:t>
      </w:r>
    </w:p>
    <w:p w:rsidR="0023042A" w:rsidRPr="0023042A" w:rsidRDefault="0023042A" w:rsidP="0023042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042A">
        <w:rPr>
          <w:rFonts w:ascii="Times New Roman" w:eastAsia="Times New Roman" w:hAnsi="Times New Roman" w:cs="Times New Roman"/>
          <w:sz w:val="28"/>
          <w:szCs w:val="28"/>
        </w:rPr>
        <w:t>Хата….(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білява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3042A" w:rsidRPr="0023042A" w:rsidRDefault="0023042A" w:rsidP="0023042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Очі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>…(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материнські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3042A" w:rsidRPr="0023042A" w:rsidRDefault="0023042A" w:rsidP="0023042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Мавки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>… (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чорноброві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3042A" w:rsidRDefault="0023042A" w:rsidP="0023042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Тривоги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 xml:space="preserve"> …(</w:t>
      </w:r>
      <w:proofErr w:type="spellStart"/>
      <w:r w:rsidRPr="0023042A">
        <w:rPr>
          <w:rFonts w:ascii="Times New Roman" w:eastAsia="Times New Roman" w:hAnsi="Times New Roman" w:cs="Times New Roman"/>
          <w:sz w:val="28"/>
          <w:szCs w:val="28"/>
        </w:rPr>
        <w:t>приспані</w:t>
      </w:r>
      <w:proofErr w:type="spellEnd"/>
      <w:r w:rsidRPr="0023042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C0EB9" w:rsidRPr="0023042A" w:rsidRDefault="005C0EB9" w:rsidP="005C0EB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042A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230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2304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C0EB9" w:rsidRPr="0023042A" w:rsidRDefault="005C0EB9" w:rsidP="005C0EB9">
      <w:pPr>
        <w:tabs>
          <w:tab w:val="left" w:pos="4860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ілюстрації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поезії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знаєш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3042A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23042A">
        <w:rPr>
          <w:rFonts w:ascii="Times New Roman" w:hAnsi="Times New Roman" w:cs="Times New Roman"/>
          <w:sz w:val="28"/>
          <w:szCs w:val="28"/>
        </w:rPr>
        <w:t>?»</w:t>
      </w:r>
    </w:p>
    <w:p w:rsidR="005C0EB9" w:rsidRPr="005C0EB9" w:rsidRDefault="005C0EB9" w:rsidP="0023042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3042A" w:rsidRPr="0023042A" w:rsidRDefault="0023042A" w:rsidP="005C0EB9">
      <w:pPr>
        <w:pStyle w:val="a4"/>
        <w:shd w:val="clear" w:color="auto" w:fill="FFFFFF"/>
        <w:spacing w:before="0" w:beforeAutospacing="0" w:after="0" w:afterAutospacing="0" w:line="276" w:lineRule="auto"/>
        <w:jc w:val="both"/>
        <w:rPr>
          <w:rStyle w:val="a5"/>
          <w:bCs w:val="0"/>
          <w:i/>
          <w:sz w:val="28"/>
          <w:szCs w:val="28"/>
          <w:lang w:val="uk-UA"/>
        </w:rPr>
        <w:sectPr w:rsidR="0023042A" w:rsidRPr="0023042A" w:rsidSect="009F3AE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3042A" w:rsidRPr="0023042A" w:rsidRDefault="0023042A">
      <w:pPr>
        <w:rPr>
          <w:rFonts w:ascii="Times New Roman" w:eastAsia="Times New Roman" w:hAnsi="Times New Roman" w:cs="Times New Roman"/>
          <w:sz w:val="28"/>
        </w:rPr>
      </w:pPr>
    </w:p>
    <w:p w:rsidR="0023042A" w:rsidRDefault="0023042A">
      <w:pPr>
        <w:rPr>
          <w:rFonts w:ascii="Times New Roman" w:eastAsia="Times New Roman" w:hAnsi="Times New Roman" w:cs="Times New Roman"/>
          <w:sz w:val="28"/>
          <w:lang w:val="uk-UA"/>
        </w:rPr>
      </w:pPr>
    </w:p>
    <w:p w:rsidR="0023042A" w:rsidRDefault="0023042A">
      <w:pPr>
        <w:rPr>
          <w:rFonts w:ascii="Times New Roman" w:eastAsia="Times New Roman" w:hAnsi="Times New Roman" w:cs="Times New Roman"/>
          <w:sz w:val="28"/>
          <w:lang w:val="uk-UA"/>
        </w:rPr>
      </w:pPr>
    </w:p>
    <w:p w:rsidR="00EE32AA" w:rsidRDefault="00EE32AA"/>
    <w:sectPr w:rsidR="00EE32AA" w:rsidSect="00496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.75pt;height:12.75pt" o:bullet="t">
        <v:imagedata r:id="rId1" o:title=""/>
      </v:shape>
    </w:pict>
  </w:numPicBullet>
  <w:numPicBullet w:numPicBulletId="1">
    <w:pict>
      <v:shape id="_x0000_i1047" type="#_x0000_t75" style="width:11.25pt;height:11.25pt" o:bullet="t">
        <v:imagedata r:id="rId2" o:title="msoCC4E"/>
      </v:shape>
    </w:pict>
  </w:numPicBullet>
  <w:abstractNum w:abstractNumId="0">
    <w:nsid w:val="07C70CD1"/>
    <w:multiLevelType w:val="hybridMultilevel"/>
    <w:tmpl w:val="C024CED0"/>
    <w:lvl w:ilvl="0" w:tplc="04190007">
      <w:start w:val="1"/>
      <w:numFmt w:val="bullet"/>
      <w:lvlText w:val=""/>
      <w:lvlPicBulletId w:val="1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13387F8D"/>
    <w:multiLevelType w:val="hybridMultilevel"/>
    <w:tmpl w:val="130E7D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5D6844"/>
    <w:multiLevelType w:val="hybridMultilevel"/>
    <w:tmpl w:val="7D0A8480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C02FB4"/>
    <w:multiLevelType w:val="hybridMultilevel"/>
    <w:tmpl w:val="A6128E2A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83AF7"/>
    <w:multiLevelType w:val="hybridMultilevel"/>
    <w:tmpl w:val="BFEA1B4C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62F7F"/>
    <w:multiLevelType w:val="hybridMultilevel"/>
    <w:tmpl w:val="E8DCC38E"/>
    <w:lvl w:ilvl="0" w:tplc="0422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1F454DA1"/>
    <w:multiLevelType w:val="hybridMultilevel"/>
    <w:tmpl w:val="BF0CAD0E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F141D"/>
    <w:multiLevelType w:val="hybridMultilevel"/>
    <w:tmpl w:val="8F26201A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E71470"/>
    <w:multiLevelType w:val="hybridMultilevel"/>
    <w:tmpl w:val="6D20E1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6327D"/>
    <w:multiLevelType w:val="hybridMultilevel"/>
    <w:tmpl w:val="9942F620"/>
    <w:lvl w:ilvl="0" w:tplc="DF460B40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0B7AAB"/>
    <w:multiLevelType w:val="hybridMultilevel"/>
    <w:tmpl w:val="6FF6A10A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42925"/>
    <w:multiLevelType w:val="hybridMultilevel"/>
    <w:tmpl w:val="41F6E644"/>
    <w:lvl w:ilvl="0" w:tplc="0422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71A254D"/>
    <w:multiLevelType w:val="hybridMultilevel"/>
    <w:tmpl w:val="54C0BB32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7C602C"/>
    <w:multiLevelType w:val="hybridMultilevel"/>
    <w:tmpl w:val="B574B934"/>
    <w:lvl w:ilvl="0" w:tplc="8A6A829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357DE"/>
    <w:multiLevelType w:val="hybridMultilevel"/>
    <w:tmpl w:val="6BFE58B6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D50E8D"/>
    <w:multiLevelType w:val="hybridMultilevel"/>
    <w:tmpl w:val="E4BE1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F767CA"/>
    <w:multiLevelType w:val="hybridMultilevel"/>
    <w:tmpl w:val="9CC6CB94"/>
    <w:lvl w:ilvl="0" w:tplc="604257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1D5C2A"/>
    <w:multiLevelType w:val="hybridMultilevel"/>
    <w:tmpl w:val="F170F0F4"/>
    <w:lvl w:ilvl="0" w:tplc="041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17"/>
  </w:num>
  <w:num w:numId="10">
    <w:abstractNumId w:val="12"/>
  </w:num>
  <w:num w:numId="11">
    <w:abstractNumId w:val="4"/>
  </w:num>
  <w:num w:numId="12">
    <w:abstractNumId w:val="0"/>
  </w:num>
  <w:num w:numId="13">
    <w:abstractNumId w:val="5"/>
  </w:num>
  <w:num w:numId="14">
    <w:abstractNumId w:val="11"/>
  </w:num>
  <w:num w:numId="15">
    <w:abstractNumId w:val="13"/>
  </w:num>
  <w:num w:numId="16">
    <w:abstractNumId w:val="10"/>
  </w:num>
  <w:num w:numId="17">
    <w:abstractNumId w:val="8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424FC"/>
    <w:rsid w:val="0023042A"/>
    <w:rsid w:val="00496C3F"/>
    <w:rsid w:val="005C0EB9"/>
    <w:rsid w:val="00744D90"/>
    <w:rsid w:val="00C424FC"/>
    <w:rsid w:val="00EE3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42A"/>
    <w:pPr>
      <w:ind w:left="720"/>
      <w:contextualSpacing/>
    </w:pPr>
    <w:rPr>
      <w:rFonts w:ascii="Calibri" w:eastAsia="Calibri" w:hAnsi="Calibri" w:cs="Times New Roman"/>
      <w:lang w:val="uk-UA" w:eastAsia="en-US"/>
    </w:rPr>
  </w:style>
  <w:style w:type="paragraph" w:styleId="a4">
    <w:name w:val="Normal (Web)"/>
    <w:basedOn w:val="a"/>
    <w:uiPriority w:val="99"/>
    <w:rsid w:val="00230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3042A"/>
    <w:rPr>
      <w:b/>
      <w:bCs/>
    </w:rPr>
  </w:style>
  <w:style w:type="paragraph" w:customStyle="1" w:styleId="1">
    <w:name w:val="Без интервала1"/>
    <w:rsid w:val="0023042A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10">
    <w:name w:val="Дата1"/>
    <w:basedOn w:val="a"/>
    <w:rsid w:val="00230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a0"/>
    <w:rsid w:val="002304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2022-02-24T09:21:00Z</dcterms:created>
  <dcterms:modified xsi:type="dcterms:W3CDTF">2022-02-24T09:51:00Z</dcterms:modified>
</cp:coreProperties>
</file>