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Дата: 2</w:t>
      </w:r>
      <w:r>
        <w:rPr>
          <w:b/>
          <w:bCs/>
          <w:color w:val="1C1C1C"/>
        </w:rPr>
        <w:t>6</w:t>
      </w:r>
      <w:r>
        <w:rPr>
          <w:b/>
          <w:bCs/>
          <w:color w:val="1C1C1C"/>
        </w:rPr>
        <w:t>.05.22                                                                                                Клас: 7-В</w:t>
      </w:r>
    </w:p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Предмет: укр.літ                                                                                          Вч.: Харенко Ю.А.</w:t>
      </w:r>
    </w:p>
    <w:p>
      <w:pPr>
        <w:pStyle w:val="Normal"/>
        <w:spacing w:lineRule="auto" w:line="276"/>
        <w:jc w:val="both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</w:r>
    </w:p>
    <w:p>
      <w:pPr>
        <w:pStyle w:val="Normal"/>
        <w:widowControl w:val="false"/>
        <w:spacing w:lineRule="auto" w:line="276"/>
        <w:jc w:val="center"/>
        <w:rPr>
          <w:b/>
          <w:b/>
          <w:bCs/>
          <w:highlight w:val="none"/>
          <w:shd w:fill="FFFF00" w:val="clear"/>
        </w:rPr>
      </w:pPr>
      <w:r>
        <w:rPr>
          <w:b/>
          <w:bCs/>
          <w:color w:val="FF0000"/>
          <w:sz w:val="26"/>
          <w:szCs w:val="26"/>
          <w:shd w:fill="FFFF00" w:val="clear"/>
        </w:rPr>
        <w:t xml:space="preserve">Тема: </w:t>
      </w:r>
      <w:r>
        <w:rPr>
          <w:b/>
          <w:bCs/>
          <w:sz w:val="26"/>
          <w:szCs w:val="26"/>
          <w:shd w:fill="FFFF00" w:val="clear"/>
        </w:rPr>
        <w:t>Патріотичні почуття, найвищі духовні цінності у вірші «Чому, сказати, й сам не знаю...»</w:t>
      </w:r>
      <w:r>
        <w:rPr>
          <w:b/>
          <w:bCs/>
          <w:sz w:val="26"/>
          <w:szCs w:val="26"/>
          <w:shd w:fill="FFFF00" w:val="clear"/>
          <w:lang w:val="uk-UA"/>
        </w:rPr>
        <w:t xml:space="preserve">. </w:t>
      </w:r>
      <w:r>
        <w:rPr>
          <w:b/>
          <w:bCs/>
          <w:sz w:val="26"/>
          <w:szCs w:val="26"/>
          <w:shd w:fill="FFFF00" w:val="clear"/>
        </w:rPr>
        <w:t>Художні засоби донесення до читача ідей патріотизму, гуманізму, історичної пам’яті</w:t>
      </w:r>
    </w:p>
    <w:p>
      <w:pPr>
        <w:pStyle w:val="21"/>
        <w:shd w:val="clear" w:color="auto" w:fill="auto"/>
        <w:spacing w:lineRule="auto" w:line="276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Pa20"/>
        <w:spacing w:lineRule="auto" w:line="276"/>
        <w:jc w:val="center"/>
        <w:rPr>
          <w:rFonts w:ascii="Times New Roman" w:hAnsi="Times New Roman"/>
          <w:b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Хід уроку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Вправа «Незакінчене речення»</w:t>
      </w:r>
      <w:r>
        <w:rPr>
          <w:rFonts w:ascii="Times New Roman" w:hAnsi="Times New Roman"/>
          <w:i/>
          <w:color w:val="0070C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Малишко - це…( </w:t>
      </w:r>
      <w:r>
        <w:rPr>
          <w:rFonts w:ascii="Times New Roman" w:hAnsi="Times New Roman"/>
          <w:i/>
          <w:sz w:val="26"/>
          <w:szCs w:val="26"/>
          <w:lang w:val="uk-UA"/>
        </w:rPr>
        <w:t>поет,пісняр)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Найбільше пісень Малишко почув від…( </w:t>
      </w:r>
      <w:r>
        <w:rPr>
          <w:rFonts w:ascii="Times New Roman" w:hAnsi="Times New Roman"/>
          <w:i/>
          <w:sz w:val="26"/>
          <w:szCs w:val="26"/>
          <w:lang w:val="uk-UA"/>
        </w:rPr>
        <w:t>мама Ївги Остапівни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Батько Малишка своєю зовнішністю нагадував…( </w:t>
      </w:r>
      <w:r>
        <w:rPr>
          <w:rFonts w:ascii="Times New Roman" w:hAnsi="Times New Roman"/>
          <w:i/>
          <w:sz w:val="26"/>
          <w:szCs w:val="26"/>
          <w:lang w:val="uk-UA"/>
        </w:rPr>
        <w:t>козака Мамая)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Ким мріяв стати Андрій у дитинстві…(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бандуристом)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Які дві освіти здобув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медичну, філологічну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У чиїх фільмах звучали пісні Малишка… (</w:t>
      </w:r>
      <w:r>
        <w:rPr>
          <w:rFonts w:ascii="Times New Roman" w:hAnsi="Times New Roman"/>
          <w:i/>
          <w:sz w:val="26"/>
          <w:szCs w:val="26"/>
          <w:lang w:val="uk-UA"/>
        </w:rPr>
        <w:t>у фільмах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О.Довженка)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Чи припинив свою діяльність Малишко під час Другої світової війни…(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ні, вийшло 6 збірок)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Який композитор співпрацював з Малишком…(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Платон Майборода)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Скільки пісень написав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понад сто)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Якою піснею проводжали в останню путь А.Малишка…( </w:t>
      </w:r>
      <w:r>
        <w:rPr>
          <w:rFonts w:ascii="Times New Roman" w:hAnsi="Times New Roman"/>
          <w:i/>
          <w:sz w:val="26"/>
          <w:szCs w:val="26"/>
          <w:lang w:val="uk-UA"/>
        </w:rPr>
        <w:t>«Пісня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>про рушник»)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Вступне слово вчителя про А.Малишка як поета - пісняра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Пісенність - це одна з найголовніших і найдорогоцінніших прикмет усієї поезії Малишка. Упродовж усього життя і завжди з великим бажанням він працював як пісняр. Ніжною блакитною стрічкою вплелася Малишкова пісня у розмаїття пісень українського народу.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«Народження людини, - говорив Малишко, - пов’язане з піснею. Перше кохання дівчини, щастя любові і гірка розлука - в пісні. Шахтар і сталевар, воїн і політик, філософ і митець, лікар і вчитель свої радості, болі, надії, всю душу вливають в пісні. Воїн, ідучи в похід, бере три речі: зброю, хліб і пісню. Зброя для боїв, хліб для життя, пісня, як душа Батьківщини». </w:t>
      </w:r>
    </w:p>
    <w:p>
      <w:pPr>
        <w:pStyle w:val="Pa22"/>
        <w:spacing w:lineRule="auto" w:line="276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color w:val="FF0000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Опрацювання поезії «Чому, сказати, й сам не знаю…»</w:t>
      </w:r>
      <w:r>
        <w:rPr>
          <w:rFonts w:ascii="Times New Roman" w:hAnsi="Times New Roman"/>
          <w:color w:val="FF000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4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Розповідь про історію написання твору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Кожна з пісень Малишка - Дивовижна перлина, яка з часом не втратила своєї актуальності. Цікава історія і у пісні « Стежина», музику до якої було створено через декілька років після смерті Андрія Малишка.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Платону Майбороді замовили написати музику до художнього фільму «Абітурієнтка». Ось тоді і згадав композитор про вірш Малишка «Чому, сказати, сам не знаю». Цікаво, що поет цей твір подарував своєму другу Майбороді, а той написав до неї чудову мелодію, дав назву новій пісні «Стежина».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Йшов 1969 рік, поет дуже захворів. І найбільшим проханням тоді було принести до лікарні цвіт яблуні. За дев’ять днів до смерті поет залишив уявно лікарняну палату і полинув до сільської хати, став босоніж на стежину і вийняв зі свого серця слова цієї пісні. Саме вона стала його лебединою піснею. Поет пішов із життя, але не з серця людського.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color w:val="0000FF"/>
          <w:sz w:val="26"/>
          <w:szCs w:val="26"/>
          <w:lang w:val="uk-UA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Ідейно-тематичний аналіз поезії (записати у зошит)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Тема:</w:t>
      </w:r>
      <w:r>
        <w:rPr>
          <w:sz w:val="26"/>
          <w:szCs w:val="26"/>
        </w:rPr>
        <w:t xml:space="preserve"> згадування поета про стежину в рідному краю, до рідної домівки.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Ідея:</w:t>
      </w:r>
      <w:r>
        <w:rPr>
          <w:sz w:val="26"/>
          <w:szCs w:val="26"/>
        </w:rPr>
        <w:t xml:space="preserve"> уславлення любові, чуйності, щирості до місця, де народився, зробив перші кроки і вирушив по стежині життя.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Основна думка:</w:t>
      </w:r>
      <w:r>
        <w:rPr>
          <w:sz w:val="26"/>
          <w:szCs w:val="26"/>
        </w:rPr>
        <w:t xml:space="preserve"> кожна людина зажди пам’ятатиме батьківську хату і ніколи не забуде стежину до неї.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Жанр:</w:t>
      </w:r>
      <w:r>
        <w:rPr>
          <w:sz w:val="26"/>
          <w:szCs w:val="26"/>
        </w:rPr>
        <w:t xml:space="preserve"> пісня.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b/>
          <w:sz w:val="26"/>
          <w:szCs w:val="26"/>
        </w:rPr>
        <w:t>Композиція</w:t>
      </w:r>
      <w:r>
        <w:rPr>
          <w:b/>
          <w:sz w:val="26"/>
          <w:szCs w:val="26"/>
          <w:lang w:val="uk-UA"/>
        </w:rPr>
        <w:t>:</w:t>
      </w:r>
      <w:r>
        <w:rPr>
          <w:sz w:val="26"/>
          <w:szCs w:val="26"/>
          <w:lang w:val="uk-UA"/>
        </w:rPr>
        <w:t xml:space="preserve">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Твір складається з чотирьох куплетів по чотири рядки.</w:t>
      </w:r>
      <w:r>
        <w:rPr>
          <w:sz w:val="26"/>
          <w:szCs w:val="26"/>
          <w:lang w:val="uk-UA"/>
        </w:rPr>
        <w:t xml:space="preserve"> Кожне слово, речення, строфа так емоційно навантажені, таку глибоку думку збуджують у читача, так окрилюють душу, що ані слова, ані віршованого рядка чи інтонації замінити не можна. </w:t>
      </w:r>
      <w:r>
        <w:rPr>
          <w:sz w:val="26"/>
          <w:szCs w:val="26"/>
        </w:rPr>
        <w:t>На глибокі роздуми спонукає цей так просто й майстерно скомпонований вірш.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Поезія — внутрішній монолог ліричного героя. </w:t>
      </w:r>
    </w:p>
    <w:p>
      <w:pPr>
        <w:pStyle w:val="ListParagraph"/>
        <w:numPr>
          <w:ilvl w:val="0"/>
          <w:numId w:val="5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Заключне слово вчителя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Стежина… Кожен пов’</w:t>
      </w:r>
      <w:r>
        <w:rPr>
          <w:sz w:val="26"/>
          <w:szCs w:val="26"/>
        </w:rPr>
        <w:t xml:space="preserve">язує її з чимось своїм, дуже важливим. </w:t>
      </w:r>
      <w:r>
        <w:rPr>
          <w:sz w:val="26"/>
          <w:szCs w:val="26"/>
          <w:lang w:val="uk-UA"/>
        </w:rPr>
        <w:t>Кожен її пам’</w:t>
      </w:r>
      <w:r>
        <w:rPr>
          <w:sz w:val="26"/>
          <w:szCs w:val="26"/>
        </w:rPr>
        <w:t xml:space="preserve">ятає – чи </w:t>
      </w:r>
      <w:r>
        <w:rPr>
          <w:sz w:val="26"/>
          <w:szCs w:val="26"/>
          <w:lang w:val="uk-UA"/>
        </w:rPr>
        <w:t xml:space="preserve">ту, по якій ступав перші кроки, чи ту, по якій ідеш щодня. Вона у кожного своя. І цю стежину треба пройти так, щоб, озирнувшись назад, не соромно було за пройдений шлях. Ця стежка веде кожного у широкий світ. До неї можна повернутися тільки у спогадах, бо дитинство не повертається. 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/>
      </w:pPr>
      <w:r>
        <w:rPr>
          <w:color w:val="8833FF"/>
          <w:sz w:val="28"/>
          <w:szCs w:val="28"/>
          <w:lang w:val="uk-UA"/>
        </w:rPr>
        <w:t xml:space="preserve">Домашнє завдання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Ознайомитися із біографією </w:t>
      </w:r>
      <w:r>
        <w:rPr>
          <w:sz w:val="26"/>
          <w:szCs w:val="26"/>
        </w:rPr>
        <w:t>Павла Глазового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Прочитати </w:t>
      </w:r>
      <w:r>
        <w:rPr>
          <w:sz w:val="26"/>
          <w:szCs w:val="26"/>
        </w:rPr>
        <w:t>гумористичн</w:t>
      </w:r>
      <w:r>
        <w:rPr>
          <w:sz w:val="26"/>
          <w:szCs w:val="26"/>
          <w:lang w:val="uk-UA"/>
        </w:rPr>
        <w:t xml:space="preserve">і твори П.Глазового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ewtonC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18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uiPriority w:val="99"/>
    <w:qFormat/>
    <w:rsid w:val="003f41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272910"/>
    <w:rPr>
      <w:rFonts w:ascii="Times New Roman" w:hAnsi="Times New Roman" w:eastAsia="Times New Roman"/>
      <w:sz w:val="24"/>
      <w:szCs w:val="24"/>
      <w:lang w:val="uk-UA"/>
    </w:rPr>
  </w:style>
  <w:style w:type="character" w:styleId="2" w:customStyle="1">
    <w:name w:val="Основной текст (2)_"/>
    <w:link w:val="20"/>
    <w:qFormat/>
    <w:rsid w:val="00272910"/>
    <w:rPr>
      <w:shd w:fill="FFFFFF" w:val="clear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272910"/>
    <w:rPr>
      <w:rFonts w:ascii="Times New Roman" w:hAnsi="Times New Roman" w:eastAsia="Times New Roman"/>
      <w:sz w:val="24"/>
      <w:szCs w:val="24"/>
    </w:rPr>
  </w:style>
  <w:style w:type="character" w:styleId="Style17">
    <w:name w:val="Маркери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a6"/>
    <w:rsid w:val="00272910"/>
    <w:pPr>
      <w:jc w:val="both"/>
    </w:pPr>
    <w:rPr>
      <w:lang w:val="uk-UA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a4"/>
    <w:uiPriority w:val="99"/>
    <w:rsid w:val="003f41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1" w:customStyle="1">
    <w:name w:val="Основной текст (2)"/>
    <w:basedOn w:val="Normal"/>
    <w:link w:val="2"/>
    <w:qFormat/>
    <w:rsid w:val="00272910"/>
    <w:pPr>
      <w:widowControl w:val="false"/>
      <w:shd w:val="clear" w:color="auto" w:fill="FFFFFF"/>
    </w:pPr>
    <w:rPr>
      <w:rFonts w:ascii="Calibri" w:hAnsi="Calibri" w:eastAsia="Calibri"/>
      <w:sz w:val="20"/>
      <w:szCs w:val="20"/>
    </w:rPr>
  </w:style>
  <w:style w:type="paragraph" w:styleId="Style25">
    <w:name w:val="Footer"/>
    <w:basedOn w:val="Normal"/>
    <w:link w:val="a8"/>
    <w:uiPriority w:val="99"/>
    <w:unhideWhenUsed/>
    <w:rsid w:val="002729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a20" w:customStyle="1">
    <w:name w:val="Pa20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272910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8" w:customStyle="1">
    <w:name w:val="Pa28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9" w:customStyle="1">
    <w:name w:val="Pa29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LibreOffice/7.2.2.2$Windows_X86_64 LibreOffice_project/02b2acce88a210515b4a5bb2e46cbfb63fe97d56</Application>
  <AppVersion>15.0000</AppVersion>
  <Pages>2</Pages>
  <Words>565</Words>
  <Characters>3122</Characters>
  <CharactersWithSpaces>3848</CharactersWithSpaces>
  <Paragraphs>35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2018-04-30T16:37:00Z</dcterms:created>
  <dc:creator>Loner-XP</dc:creator>
  <dc:description/>
  <dc:language>uk-UA</dc:language>
  <cp:lastModifiedBy/>
  <dcterms:modified xsi:type="dcterms:W3CDTF">2022-05-26T11:14:12Z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