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81E" w:rsidRDefault="00001508">
      <w:pPr>
        <w:rPr>
          <w:b/>
          <w:color w:val="FF0000"/>
          <w:sz w:val="32"/>
          <w:szCs w:val="32"/>
        </w:rPr>
      </w:pPr>
      <w:r w:rsidRPr="00001508">
        <w:rPr>
          <w:b/>
          <w:sz w:val="32"/>
          <w:szCs w:val="32"/>
        </w:rPr>
        <w:t>Тема уроку.</w:t>
      </w:r>
      <w:r w:rsidRPr="00001508">
        <w:rPr>
          <w:b/>
          <w:color w:val="FF0000"/>
          <w:sz w:val="32"/>
          <w:szCs w:val="32"/>
        </w:rPr>
        <w:t xml:space="preserve"> Прості речовини. Метали і неметали.</w:t>
      </w:r>
    </w:p>
    <w:p w:rsidR="00001508" w:rsidRPr="00985A56" w:rsidRDefault="00001508">
      <w:pPr>
        <w:rPr>
          <w:sz w:val="32"/>
          <w:szCs w:val="32"/>
        </w:rPr>
      </w:pPr>
      <w:r w:rsidRPr="00001508">
        <w:rPr>
          <w:b/>
          <w:sz w:val="32"/>
          <w:szCs w:val="32"/>
        </w:rPr>
        <w:t>Мета уроку:</w:t>
      </w:r>
      <w:r w:rsidR="00985A56">
        <w:rPr>
          <w:b/>
          <w:sz w:val="32"/>
          <w:szCs w:val="32"/>
        </w:rPr>
        <w:t xml:space="preserve"> </w:t>
      </w:r>
      <w:r w:rsidR="00985A56">
        <w:rPr>
          <w:sz w:val="32"/>
          <w:szCs w:val="32"/>
        </w:rPr>
        <w:t>навчитись розрізняти металічні і неметалічні елементи, наводити приклади простих речовин металів та неметалів.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Усі хімічні речовини поділяються на прості і складні.</w:t>
      </w:r>
    </w:p>
    <w:p w:rsidR="00001508" w:rsidRPr="00001508" w:rsidRDefault="00001508" w:rsidP="0000150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Простими</w:t>
      </w:r>
      <w:r w:rsidRPr="00001508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називаються речовини, утворені атомами одного хімічного елемента.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Деякі прості речовини складаються з молекул.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Одноатомні молекули утворюють інертні гази гелій </w:t>
      </w:r>
      <w:proofErr w:type="spellStart"/>
      <w:r w:rsidRPr="00001508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He</w:t>
      </w:r>
      <w:proofErr w:type="spellEnd"/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 неон </w:t>
      </w:r>
      <w:proofErr w:type="spellStart"/>
      <w:r w:rsidRPr="00001508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Ne</w:t>
      </w:r>
      <w:proofErr w:type="spellEnd"/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 аргон </w:t>
      </w:r>
      <w:proofErr w:type="spellStart"/>
      <w:r w:rsidRPr="00001508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Ar</w:t>
      </w:r>
      <w:proofErr w:type="spellEnd"/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та інші.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З двохатомних молекул складаються водень </w:t>
      </w:r>
      <w:r w:rsidRPr="00001508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001508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 кисень </w:t>
      </w:r>
      <w:r w:rsidRPr="00001508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</w:t>
      </w:r>
      <w:r w:rsidRPr="00001508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 азот </w:t>
      </w:r>
      <w:r w:rsidRPr="00001508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N</w:t>
      </w:r>
      <w:r w:rsidRPr="00001508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 галогени </w:t>
      </w:r>
      <w:r w:rsidRPr="00001508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F</w:t>
      </w:r>
      <w:r w:rsidRPr="00001508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 </w:t>
      </w:r>
      <w:r w:rsidRPr="00001508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Cl</w:t>
      </w:r>
      <w:r w:rsidRPr="00001508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 </w:t>
      </w:r>
      <w:r w:rsidRPr="00001508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Br</w:t>
      </w:r>
      <w:r w:rsidRPr="00001508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 </w:t>
      </w:r>
      <w:r w:rsidRPr="00001508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I</w:t>
      </w:r>
      <w:r w:rsidRPr="00001508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Три атоми — у молекулах озону </w:t>
      </w:r>
      <w:r w:rsidRPr="00001508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</w:t>
      </w:r>
      <w:r w:rsidRPr="00001508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 чотири — у молекулах білого фосфору </w:t>
      </w:r>
      <w:r w:rsidRPr="00001508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P</w:t>
      </w:r>
      <w:r w:rsidRPr="00001508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4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 вісім — у молекулах сірки </w:t>
      </w:r>
      <w:r w:rsidRPr="00001508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S</w:t>
      </w:r>
      <w:r w:rsidRPr="00001508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8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Інша група простих речовин має немолекулярну будову. До таких речовин відносяться усі метали, а також червоний фосфор, алмаз, графіт, силіцій та інші.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Їх хімічні формули записують хімічним символом елемента без індексу: </w:t>
      </w:r>
      <w:proofErr w:type="spellStart"/>
      <w:r w:rsidRPr="00001508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Fe</w:t>
      </w:r>
      <w:proofErr w:type="spellEnd"/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 </w:t>
      </w:r>
      <w:r w:rsidRPr="00001508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P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 </w:t>
      </w:r>
      <w:r w:rsidRPr="00001508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 </w:t>
      </w:r>
      <w:proofErr w:type="spellStart"/>
      <w:r w:rsidRPr="00001508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Si</w:t>
      </w:r>
      <w:proofErr w:type="spellEnd"/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 тощо.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p w:rsidR="00001508" w:rsidRPr="00001508" w:rsidRDefault="00001508" w:rsidP="00001508">
      <w:pPr>
        <w:shd w:val="clear" w:color="auto" w:fill="FFFFFF"/>
        <w:spacing w:line="240" w:lineRule="auto"/>
        <w:rPr>
          <w:rFonts w:ascii="Arial" w:eastAsia="Times New Roman" w:hAnsi="Arial" w:cs="Arial"/>
          <w:color w:val="4E4E3F"/>
          <w:sz w:val="45"/>
          <w:szCs w:val="45"/>
          <w:lang w:eastAsia="uk-UA"/>
        </w:rPr>
      </w:pPr>
      <w:r w:rsidRPr="00001508">
        <w:rPr>
          <w:rFonts w:ascii="Arial" w:eastAsia="Times New Roman" w:hAnsi="Arial" w:cs="Arial"/>
          <w:color w:val="4E4E3F"/>
          <w:sz w:val="45"/>
          <w:szCs w:val="45"/>
          <w:lang w:eastAsia="uk-UA"/>
        </w:rPr>
        <w:t>Алотропія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Відомо </w:t>
      </w:r>
      <w:r w:rsidRPr="00001508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118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хімічних елементів, а простих речовин — більше, ніж </w:t>
      </w:r>
      <w:r w:rsidRPr="00001508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400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 Один хімічний елемент може утворити кілька простих речовин.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Явище існування декількох простих речовин, утворених атомами одного хімічного елемента, називається </w:t>
      </w:r>
      <w:r w:rsidRPr="00001508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алотропією</w:t>
      </w:r>
      <w:r w:rsidRPr="00001508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.</w:t>
      </w:r>
    </w:p>
    <w:p w:rsidR="00001508" w:rsidRPr="00001508" w:rsidRDefault="00001508" w:rsidP="0000150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Прості речовини, що складаються з атомів одного хімічного елемента — </w:t>
      </w:r>
      <w:r w:rsidRPr="00001508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алотропні модифікації</w:t>
      </w:r>
      <w:r w:rsidRPr="00001508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(алотропні видозміни).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36"/>
          <w:szCs w:val="36"/>
          <w:lang w:eastAsia="uk-UA"/>
        </w:rPr>
      </w:pPr>
      <w:r w:rsidRPr="00001508">
        <w:rPr>
          <w:rFonts w:ascii="Arial" w:eastAsia="Times New Roman" w:hAnsi="Arial" w:cs="Arial"/>
          <w:i/>
          <w:iCs/>
          <w:color w:val="4E4E3F"/>
          <w:sz w:val="36"/>
          <w:szCs w:val="36"/>
          <w:lang w:eastAsia="uk-UA"/>
        </w:rPr>
        <w:t>Приклад: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хімічний елемент </w:t>
      </w:r>
      <w:proofErr w:type="spellStart"/>
      <w:r w:rsidRPr="00001508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Оксиген</w:t>
      </w:r>
      <w:proofErr w:type="spellEnd"/>
      <w:r w:rsidRPr="00001508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утворює прості речовини, що відрізняються складом молекул: кисень </w:t>
      </w:r>
      <w:r w:rsidRPr="00001508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</w:t>
      </w:r>
      <w:r w:rsidRPr="00001508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001508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і озон </w:t>
      </w:r>
      <w:r w:rsidRPr="00001508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</w:t>
      </w:r>
      <w:r w:rsidRPr="00001508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</w:t>
      </w:r>
      <w:r w:rsidRPr="00001508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. Кисень — газ без запаху, він є необхідним живим організмам для дихання. Озон має запах, отруйний.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Хімічний елемент </w:t>
      </w:r>
      <w:r w:rsidRPr="00001508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Фосфор</w:t>
      </w:r>
      <w:r w:rsidRPr="00001508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утворює молекулярну речовину — білий фосфор </w:t>
      </w:r>
      <w:r w:rsidRPr="00001508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P</w:t>
      </w:r>
      <w:r w:rsidRPr="00001508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4</w:t>
      </w:r>
      <w:r w:rsidRPr="00001508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і немолекулярну — червоний фосфор </w:t>
      </w:r>
      <w:r w:rsidRPr="00001508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P</w:t>
      </w:r>
      <w:r w:rsidRPr="00001508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. Ці речовини відрізняються не лише будовою, а й властивостями. Білий фосфор має запах, самозаймається на повітрі. Червоний фосфор без запаху, горить лише при нагріванні.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Хімічний елемент </w:t>
      </w:r>
      <w:r w:rsidRPr="00001508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Карбон</w:t>
      </w:r>
      <w:r w:rsidRPr="00001508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утворює немолекулярні речовини алмаз і графіт. Вони позначаються однаковою формулою — </w:t>
      </w:r>
      <w:r w:rsidRPr="00001508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</w:t>
      </w:r>
      <w:r w:rsidRPr="00001508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, але мають різну будову і відрізняються властивостями. Алмаз є прозорою, безбарвною, дуже твердою речовиною. Графіт — непрозорий, темно-сірий, м'який.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i/>
          <w:iCs/>
          <w:noProof/>
          <w:color w:val="4E4E3F"/>
          <w:sz w:val="24"/>
          <w:szCs w:val="24"/>
          <w:lang w:eastAsia="uk-UA"/>
        </w:rPr>
        <w:lastRenderedPageBreak/>
        <mc:AlternateContent>
          <mc:Choice Requires="wps">
            <w:drawing>
              <wp:inline distT="0" distB="0" distL="0" distR="0" wp14:anchorId="3A3707C0" wp14:editId="4CA5ADA4">
                <wp:extent cx="3810000" cy="2066925"/>
                <wp:effectExtent l="0" t="0" r="0" b="9525"/>
                <wp:docPr id="5" name="AutoShape 8" descr="23-10-2017 22-54-2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810000" cy="206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508" w:rsidRDefault="00001508" w:rsidP="00001508">
                            <w:pPr>
                              <w:jc w:val="center"/>
                            </w:pPr>
                            <w:r w:rsidRPr="00001508">
                              <w:rPr>
                                <w:noProof/>
                                <w:lang w:eastAsia="uk-UA"/>
                              </w:rPr>
                              <w:drawing>
                                <wp:inline distT="0" distB="0" distL="0" distR="0">
                                  <wp:extent cx="3627120" cy="1967713"/>
                                  <wp:effectExtent l="0" t="0" r="0" b="0"/>
                                  <wp:docPr id="1" name="Рисунок 1" descr="C:\Users\Наталья\Documents\23-10-2017 22-54-23-w400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Наталья\Documents\23-10-2017 22-54-23-w400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27120" cy="19677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3707C0" id="AutoShape 8" o:spid="_x0000_s1026" alt="23-10-2017 22-54-23.jpg" style="width:300pt;height:16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" filled="f" stroked="f">
                <o:lock v:ext="edit" aspectratio="t"/>
                <v:textbox>
                  <w:txbxContent>
                    <w:p w:rsidR="00001508" w:rsidRDefault="00001508" w:rsidP="00001508">
                      <w:pPr>
                        <w:jc w:val="center"/>
                      </w:pPr>
                      <w:r w:rsidRPr="00001508">
                        <w:rPr>
                          <w:noProof/>
                          <w:lang w:eastAsia="uk-UA"/>
                        </w:rPr>
                        <w:drawing>
                          <wp:inline distT="0" distB="0" distL="0" distR="0">
                            <wp:extent cx="3627120" cy="1967713"/>
                            <wp:effectExtent l="0" t="0" r="0" b="0"/>
                            <wp:docPr id="1" name="Рисунок 1" descr="C:\Users\Наталья\Documents\23-10-2017 22-54-23-w400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Наталья\Documents\23-10-2017 22-54-23-w400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27120" cy="19677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001508" w:rsidRPr="00001508" w:rsidRDefault="00001508" w:rsidP="00001508">
      <w:pPr>
        <w:shd w:val="clear" w:color="auto" w:fill="FFFFFF"/>
        <w:spacing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Алмаз і графіт</w:t>
      </w:r>
    </w:p>
    <w:p w:rsidR="00001508" w:rsidRPr="00001508" w:rsidRDefault="00001508" w:rsidP="00001508">
      <w:pPr>
        <w:shd w:val="clear" w:color="auto" w:fill="FFFFFF"/>
        <w:spacing w:line="240" w:lineRule="auto"/>
        <w:rPr>
          <w:rFonts w:ascii="Arial" w:eastAsia="Times New Roman" w:hAnsi="Arial" w:cs="Arial"/>
          <w:color w:val="4E4E3F"/>
          <w:sz w:val="45"/>
          <w:szCs w:val="45"/>
          <w:lang w:eastAsia="uk-UA"/>
        </w:rPr>
      </w:pPr>
      <w:r w:rsidRPr="00001508">
        <w:rPr>
          <w:rFonts w:ascii="Arial" w:eastAsia="Times New Roman" w:hAnsi="Arial" w:cs="Arial"/>
          <w:color w:val="4E4E3F"/>
          <w:sz w:val="45"/>
          <w:szCs w:val="45"/>
          <w:lang w:eastAsia="uk-UA"/>
        </w:rPr>
        <w:t>Хімічний елемент і проста речовина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Назви хімічного елемента і простої речовини у більшості випадків збігаються, тому слід розрізняти ці два поняття.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Хімічний елемент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— це певний вид атомів. Атоми хімічного елемента можуть входити до складу простих і складних речовин. Можна охарактеризувати поширеність і форми знаходження хімічного елемента в природі, а також властивості його атомів (масу, розміри, будову).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Проста речовина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— це одна з форм існування хімічного елемента в природі. Проста речовина характеризується певним складом, будовою, фізичними і хімічними властивостями. Її використовують для отримання інших речовин.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Прості речовини за їх властивостями поділяють на </w:t>
      </w:r>
      <w:r w:rsidRPr="00001508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метали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і </w:t>
      </w:r>
      <w:r w:rsidRPr="00001508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неметали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Метали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мають </w:t>
      </w:r>
      <w:r w:rsidRPr="00001508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немолекулярну</w:t>
      </w:r>
      <w:r w:rsidRPr="00001508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будову і подібні фізичні властивості. Усі метали (крім ртуті) за нормальних умов є твердими речовинами. Їх легко впізнати за характерним металічним блиском. Метали добре проводять тепло і електричний струм.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При ударі метали не руйнуються, а змінюють свою форму, тобто їм характерна пластичність. Метали можна кувати, прокатувати у бляхи, витягувати у дріт.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 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Неметали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не мають загальних фізичних властивостей і не схожі на метали. У них немає металічного блиску (винятком є йод). У більшості неметалів низькі електропровідність і теплопровідність.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Більшість неметалів мають </w:t>
      </w:r>
      <w:r w:rsidRPr="00001508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молекулярну</w:t>
      </w:r>
      <w:r w:rsidRPr="00001508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будову. Такі речовини за нормальни</w:t>
      </w:r>
      <w:r w:rsidR="00985A5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х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умов є газами (водень, кисень, азот, озон, фтор, хлор, інертні гази), рідинами (бром) або крихкими легкоплавкими твердими речовинами (сірка, йод, білий фосфор).</w:t>
      </w:r>
    </w:p>
    <w:p w:rsidR="00001508" w:rsidRDefault="00001508">
      <w:pPr>
        <w:rPr>
          <w:rFonts w:ascii="Arial" w:hAnsi="Arial" w:cs="Arial"/>
          <w:color w:val="4E4E3F"/>
          <w:shd w:val="clear" w:color="auto" w:fill="FFFFFF"/>
        </w:rPr>
      </w:pPr>
      <w:r>
        <w:rPr>
          <w:rFonts w:ascii="Arial" w:hAnsi="Arial" w:cs="Arial"/>
          <w:color w:val="4E4E3F"/>
          <w:shd w:val="clear" w:color="auto" w:fill="FFFFFF"/>
        </w:rPr>
        <w:t>Визначити, чи є проста речовина металом або неметалом, можна за допомогою періодичної таблиці. Хімічні металічні елементи, які утворюють прості речовини з металічними властивостями, розташовуються у періодичній таблиці зліва нижче діагоналі «</w:t>
      </w:r>
      <w:r>
        <w:rPr>
          <w:rStyle w:val="a3"/>
          <w:rFonts w:ascii="Arial" w:hAnsi="Arial" w:cs="Arial"/>
          <w:color w:val="76A900"/>
          <w:shd w:val="clear" w:color="auto" w:fill="FFFFFF"/>
        </w:rPr>
        <w:t>Гідроген</w:t>
      </w:r>
      <w:r>
        <w:rPr>
          <w:rFonts w:ascii="Arial" w:hAnsi="Arial" w:cs="Arial"/>
          <w:color w:val="4E4E3F"/>
          <w:shd w:val="clear" w:color="auto" w:fill="FFFFFF"/>
        </w:rPr>
        <w:t> — </w:t>
      </w:r>
      <w:r>
        <w:rPr>
          <w:rStyle w:val="a3"/>
          <w:rFonts w:ascii="Arial" w:hAnsi="Arial" w:cs="Arial"/>
          <w:color w:val="76A900"/>
          <w:shd w:val="clear" w:color="auto" w:fill="FFFFFF"/>
        </w:rPr>
        <w:t>Бор</w:t>
      </w:r>
      <w:r>
        <w:rPr>
          <w:rFonts w:ascii="Arial" w:hAnsi="Arial" w:cs="Arial"/>
          <w:color w:val="4E4E3F"/>
          <w:shd w:val="clear" w:color="auto" w:fill="FFFFFF"/>
        </w:rPr>
        <w:t> — </w:t>
      </w:r>
      <w:r>
        <w:rPr>
          <w:rStyle w:val="a3"/>
          <w:rFonts w:ascii="Arial" w:hAnsi="Arial" w:cs="Arial"/>
          <w:color w:val="76A900"/>
          <w:shd w:val="clear" w:color="auto" w:fill="FFFFFF"/>
        </w:rPr>
        <w:t>Силіцій</w:t>
      </w:r>
      <w:r>
        <w:rPr>
          <w:rFonts w:ascii="Arial" w:hAnsi="Arial" w:cs="Arial"/>
          <w:color w:val="4E4E3F"/>
          <w:shd w:val="clear" w:color="auto" w:fill="FFFFFF"/>
        </w:rPr>
        <w:t> — </w:t>
      </w:r>
      <w:r>
        <w:rPr>
          <w:rStyle w:val="a3"/>
          <w:rFonts w:ascii="Arial" w:hAnsi="Arial" w:cs="Arial"/>
          <w:color w:val="76A900"/>
          <w:shd w:val="clear" w:color="auto" w:fill="FFFFFF"/>
        </w:rPr>
        <w:t>Арсен</w:t>
      </w:r>
      <w:r>
        <w:rPr>
          <w:rFonts w:ascii="Arial" w:hAnsi="Arial" w:cs="Arial"/>
          <w:color w:val="4E4E3F"/>
          <w:shd w:val="clear" w:color="auto" w:fill="FFFFFF"/>
        </w:rPr>
        <w:t> — </w:t>
      </w:r>
      <w:r>
        <w:rPr>
          <w:rStyle w:val="a3"/>
          <w:rFonts w:ascii="Arial" w:hAnsi="Arial" w:cs="Arial"/>
          <w:color w:val="76A900"/>
          <w:shd w:val="clear" w:color="auto" w:fill="FFFFFF"/>
        </w:rPr>
        <w:t>Телур</w:t>
      </w:r>
      <w:r>
        <w:rPr>
          <w:rFonts w:ascii="Arial" w:hAnsi="Arial" w:cs="Arial"/>
          <w:color w:val="4E4E3F"/>
          <w:shd w:val="clear" w:color="auto" w:fill="FFFFFF"/>
        </w:rPr>
        <w:t> — </w:t>
      </w:r>
      <w:r>
        <w:rPr>
          <w:rStyle w:val="a3"/>
          <w:rFonts w:ascii="Arial" w:hAnsi="Arial" w:cs="Arial"/>
          <w:color w:val="76A900"/>
          <w:shd w:val="clear" w:color="auto" w:fill="FFFFFF"/>
        </w:rPr>
        <w:t>Астат</w:t>
      </w:r>
      <w:r>
        <w:rPr>
          <w:rFonts w:ascii="Arial" w:hAnsi="Arial" w:cs="Arial"/>
          <w:color w:val="4E4E3F"/>
          <w:shd w:val="clear" w:color="auto" w:fill="FFFFFF"/>
        </w:rPr>
        <w:t>». Вгорі праворуч розташовуються неметалічні хімічні елементи, які утворюють прості речовини з неметалічними властивостями.</w:t>
      </w:r>
    </w:p>
    <w:p w:rsidR="00985A56" w:rsidRDefault="00001508">
      <w:pPr>
        <w:rPr>
          <w:b/>
          <w:sz w:val="32"/>
          <w:szCs w:val="32"/>
        </w:rPr>
      </w:pPr>
      <w:r>
        <w:rPr>
          <w:noProof/>
          <w:lang w:eastAsia="uk-UA"/>
        </w:rPr>
        <w:lastRenderedPageBreak/>
        <mc:AlternateContent>
          <mc:Choice Requires="wps">
            <w:drawing>
              <wp:inline distT="0" distB="0" distL="0" distR="0" wp14:anchorId="1899015B" wp14:editId="5A87DA30">
                <wp:extent cx="304800" cy="304800"/>
                <wp:effectExtent l="0" t="0" r="0" b="0"/>
                <wp:docPr id="2" name="AutoShape 2" descr="https://yklua-resources.azureedge.net/797cde8a-837a-4f35-b52e-1c9b7311e857/%D1%82%D0%B0%D0%B1%D0%BB%D0%B8%D1%86%D1%8F_%D0%BC%D0%B5_%D0%BD%D0%B5%D0%BC%D0%B5_91_Asset%201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F149A4" id="AutoShape 2" o:spid="_x0000_s1026" alt="https://yklua-resources.azureedge.net/797cde8a-837a-4f35-b52e-1c9b7311e857/%D1%82%D0%B0%D0%B1%D0%BB%D0%B8%D1%86%D1%8F_%D0%BC%D0%B5_%D0%BD%D0%B5%D0%BC%D0%B5_91_Asset%201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G9esxYgAwAAbA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  <w:r w:rsidR="00985A56" w:rsidRPr="00985A56">
        <w:rPr>
          <w:b/>
          <w:noProof/>
          <w:sz w:val="32"/>
          <w:szCs w:val="32"/>
          <w:lang w:eastAsia="uk-UA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Прямоугольник 9" descr="таблиця_ме_неме_91_Asset 1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1C8F38" id="Прямоугольник 9" o:spid="_x0000_s1026" alt="таблиця_ме_неме_91_Asset 1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B4L1BDAwMAAPwFAAAOAAAAAAAAAAAAAAAAAC4CAABkcnMvZTJvRG9jLnhtbFBLAQItABQA&#10;BgAIAAAAIQBMoOks2AAAAAMBAAAPAAAAAAAAAAAAAAAAAF0FAABkcnMvZG93bnJldi54bWxQSwUG&#10;AAAAAAQABADzAAAAY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b/>
          <w:noProof/>
          <w:sz w:val="32"/>
          <w:szCs w:val="32"/>
          <w:lang w:eastAsia="uk-UA"/>
        </w:rPr>
        <w:drawing>
          <wp:inline distT="0" distB="0" distL="0" distR="0" wp14:anchorId="7A268349">
            <wp:extent cx="5822750" cy="4280535"/>
            <wp:effectExtent l="0" t="0" r="698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428" cy="43052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E6D96" w:rsidRDefault="004E6D96">
      <w:pPr>
        <w:rPr>
          <w:b/>
          <w:sz w:val="32"/>
          <w:szCs w:val="32"/>
        </w:rPr>
      </w:pPr>
    </w:p>
    <w:p w:rsidR="004E6D96" w:rsidRDefault="004E6D96">
      <w:pPr>
        <w:rPr>
          <w:b/>
          <w:sz w:val="32"/>
          <w:szCs w:val="32"/>
        </w:rPr>
      </w:pPr>
    </w:p>
    <w:p w:rsidR="004E6D96" w:rsidRDefault="004E6D96">
      <w:pPr>
        <w:rPr>
          <w:b/>
          <w:sz w:val="32"/>
          <w:szCs w:val="32"/>
        </w:rPr>
      </w:pPr>
    </w:p>
    <w:p w:rsidR="004E6D96" w:rsidRDefault="009816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Перегляньте відео:</w:t>
      </w:r>
    </w:p>
    <w:p w:rsidR="004E6D96" w:rsidRDefault="006D5E42">
      <w:pPr>
        <w:rPr>
          <w:b/>
          <w:sz w:val="32"/>
          <w:szCs w:val="32"/>
        </w:rPr>
      </w:pPr>
      <w:hyperlink r:id="rId7" w:history="1">
        <w:r w:rsidR="004E6D96" w:rsidRPr="007E55E3">
          <w:rPr>
            <w:rStyle w:val="a4"/>
            <w:b/>
            <w:sz w:val="32"/>
            <w:szCs w:val="32"/>
          </w:rPr>
          <w:t>https://www.youtube.com/watch?v=557UHOPWfG8</w:t>
        </w:r>
      </w:hyperlink>
    </w:p>
    <w:p w:rsidR="00981656" w:rsidRDefault="009816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Завдання.</w:t>
      </w:r>
    </w:p>
    <w:p w:rsidR="00981656" w:rsidRDefault="006D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Опрацюйте параграф 8( ст.54-56)</w:t>
      </w:r>
      <w:r w:rsidR="00981656">
        <w:rPr>
          <w:b/>
          <w:sz w:val="32"/>
          <w:szCs w:val="32"/>
        </w:rPr>
        <w:t>.</w:t>
      </w:r>
    </w:p>
    <w:p w:rsidR="00981656" w:rsidRPr="00001508" w:rsidRDefault="006D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Виконайте вправу №57</w:t>
      </w:r>
      <w:bookmarkStart w:id="0" w:name="_GoBack"/>
      <w:bookmarkEnd w:id="0"/>
      <w:r w:rsidR="00981656">
        <w:rPr>
          <w:b/>
          <w:sz w:val="32"/>
          <w:szCs w:val="32"/>
        </w:rPr>
        <w:t>.</w:t>
      </w:r>
    </w:p>
    <w:sectPr w:rsidR="00981656" w:rsidRPr="000015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508"/>
    <w:rsid w:val="00001508"/>
    <w:rsid w:val="004E6D96"/>
    <w:rsid w:val="006667A4"/>
    <w:rsid w:val="006D5E42"/>
    <w:rsid w:val="00981656"/>
    <w:rsid w:val="00985A56"/>
    <w:rsid w:val="00A6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361BCF-2130-467E-A4EC-228727996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01508"/>
    <w:rPr>
      <w:b/>
      <w:bCs/>
    </w:rPr>
  </w:style>
  <w:style w:type="character" w:styleId="a4">
    <w:name w:val="Hyperlink"/>
    <w:basedOn w:val="a0"/>
    <w:uiPriority w:val="99"/>
    <w:unhideWhenUsed/>
    <w:rsid w:val="004E6D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8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4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46933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08966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</w:div>
              </w:divsChild>
            </w:div>
          </w:divsChild>
        </w:div>
        <w:div w:id="11509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9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64949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29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2750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10486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  <w:divsChild>
                    <w:div w:id="71705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96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2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169414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19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08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3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69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51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32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98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39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43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14427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3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557UHOPWfG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0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2631</Words>
  <Characters>1501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3</cp:revision>
  <dcterms:created xsi:type="dcterms:W3CDTF">2021-11-08T09:19:00Z</dcterms:created>
  <dcterms:modified xsi:type="dcterms:W3CDTF">2021-11-10T06:41:00Z</dcterms:modified>
</cp:coreProperties>
</file>