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Pr="00D522AE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6347F1">
        <w:rPr>
          <w:b/>
          <w:i/>
          <w:sz w:val="36"/>
          <w:szCs w:val="36"/>
          <w:u w:val="single"/>
          <w:lang w:val="uk-UA"/>
        </w:rPr>
        <w:t>Трапеція</w:t>
      </w:r>
    </w:p>
    <w:p w:rsidR="00C27D9D" w:rsidRDefault="00C27D9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Означення</w:t>
      </w:r>
      <w:proofErr w:type="spellEnd"/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Чотирикутник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сторони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паралельні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дві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інші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непаралельні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називається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трапецією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1E9F123" wp14:editId="26D4A27C">
                <wp:simplePos x="0" y="0"/>
                <wp:positionH relativeFrom="column">
                  <wp:posOffset>3101340</wp:posOffset>
                </wp:positionH>
                <wp:positionV relativeFrom="paragraph">
                  <wp:posOffset>121285</wp:posOffset>
                </wp:positionV>
                <wp:extent cx="2388870" cy="1114425"/>
                <wp:effectExtent l="0" t="0" r="0" b="9525"/>
                <wp:wrapTight wrapText="bothSides">
                  <wp:wrapPolygon edited="0">
                    <wp:start x="12057" y="0"/>
                    <wp:lineTo x="4134" y="1477"/>
                    <wp:lineTo x="3445" y="1846"/>
                    <wp:lineTo x="3789" y="6646"/>
                    <wp:lineTo x="2756" y="12554"/>
                    <wp:lineTo x="344" y="18092"/>
                    <wp:lineTo x="344" y="20308"/>
                    <wp:lineTo x="689" y="21046"/>
                    <wp:lineTo x="1378" y="21415"/>
                    <wp:lineTo x="20325" y="21415"/>
                    <wp:lineTo x="20498" y="21046"/>
                    <wp:lineTo x="21359" y="17354"/>
                    <wp:lineTo x="16364" y="12554"/>
                    <wp:lineTo x="13952" y="6646"/>
                    <wp:lineTo x="14469" y="2215"/>
                    <wp:lineTo x="14469" y="0"/>
                    <wp:lineTo x="12057" y="0"/>
                  </wp:wrapPolygon>
                </wp:wrapTight>
                <wp:docPr id="178" name="Группа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8870" cy="1114425"/>
                          <a:chOff x="0" y="0"/>
                          <a:chExt cx="3204356" cy="1254665"/>
                        </a:xfrm>
                      </wpg:grpSpPr>
                      <wpg:grpSp>
                        <wpg:cNvPr id="179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204356" cy="1254665"/>
                            <a:chOff x="0" y="0"/>
                            <a:chExt cx="4303712" cy="1431287"/>
                          </a:xfrm>
                        </wpg:grpSpPr>
                        <wpg:grpSp>
                          <wpg:cNvPr id="180" name="Группа 5"/>
                          <wpg:cNvGrpSpPr>
                            <a:grpSpLocks/>
                          </wpg:cNvGrpSpPr>
                          <wpg:grpSpPr bwMode="auto">
                            <a:xfrm>
                              <a:off x="360040" y="328682"/>
                              <a:ext cx="3600400" cy="1062118"/>
                              <a:chOff x="360040" y="328682"/>
                              <a:chExt cx="3600400" cy="1062118"/>
                            </a:xfrm>
                          </wpg:grpSpPr>
                          <wps:wsp>
                            <wps:cNvPr id="181" name="Прямая соединительная линия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6104" y="328682"/>
                                <a:ext cx="151216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Прямая соединительная линия 1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040" y="1372798"/>
                                <a:ext cx="3600400" cy="18002"/>
                              </a:xfrm>
                              <a:prstGeom prst="line">
                                <a:avLst/>
                              </a:prstGeom>
                              <a:noFill/>
                              <a:ln w="25400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Прямая соединительная линия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0040" y="328682"/>
                                <a:ext cx="576064" cy="1062118"/>
                              </a:xfrm>
                              <a:prstGeom prst="line">
                                <a:avLst/>
                              </a:prstGeom>
                              <a:noFill/>
                              <a:ln w="25400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Прямая соединительная линия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48272" y="328682"/>
                                <a:ext cx="1512168" cy="1062118"/>
                              </a:xfrm>
                              <a:prstGeom prst="line">
                                <a:avLst/>
                              </a:prstGeom>
                              <a:noFill/>
                              <a:ln w="25400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5" name="Text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379" y="57947"/>
                              <a:ext cx="647348" cy="304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00E9" w:rsidRDefault="007600E9" w:rsidP="007600E9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Text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27066"/>
                              <a:ext cx="495532" cy="304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00E9" w:rsidRDefault="007600E9" w:rsidP="007600E9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Text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3523" y="0"/>
                              <a:ext cx="648201" cy="304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00E9" w:rsidRDefault="007600E9" w:rsidP="007600E9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Text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0848" y="1075648"/>
                              <a:ext cx="342864" cy="304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00E9" w:rsidRDefault="007600E9" w:rsidP="007600E9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9" name="Прямая соединительная линия 3"/>
                        <wps:cNvCnPr>
                          <a:cxnSpLocks noChangeShapeType="1"/>
                        </wps:cNvCnPr>
                        <wps:spPr bwMode="auto">
                          <a:xfrm>
                            <a:off x="696982" y="288122"/>
                            <a:ext cx="2251789" cy="931052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единительная линия 4"/>
                        <wps:cNvCnPr>
                          <a:cxnSpLocks noChangeShapeType="1"/>
                        </wps:cNvCnPr>
                        <wps:spPr bwMode="auto">
                          <a:xfrm flipH="1">
                            <a:off x="268070" y="288122"/>
                            <a:ext cx="1554807" cy="923161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8" o:spid="_x0000_s1026" style="position:absolute;left:0;text-align:left;margin-left:244.2pt;margin-top:9.55pt;width:188.1pt;height:87.75pt;z-index:-251656192" coordsize="32043,1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0xILQYAAJ8nAAAOAAAAZHJzL2Uyb0RvYy54bWzsWttu2zYYvh+wdxB075qkqCPqFIkddwO6&#10;rUCz3TOSbAuTRY1SYmfFgB1uB+RiD7BX6MUGFOgOr+C80X6SkmzH9toms7uisgGbEimK/A8fv/8n&#10;Hz6aT1PjMhZFwrOeiR8g04izkEdJNu6ZX54NO55pFCXLIpbyLO6ZV3FhPjr6+KOHszyICZ/wNIqF&#10;AZ1kRTDLe+akLPOg2y3CSTxlxQOexxlUjriYshIuxbgbCTaD3qdplyDkdGdcRLngYVwUcHegK80j&#10;1f9oFIflF6NREZdG2jNhbKX6Fer3XP52jx6yYCxYPknCahjsDqOYsiSDlzZdDVjJjAuRbHQ1TULB&#10;Cz4qH4R82uWjURLGag4wG4xuzeax4Be5mss4mI3zRkwg2ltyunO34eeXT4WRRKA7F1SVsSkoafHL&#10;zfc3Py3+hu8LQ94HKc3ycQCNH4v8Wf5U6KlC8QkPvy6gunu7Xl6PdWPjfPYZj6BfdlFyJaX5SExl&#10;FzB/Y66UcdUoI56XRgg3ieV5ngs6C6EOY0wpsbW6wgnodOO5cHJaPWkRRC3bqZ4kNnUc9WSXBfrF&#10;arDV4PTM1EUzyUYi/laJkHcij12zYsHr5EEtZLmYVPKgFiaeK6fw1vLwQBtbLEQJ97b+pSv8V/Zh&#10;OQhReDcYgkU8x1MKYEFtKbq6thTkEIyVya5IZkcPKzajXrHZx04ZAVwVS48s7ueRzyYsj5WjF9LJ&#10;avvzcCPvX8Ejrxd/LF7cXBs3Pyz+Wvy++G3xcvHn4uXNj1B+dfMzlGXl4lV1+9rACt5mueqzn2mv&#10;DedZ5bVGxvsTlo1j9fazqxw8FCu7WHtEXhTg8q/1Yt9yMKI7tYRtTLADGCP9WY2skS0LclGUj2M+&#10;NWShZ6ZJJsXBAnb5pCi1qdZN5O2MD5M0hfssSDNjBmBhUwTKY+kYVqGwFOrhgqdJJBvKdoUYn/dT&#10;YVwyWAnosXt6clL5wFozQNwsUh1PYhadVuWSJakuw5jTTPYHxgdDq0oa6p/7yD/1Tj3aocQ57VA0&#10;GHSOh33acYbYtQfWoN8f4O/k0DANJkkUxZkcXb3sYPpmRlQtgHrBaBaeRiTd9d6Vm8Ng6381aABA&#10;rVQJeUVwzqOrp0KKWV6BXevbBzBwAKUKUO5k4Mpc5ZjBafZk4MYoTfKvpGdIXVcL1gqcYMslrl/h&#10;zXZE8hBSiNXa+wdv79b97L1iHnu390922/u2Bdh2HeQA8iumtlx/W3v/4O0djOI++G7JJXq/+L6C&#10;6oRSj7iwJO3gmWsMBrd2/j7wmGWodzBOY9c2fwZ04ITPDR2NVGYso2ejnMP9GmMLHUQ3dPxYCD6T&#10;7BOCijU+rgNv2c8b8XEHE8uFCBas2XZ9qkK+ZdDkUNeiFRu3ECVEv6oOkTcouYBUyhtTculUK4T0&#10;f0qZ14j/WnwwVJ/N+GAnt9ZyVQmf5z4mFJ0QvzN0PLdDh9Tu+C7yOgj7J76DqE8Hw/Uo4AmEO/eP&#10;AmQc5NuQJJHS3z03pD6bc2PBNCkhF5cm054JlBU+shELdgVCTRAjh1+HF/X/tjCjnJ/PKzzXEYch&#10;OAR7ELdBAhEKEy6+NY0ZJON6ZvHNBROxaaSfZuAGPmR/oFmpLqjtErgQqzXnqzUsC6GrnllCQKiK&#10;/VJn/C5ykYwn8CZN5jN+DAmpUaICTOlWelTvIAyCXJVeJmvIgAkuV77DQQaIFdACY+Iix9Har0Ma&#10;6tu2VeWQWry4lU9o8WJfeKFT07UztLCxlh50N2BjNSFyONgglmXZBGLbOrO3SjM82NjQoaGCDSp1&#10;uTsybGkGZCtbmrGSb70TzVCw0WRLWthYg41mn69hG42kII96ONiwgA17MgaRnAO5tgNlxThrzmFR&#10;2O2p8koKPFQ+oAUPtYfRco69co4m9fS+gMc7yHQst8fvsnvTSHh/mzcryT3Hd3zYOJZYQzwPEwV5&#10;S55CiA0HHWBCMoftWxjZqsFurHnrLUrsIxviq3aL8l/4DYgbsH9b7kB7oaSOMlA/4BalDzq7Rwpb&#10;0V055P0ZudqhvL1jQxwPycMzO8wd2zaFBpW5Ews7r0n/teauD6RtPWh1kB15he9wCkxFT9WJNXnM&#10;bPVaucfyXN3RPwAAAP//AwBQSwMEFAAGAAgAAAAhAAJJ9OTgAAAACgEAAA8AAABkcnMvZG93bnJl&#10;di54bWxMj0FLw0AQhe+C/2EZwZvdRGOIMZtSinoqgq0g3rbZaRKanQ3ZbZL+e6cne5uZ93jzvWI5&#10;206MOPjWkYJ4EYFAqpxpqVbwvXt/yED4oMnozhEqOKOHZXl7U+jcuIm+cNyGWnAI+VwraELocyl9&#10;1aDVfuF6JNYObrA68DrU0gx64nDbyccoSqXVLfGHRve4brA6bk9Wwcekp9VT/DZujof1+Xf3/Pmz&#10;iVGp+7t59Qoi4Bz+zXDBZ3QomWnvTmS86BQkWZawlYWXGAQbsjRJQewvBx5kWcjrCuUfAAAA//8D&#10;AFBLAQItABQABgAIAAAAIQC2gziS/gAAAOEBAAATAAAAAAAAAAAAAAAAAAAAAABbQ29udGVudF9U&#10;eXBlc10ueG1sUEsBAi0AFAAGAAgAAAAhADj9If/WAAAAlAEAAAsAAAAAAAAAAAAAAAAALwEAAF9y&#10;ZWxzLy5yZWxzUEsBAi0AFAAGAAgAAAAhACPDTEgtBgAAnycAAA4AAAAAAAAAAAAAAAAALgIAAGRy&#10;cy9lMm9Eb2MueG1sUEsBAi0AFAAGAAgAAAAhAAJJ9OTgAAAACgEAAA8AAAAAAAAAAAAAAAAAhwgA&#10;AGRycy9kb3ducmV2LnhtbFBLBQYAAAAABAAEAPMAAACUCQAAAAA=&#10;">
                <v:group id="Группа 2" o:spid="_x0000_s1027" style="position:absolute;width:32043;height:12546" coordsize="43037,14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group id="Группа 5" o:spid="_x0000_s1028" style="position:absolute;left:3600;top:3286;width:36004;height:10622" coordorigin="3600,3286" coordsize="36004,10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line id="Прямая соединительная линия 10" o:spid="_x0000_s1029" style="position:absolute;visibility:visible;mso-wrap-style:square" from="9361,3286" to="24482,3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Ii8IAAADcAAAADwAAAGRycy9kb3ducmV2LnhtbERP32vCMBB+H/g/hBN8m2kHk1qNIsJg&#10;QxysU3w9mrOtNpeSZNr+92Yw2Nt9fD9vue5NK27kfGNZQTpNQBCXVjdcKTh8vz1nIHxA1thaJgUD&#10;eVivRk9LzLW98xfdilCJGMI+RwV1CF0upS9rMuintiOO3Nk6gyFCV0nt8B7DTStfkmQmDTYcG2rs&#10;aFtTeS1+jILT4LLuSPv0o7rM9243FK+fOCg1GfebBYhAffgX/7nfdZyfpfD7TLx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+ZIi8IAAADcAAAADwAAAAAAAAAAAAAA&#10;AAChAgAAZHJzL2Rvd25yZXYueG1sUEsFBgAAAAAEAAQA+QAAAJADAAAAAA==&#10;" strokecolor="#4a7ebb" strokeweight="2pt"/>
                    <v:line id="Прямая соединительная линия 11" o:spid="_x0000_s1030" style="position:absolute;flip:y;visibility:visible;mso-wrap-style:square" from="3600,13727" to="39604,13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0CE8EAAADcAAAADwAAAGRycy9kb3ducmV2LnhtbERPy6rCMBDdC/5DGOHuNFVQtBpFBeGK&#10;q+sL3A3N2FabSWmiVr/eXBDczeE8ZzKrTSHuVLncsoJuJwJBnFidc6pgv1u1hyCcR9ZYWCYFT3Iw&#10;mzYbE4y1ffAf3bc+FSGEXYwKMu/LWEqXZGTQdWxJHLizrQz6AKtU6gofIdwUshdFA2kw59CQYUnL&#10;jJLr9mYUXMiZ1fo2P/Uvi+PmkPY9vrojpX5a9XwMwlPtv+KP+1eH+cMe/D8TLpDT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zQITwQAAANwAAAAPAAAAAAAAAAAAAAAA&#10;AKECAABkcnMvZG93bnJldi54bWxQSwUGAAAAAAQABAD5AAAAjwMAAAAA&#10;" strokecolor="#4a7ebb" strokeweight="2pt"/>
                    <v:line id="Прямая соединительная линия 12" o:spid="_x0000_s1031" style="position:absolute;flip:x;visibility:visible;mso-wrap-style:square" from="3600,3286" to="9361,13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GniMMAAADcAAAADwAAAGRycy9kb3ducmV2LnhtbERPTWvCQBC9F/wPywi9NRstFo1ZRQtC&#10;i6daFbwN2TGJZmdDdk1Sf323IPQ2j/c56bI3lWipcaVlBaMoBkGcWV1yrmD/vXmZgnAeWWNlmRT8&#10;kIPlYvCUYqJtx1/U7nwuQgi7BBUU3teJlC4ryKCLbE0cuLNtDPoAm1zqBrsQbio5juM3abDk0FBg&#10;Te8FZdfdzSi4kDObz9vqNLmsj9tDPvF4H82Ueh72qzkIT73/Fz/cHzrMn77C3zPh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p4jDAAAA3AAAAA8AAAAAAAAAAAAA&#10;AAAAoQIAAGRycy9kb3ducmV2LnhtbFBLBQYAAAAABAAEAPkAAACRAwAAAAA=&#10;" strokecolor="#4a7ebb" strokeweight="2pt"/>
                    <v:line id="Прямая соединительная линия 13" o:spid="_x0000_s1032" style="position:absolute;visibility:visible;mso-wrap-style:square" from="24482,3286" to="39604,13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HrE8IAAADcAAAADwAAAGRycy9kb3ducmV2LnhtbERP32vCMBB+F/Y/hBv4ZlNlStcZZQyE&#10;iSis29jr0dzabs2lJFHb/94Igm/38f285bo3rTiR841lBdMkBUFcWt1wpeDrczPJQPiArLG1TAoG&#10;8rBePYyWmGt75g86FaESMYR9jgrqELpcSl/WZNAntiOO3K91BkOErpLa4TmGm1bO0nQhDTYcG2rs&#10;6K2m8r84GgU/g8u6b9pPt9Xf897thmJ+wEGp8WP/+gIiUB/u4pv7Xcf52RNcn4kXy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HrE8IAAADcAAAADwAAAAAAAAAAAAAA&#10;AAChAgAAZHJzL2Rvd25yZXYueG1sUEsFBgAAAAAEAAQA+QAAAJADAAAAAA==&#10;" strokecolor="#4a7ebb" strokeweight="2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8" o:spid="_x0000_s1033" type="#_x0000_t202" style="position:absolute;left:6123;top:579;width:6474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  <v:textbox>
                      <w:txbxContent>
                        <w:p w:rsidR="007600E9" w:rsidRDefault="007600E9" w:rsidP="007600E9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20" o:spid="_x0000_s1034" type="#_x0000_t202" style="position:absolute;top:11270;width:4955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  <v:textbox>
                      <w:txbxContent>
                        <w:p w:rsidR="007600E9" w:rsidRDefault="007600E9" w:rsidP="007600E9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21" o:spid="_x0000_s1035" type="#_x0000_t202" style="position:absolute;left:23335;width:6482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EzsEA&#10;AADc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08n8Ho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qhM7BAAAA3AAAAA8AAAAAAAAAAAAAAAAAmAIAAGRycy9kb3du&#10;cmV2LnhtbFBLBQYAAAAABAAEAPUAAACGAwAAAAA=&#10;" filled="f" stroked="f">
                    <v:textbox>
                      <w:txbxContent>
                        <w:p w:rsidR="007600E9" w:rsidRDefault="007600E9" w:rsidP="007600E9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22" o:spid="_x0000_s1036" type="#_x0000_t202" style="position:absolute;left:39608;top:10756;width:3429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7600E9" w:rsidRDefault="007600E9" w:rsidP="007600E9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" o:spid="_x0000_s1037" style="position:absolute;visibility:visible;mso-wrap-style:square" from="6969,2881" to="29487,12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cA8IAAADcAAAADwAAAGRycy9kb3ducmV2LnhtbERPTWvCQBC9C/0PyxR6M5t6EJO6Sim0&#10;9VSbKPQ6ZMckmp0Nu2sS/71bKPQ2j/c56+1kOjGQ861lBc9JCoK4srrlWsHx8D5fgfABWWNnmRTc&#10;yMN28zBbY67tyAUNZahFDGGfo4ImhD6X0lcNGfSJ7Ykjd7LOYIjQ1VI7HGO46eQiTZfSYMuxocGe&#10;3hqqLuXVKDhj9vl9rYqb3H+4RZH9fBXZiZR6epxeX0AEmsK/+M+903H+KoPfZ+IF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gcA8IAAADcAAAADwAAAAAAAAAAAAAA&#10;AAChAgAAZHJzL2Rvd25yZXYueG1sUEsFBgAAAAAEAAQA+QAAAJADAAAAAA==&#10;" strokecolor="#4a7ebb" strokeweight="1.5pt"/>
                <v:line id="Прямая соединительная линия 4" o:spid="_x0000_s1038" style="position:absolute;flip:x;visibility:visible;mso-wrap-style:square" from="2680,2881" to="18228,12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r1DcQAAADcAAAADwAAAGRycy9kb3ducmV2LnhtbESPQU/DMAyF70j8h8hIXBBL1wPaSrMJ&#10;JkDjuI0LN6txm0LjVEnoCr8eH5C42XrP732ut7Mf1EQx9YENLBcFKOIm2J47A2+n59sVqJSRLQ6B&#10;ycA3JdhuLi9qrGw484GmY+6UhHCq0IDLeay0To0jj2kRRmLR2hA9Zlljp23Es4T7QZdFcac99iwN&#10;DkfaOWo+j1/ewE37+uhe+n25jja/T+np51TyhzHXV/PDPahMc/43/13vreCvBV+ekQn0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vUNxAAAANwAAAAPAAAAAAAAAAAA&#10;AAAAAKECAABkcnMvZG93bnJldi54bWxQSwUGAAAAAAQABAD5AAAAkgMAAAAA&#10;" strokecolor="#4a7ebb" strokeweight="1.5pt"/>
                <w10:wrap type="tight"/>
              </v:group>
            </w:pict>
          </mc:Fallback>
        </mc:AlternateContent>
      </w:r>
      <w:r>
        <w:rPr>
          <w:rFonts w:ascii="Times New Roman" w:hAnsi="Times New Roman"/>
          <w:i/>
          <w:sz w:val="28"/>
          <w:szCs w:val="28"/>
        </w:rPr>
        <w:t>ABCD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трапеція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ВС</w:t>
      </w:r>
      <w:r>
        <w:rPr>
          <w:rFonts w:ascii="Times New Roman" w:hAnsi="Times New Roman"/>
          <w:sz w:val="28"/>
          <w:szCs w:val="28"/>
        </w:rPr>
        <w:t>║</w:t>
      </w:r>
      <w:r>
        <w:rPr>
          <w:rFonts w:ascii="Times New Roman" w:hAnsi="Times New Roman"/>
          <w:i/>
          <w:sz w:val="28"/>
          <w:szCs w:val="28"/>
        </w:rPr>
        <w:t>AD</w:t>
      </w:r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ВС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sz w:val="28"/>
          <w:szCs w:val="28"/>
        </w:rPr>
        <w:t>AD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трапеції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 w:rsidRPr="007600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AB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sz w:val="28"/>
          <w:szCs w:val="28"/>
        </w:rPr>
        <w:t>CD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бічні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сторони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трапеції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AC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sz w:val="28"/>
          <w:szCs w:val="28"/>
        </w:rPr>
        <w:t>BD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діагоналі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трапеції</w:t>
      </w:r>
      <w:proofErr w:type="spellEnd"/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Види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трапецій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довільна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івнобічна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прямокутна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3235325</wp:posOffset>
            </wp:positionH>
            <wp:positionV relativeFrom="paragraph">
              <wp:posOffset>151765</wp:posOffset>
            </wp:positionV>
            <wp:extent cx="1795145" cy="904240"/>
            <wp:effectExtent l="0" t="0" r="0" b="0"/>
            <wp:wrapNone/>
            <wp:docPr id="38" name="Рисунок 38" descr="Trapece (ne vienādsān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7" descr="Trapece (ne vienādsānu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Властивості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трапеції</w:t>
      </w:r>
      <w:proofErr w:type="spellEnd"/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Кути </w:t>
      </w:r>
      <w:proofErr w:type="spellStart"/>
      <w:r>
        <w:rPr>
          <w:rFonts w:ascii="Times New Roman" w:hAnsi="Times New Roman"/>
          <w:sz w:val="28"/>
          <w:szCs w:val="28"/>
        </w:rPr>
        <w:t>прилеглі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/>
          <w:sz w:val="28"/>
          <w:szCs w:val="28"/>
        </w:rPr>
        <w:t>б</w:t>
      </w:r>
      <w:proofErr w:type="gramEnd"/>
      <w:r>
        <w:rPr>
          <w:rFonts w:ascii="Times New Roman" w:hAnsi="Times New Roman"/>
          <w:sz w:val="28"/>
          <w:szCs w:val="28"/>
        </w:rPr>
        <w:t>ічної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сторони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сумі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дорівнюють</w:t>
      </w:r>
      <w:proofErr w:type="spellEnd"/>
      <w:r>
        <w:rPr>
          <w:rFonts w:ascii="Times New Roman" w:hAnsi="Times New Roman"/>
          <w:sz w:val="28"/>
          <w:szCs w:val="28"/>
        </w:rPr>
        <w:t xml:space="preserve"> 180º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704975" cy="1905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180º</w: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BK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i/>
          <w:sz w:val="28"/>
          <w:szCs w:val="28"/>
        </w:rPr>
        <w:t xml:space="preserve">TN- </w:t>
      </w:r>
      <w:proofErr w:type="spellStart"/>
      <w:r>
        <w:rPr>
          <w:rFonts w:ascii="Times New Roman" w:hAnsi="Times New Roman"/>
          <w:sz w:val="28"/>
          <w:szCs w:val="28"/>
        </w:rPr>
        <w:t>висоти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трапеції</w:t>
      </w:r>
      <w:proofErr w:type="spellEnd"/>
      <w:r>
        <w:rPr>
          <w:rFonts w:ascii="Times New Roman" w:hAnsi="Times New Roman"/>
          <w:sz w:val="28"/>
          <w:szCs w:val="28"/>
        </w:rPr>
        <w:t xml:space="preserve">,   </w:t>
      </w:r>
      <w:r>
        <w:rPr>
          <w:rFonts w:ascii="Times New Roman" w:hAnsi="Times New Roman"/>
          <w:i/>
          <w:sz w:val="28"/>
          <w:szCs w:val="28"/>
        </w:rPr>
        <w:t>BK</w:t>
      </w:r>
      <w:r>
        <w:rPr>
          <w:rFonts w:ascii="Times New Roman" w:hAnsi="Times New Roman"/>
          <w:sz w:val="28"/>
          <w:szCs w:val="28"/>
        </w:rPr>
        <w:t xml:space="preserve"> || </w:t>
      </w:r>
      <w:r>
        <w:rPr>
          <w:rFonts w:ascii="Times New Roman" w:hAnsi="Times New Roman"/>
          <w:i/>
          <w:sz w:val="28"/>
          <w:szCs w:val="28"/>
        </w:rPr>
        <w:t>TN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3235325</wp:posOffset>
            </wp:positionH>
            <wp:positionV relativeFrom="paragraph">
              <wp:posOffset>7620</wp:posOffset>
            </wp:positionV>
            <wp:extent cx="19716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496" y="21185"/>
                <wp:lineTo x="21496" y="0"/>
                <wp:lineTo x="0" y="0"/>
              </wp:wrapPolygon>
            </wp:wrapTight>
            <wp:docPr id="37" name="Рисунок 37" descr="Trapece (ne vienādsānu)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 descr="Trapece (ne vienādsānu)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600200" cy="1104900"/>
            <wp:effectExtent l="0" t="0" r="0" b="0"/>
            <wp:docPr id="29" name="Рисунок 29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 descr="0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4373880</wp:posOffset>
            </wp:positionH>
            <wp:positionV relativeFrom="paragraph">
              <wp:posOffset>234315</wp:posOffset>
            </wp:positionV>
            <wp:extent cx="17843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446" y="21153"/>
                <wp:lineTo x="21446" y="0"/>
                <wp:lineTo x="0" y="0"/>
              </wp:wrapPolygon>
            </wp:wrapTight>
            <wp:docPr id="36" name="Рисунок 36" descr="Trapece (taisnleņķ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 descr="Trapece (taisnleņķa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01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i/>
          <w:sz w:val="28"/>
          <w:szCs w:val="28"/>
        </w:rPr>
        <w:t>Означення</w:t>
      </w:r>
      <w:proofErr w:type="spellEnd"/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Трапеція</w:t>
      </w:r>
      <w:proofErr w:type="spellEnd"/>
      <w:r>
        <w:rPr>
          <w:rFonts w:ascii="Times New Roman" w:hAnsi="Times New Roman"/>
          <w:sz w:val="28"/>
          <w:szCs w:val="28"/>
        </w:rPr>
        <w:t xml:space="preserve">, одна з </w:t>
      </w:r>
      <w:proofErr w:type="spellStart"/>
      <w:r>
        <w:rPr>
          <w:rFonts w:ascii="Times New Roman" w:hAnsi="Times New Roman"/>
          <w:sz w:val="28"/>
          <w:szCs w:val="28"/>
        </w:rPr>
        <w:t>бічних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сторін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якої</w:t>
      </w:r>
      <w:proofErr w:type="spellEnd"/>
      <w:r>
        <w:rPr>
          <w:rFonts w:ascii="Times New Roman" w:hAnsi="Times New Roman"/>
          <w:sz w:val="28"/>
          <w:szCs w:val="28"/>
        </w:rPr>
        <w:t xml:space="preserve"> перпендикулярна до основ, </w:t>
      </w:r>
      <w:proofErr w:type="spellStart"/>
      <w:r>
        <w:rPr>
          <w:rFonts w:ascii="Times New Roman" w:hAnsi="Times New Roman"/>
          <w:sz w:val="28"/>
          <w:szCs w:val="28"/>
        </w:rPr>
        <w:t>називається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прямокутною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трапецією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ABCD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прямокутна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трапеція</w:t>
      </w:r>
      <w:proofErr w:type="spellEnd"/>
      <w:r>
        <w:rPr>
          <w:rFonts w:ascii="Times New Roman" w:hAnsi="Times New Roman"/>
          <w:sz w:val="28"/>
          <w:szCs w:val="28"/>
        </w:rPr>
        <w:t xml:space="preserve"> з основами </w:t>
      </w:r>
      <w:r>
        <w:rPr>
          <w:rFonts w:ascii="Times New Roman" w:hAnsi="Times New Roman"/>
          <w:i/>
          <w:sz w:val="28"/>
          <w:szCs w:val="28"/>
        </w:rPr>
        <w:t>AB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sz w:val="28"/>
          <w:szCs w:val="28"/>
        </w:rPr>
        <w:t>CD</w:t>
      </w:r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838200" cy="180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90º.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AB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висота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трапеції</w:t>
      </w:r>
      <w:proofErr w:type="spellEnd"/>
      <w:r>
        <w:rPr>
          <w:rFonts w:ascii="Times New Roman" w:hAnsi="Times New Roman"/>
          <w:sz w:val="28"/>
          <w:szCs w:val="28"/>
        </w:rPr>
        <w:t xml:space="preserve"> та одна з </w:t>
      </w:r>
      <w:proofErr w:type="spellStart"/>
      <w:r>
        <w:rPr>
          <w:rFonts w:ascii="Times New Roman" w:hAnsi="Times New Roman"/>
          <w:sz w:val="28"/>
          <w:szCs w:val="28"/>
        </w:rPr>
        <w:t>бічних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сторін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4059555</wp:posOffset>
            </wp:positionH>
            <wp:positionV relativeFrom="paragraph">
              <wp:posOffset>154940</wp:posOffset>
            </wp:positionV>
            <wp:extent cx="1874520" cy="990600"/>
            <wp:effectExtent l="0" t="0" r="0" b="0"/>
            <wp:wrapTight wrapText="bothSides">
              <wp:wrapPolygon edited="0">
                <wp:start x="0" y="0"/>
                <wp:lineTo x="0" y="21185"/>
                <wp:lineTo x="21293" y="21185"/>
                <wp:lineTo x="21293" y="0"/>
                <wp:lineTo x="0" y="0"/>
              </wp:wrapPolygon>
            </wp:wrapTight>
            <wp:docPr id="35" name="Рисунок 35" descr="Trapece (vienādsān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" descr="Trapece (vienādsānu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i/>
          <w:sz w:val="28"/>
          <w:szCs w:val="28"/>
        </w:rPr>
        <w:t>Означення</w:t>
      </w:r>
      <w:proofErr w:type="spellEnd"/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Трапеція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бічними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сторонами </w:t>
      </w:r>
      <w:proofErr w:type="spellStart"/>
      <w:r>
        <w:rPr>
          <w:rFonts w:ascii="Times New Roman" w:hAnsi="Times New Roman"/>
          <w:sz w:val="28"/>
          <w:szCs w:val="28"/>
        </w:rPr>
        <w:t>називається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рівнобічною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трапецією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ABCD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івнобічна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трапеція</w:t>
      </w:r>
      <w:proofErr w:type="spellEnd"/>
      <w:r>
        <w:rPr>
          <w:rFonts w:ascii="Times New Roman" w:hAnsi="Times New Roman"/>
          <w:sz w:val="28"/>
          <w:szCs w:val="28"/>
        </w:rPr>
        <w:t xml:space="preserve"> з основами </w:t>
      </w:r>
      <w:r>
        <w:rPr>
          <w:rFonts w:ascii="Times New Roman" w:hAnsi="Times New Roman"/>
          <w:i/>
          <w:sz w:val="28"/>
          <w:szCs w:val="28"/>
        </w:rPr>
        <w:t>AB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sz w:val="28"/>
          <w:szCs w:val="28"/>
        </w:rPr>
        <w:t>CD</w:t>
      </w:r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AB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i/>
          <w:sz w:val="28"/>
          <w:szCs w:val="28"/>
        </w:rPr>
        <w:t>CD</w:t>
      </w:r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Якщо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ABCD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івнобічна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трапеція</w:t>
      </w:r>
      <w:proofErr w:type="spellEnd"/>
      <w:r>
        <w:rPr>
          <w:rFonts w:ascii="Times New Roman" w:hAnsi="Times New Roman"/>
          <w:sz w:val="28"/>
          <w:szCs w:val="28"/>
        </w:rPr>
        <w:t xml:space="preserve"> з основами </w:t>
      </w:r>
      <w:r>
        <w:rPr>
          <w:rFonts w:ascii="Times New Roman" w:hAnsi="Times New Roman"/>
          <w:i/>
          <w:sz w:val="28"/>
          <w:szCs w:val="28"/>
        </w:rPr>
        <w:t>BC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sz w:val="28"/>
          <w:szCs w:val="28"/>
        </w:rPr>
        <w:t>AD</w:t>
      </w:r>
      <w:r>
        <w:rPr>
          <w:rFonts w:ascii="Times New Roman" w:hAnsi="Times New Roman"/>
          <w:sz w:val="28"/>
          <w:szCs w:val="28"/>
        </w:rPr>
        <w:t>, то: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Кути </w:t>
      </w:r>
      <w:proofErr w:type="spellStart"/>
      <w:r>
        <w:rPr>
          <w:rFonts w:ascii="Times New Roman" w:hAnsi="Times New Roman"/>
          <w:sz w:val="28"/>
          <w:szCs w:val="28"/>
        </w:rPr>
        <w:t>прилеглі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однієї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івні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276225" cy="180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314325" cy="180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295275" cy="180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304800" cy="190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;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Діагоналі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AC</w:t>
      </w:r>
      <w:r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i/>
          <w:sz w:val="28"/>
          <w:szCs w:val="28"/>
        </w:rPr>
        <w:t>BD</w:t>
      </w:r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7600E9" w:rsidRDefault="007600E9" w:rsidP="007600E9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випереджаючого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характеру на </w:t>
      </w:r>
      <w:proofErr w:type="spellStart"/>
      <w:r>
        <w:rPr>
          <w:rFonts w:ascii="Times New Roman" w:hAnsi="Times New Roman"/>
          <w:b/>
          <w:sz w:val="28"/>
          <w:szCs w:val="28"/>
        </w:rPr>
        <w:t>доведення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властивостей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кутів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/>
          <w:b/>
          <w:sz w:val="28"/>
          <w:szCs w:val="28"/>
        </w:rPr>
        <w:t>основі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b/>
          <w:sz w:val="28"/>
          <w:szCs w:val="28"/>
        </w:rPr>
        <w:t>діагоналей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р</w:t>
      </w:r>
      <w:proofErr w:type="gramEnd"/>
      <w:r>
        <w:rPr>
          <w:rFonts w:ascii="Times New Roman" w:hAnsi="Times New Roman"/>
          <w:b/>
          <w:sz w:val="28"/>
          <w:szCs w:val="28"/>
        </w:rPr>
        <w:t>івнобічної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трапеції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324485</wp:posOffset>
            </wp:positionV>
            <wp:extent cx="1866900" cy="1295400"/>
            <wp:effectExtent l="0" t="0" r="0" b="0"/>
            <wp:wrapSquare wrapText="bothSides"/>
            <wp:docPr id="34" name="Рисунок 34" descr="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 descr="0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b/>
          <w:sz w:val="28"/>
          <w:szCs w:val="28"/>
        </w:rPr>
        <w:t>Властивість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. У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івнобічній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трапеції</w:t>
      </w:r>
      <w:proofErr w:type="spellEnd"/>
      <w:r>
        <w:rPr>
          <w:rFonts w:ascii="Times New Roman" w:hAnsi="Times New Roman"/>
          <w:sz w:val="28"/>
          <w:szCs w:val="28"/>
        </w:rPr>
        <w:t xml:space="preserve"> кути при </w:t>
      </w:r>
      <w:proofErr w:type="spellStart"/>
      <w:r>
        <w:rPr>
          <w:rFonts w:ascii="Times New Roman" w:hAnsi="Times New Roman"/>
          <w:sz w:val="28"/>
          <w:szCs w:val="28"/>
        </w:rPr>
        <w:t>основі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рівні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Дано. 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ABCD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трапеція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BC</w:t>
      </w:r>
      <w:r>
        <w:rPr>
          <w:rFonts w:ascii="Times New Roman" w:hAnsi="Times New Roman"/>
          <w:sz w:val="28"/>
          <w:szCs w:val="28"/>
        </w:rPr>
        <w:t>║</w:t>
      </w:r>
      <w:r>
        <w:rPr>
          <w:rFonts w:ascii="Times New Roman" w:hAnsi="Times New Roman"/>
          <w:i/>
          <w:sz w:val="28"/>
          <w:szCs w:val="28"/>
        </w:rPr>
        <w:t>AD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AB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</w:rPr>
        <w:t>CD</w:t>
      </w:r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Довести: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723900" cy="180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723900" cy="19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/>
          <w:b/>
          <w:i/>
          <w:sz w:val="28"/>
          <w:szCs w:val="28"/>
        </w:rPr>
        <w:t>Доведення</w:t>
      </w:r>
      <w:proofErr w:type="spellEnd"/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Проведемо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висоти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BK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sz w:val="28"/>
          <w:szCs w:val="28"/>
        </w:rPr>
        <w:t>CF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Розглянемо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трикутники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ABK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sz w:val="28"/>
          <w:szCs w:val="28"/>
        </w:rPr>
        <w:t>DCF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171575" cy="19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;  </w:t>
      </w:r>
      <w:r>
        <w:rPr>
          <w:rFonts w:ascii="Times New Roman" w:hAnsi="Times New Roman"/>
          <w:i/>
          <w:sz w:val="28"/>
          <w:szCs w:val="28"/>
        </w:rPr>
        <w:t>AB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</w:rPr>
        <w:t>DC</w:t>
      </w:r>
      <w:r>
        <w:rPr>
          <w:rFonts w:ascii="Times New Roman" w:hAnsi="Times New Roman"/>
          <w:sz w:val="28"/>
          <w:szCs w:val="28"/>
        </w:rPr>
        <w:t xml:space="preserve"> – за </w:t>
      </w:r>
      <w:proofErr w:type="spellStart"/>
      <w:r>
        <w:rPr>
          <w:rFonts w:ascii="Times New Roman" w:hAnsi="Times New Roman"/>
          <w:sz w:val="28"/>
          <w:szCs w:val="28"/>
        </w:rPr>
        <w:t>умовою</w:t>
      </w:r>
      <w:proofErr w:type="spellEnd"/>
      <w:r>
        <w:rPr>
          <w:rFonts w:ascii="Times New Roman" w:hAnsi="Times New Roman"/>
          <w:sz w:val="28"/>
          <w:szCs w:val="28"/>
        </w:rPr>
        <w:t xml:space="preserve">;   </w:t>
      </w:r>
      <w:r>
        <w:rPr>
          <w:rFonts w:ascii="Times New Roman" w:hAnsi="Times New Roman"/>
          <w:i/>
          <w:sz w:val="28"/>
          <w:szCs w:val="28"/>
        </w:rPr>
        <w:t>BK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</w:rPr>
        <w:t>CF</w:t>
      </w:r>
      <w:r>
        <w:rPr>
          <w:rFonts w:ascii="Times New Roman" w:hAnsi="Times New Roman"/>
          <w:sz w:val="28"/>
          <w:szCs w:val="28"/>
        </w:rPr>
        <w:t xml:space="preserve"> – за </w:t>
      </w:r>
      <w:proofErr w:type="spellStart"/>
      <w:r>
        <w:rPr>
          <w:rFonts w:ascii="Times New Roman" w:hAnsi="Times New Roman"/>
          <w:sz w:val="28"/>
          <w:szCs w:val="28"/>
        </w:rPr>
        <w:t>властивістю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висоти</w:t>
      </w:r>
      <w:proofErr w:type="spellEnd"/>
      <w:r>
        <w:rPr>
          <w:rFonts w:ascii="Times New Roman" w:hAnsi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/>
          <w:sz w:val="28"/>
          <w:szCs w:val="28"/>
        </w:rPr>
        <w:t>Тоді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трикутники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ABK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sz w:val="28"/>
          <w:szCs w:val="28"/>
        </w:rPr>
        <w:t>DCF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івні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гіпотенузою</w:t>
      </w:r>
      <w:proofErr w:type="spellEnd"/>
      <w:r>
        <w:rPr>
          <w:rFonts w:ascii="Times New Roman" w:hAnsi="Times New Roman"/>
          <w:sz w:val="28"/>
          <w:szCs w:val="28"/>
        </w:rPr>
        <w:t xml:space="preserve"> і катетом. </w:t>
      </w:r>
      <w:proofErr w:type="spellStart"/>
      <w:r>
        <w:rPr>
          <w:rFonts w:ascii="Times New Roman" w:hAnsi="Times New Roman"/>
          <w:sz w:val="28"/>
          <w:szCs w:val="28"/>
        </w:rPr>
        <w:t>Отже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723900" cy="180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/>
          <w:sz w:val="28"/>
          <w:szCs w:val="28"/>
        </w:rPr>
        <w:t>відповідні</w:t>
      </w:r>
      <w:proofErr w:type="spellEnd"/>
      <w:r>
        <w:rPr>
          <w:rFonts w:ascii="Times New Roman" w:hAnsi="Times New Roman"/>
          <w:sz w:val="28"/>
          <w:szCs w:val="28"/>
        </w:rPr>
        <w:t xml:space="preserve"> кути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трикутників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Оскільки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2057400" cy="190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, то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72390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Властивість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2.</w:t>
      </w:r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івнобічній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діагоналі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рівні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Дано.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ABCD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трапеція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BC</w:t>
      </w:r>
      <w:r>
        <w:rPr>
          <w:rFonts w:ascii="Times New Roman" w:hAnsi="Times New Roman"/>
          <w:sz w:val="28"/>
          <w:szCs w:val="28"/>
        </w:rPr>
        <w:t>║</w:t>
      </w:r>
      <w:r>
        <w:rPr>
          <w:rFonts w:ascii="Times New Roman" w:hAnsi="Times New Roman"/>
          <w:i/>
          <w:sz w:val="28"/>
          <w:szCs w:val="28"/>
        </w:rPr>
        <w:t>AD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AB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</w:rPr>
        <w:t>CD</w:t>
      </w:r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Довести: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AC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</w:rPr>
        <w:t>BD</w:t>
      </w:r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4043680</wp:posOffset>
            </wp:positionH>
            <wp:positionV relativeFrom="paragraph">
              <wp:posOffset>116205</wp:posOffset>
            </wp:positionV>
            <wp:extent cx="1866900" cy="1295400"/>
            <wp:effectExtent l="0" t="0" r="0" b="0"/>
            <wp:wrapSquare wrapText="bothSides"/>
            <wp:docPr id="33" name="Рисунок 33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 descr="00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Доведення</w:t>
      </w:r>
      <w:proofErr w:type="spellEnd"/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Розглянемо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трикутники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ABC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sz w:val="28"/>
          <w:szCs w:val="28"/>
        </w:rPr>
        <w:t>DCB</w:t>
      </w:r>
      <w:r>
        <w:rPr>
          <w:rFonts w:ascii="Times New Roman" w:hAnsi="Times New Roman"/>
          <w:sz w:val="28"/>
          <w:szCs w:val="28"/>
        </w:rPr>
        <w:t>: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BC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спільна</w:t>
      </w:r>
      <w:proofErr w:type="spellEnd"/>
      <w:r>
        <w:rPr>
          <w:rFonts w:ascii="Times New Roman" w:hAnsi="Times New Roman"/>
          <w:sz w:val="28"/>
          <w:szCs w:val="28"/>
        </w:rPr>
        <w:t xml:space="preserve"> сторона;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АВ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</w:rPr>
        <w:t>DC</w:t>
      </w:r>
      <w:r>
        <w:rPr>
          <w:rFonts w:ascii="Times New Roman" w:hAnsi="Times New Roman"/>
          <w:sz w:val="28"/>
          <w:szCs w:val="28"/>
        </w:rPr>
        <w:t xml:space="preserve"> – за </w:t>
      </w:r>
      <w:proofErr w:type="spellStart"/>
      <w:r>
        <w:rPr>
          <w:rFonts w:ascii="Times New Roman" w:hAnsi="Times New Roman"/>
          <w:sz w:val="28"/>
          <w:szCs w:val="28"/>
        </w:rPr>
        <w:t>умовою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723900" cy="19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властивістю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кутів</w:t>
      </w:r>
      <w:proofErr w:type="spellEnd"/>
      <w:r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/>
          <w:sz w:val="28"/>
          <w:szCs w:val="28"/>
        </w:rPr>
        <w:t>основі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івнобічної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трапеції</w:t>
      </w:r>
      <w:proofErr w:type="spellEnd"/>
      <w:r>
        <w:rPr>
          <w:rFonts w:ascii="Times New Roman" w:hAnsi="Times New Roman"/>
          <w:sz w:val="28"/>
          <w:szCs w:val="28"/>
        </w:rPr>
        <w:t xml:space="preserve">. Тому </w:t>
      </w:r>
      <w:proofErr w:type="spellStart"/>
      <w:r>
        <w:rPr>
          <w:rFonts w:ascii="Times New Roman" w:hAnsi="Times New Roman"/>
          <w:sz w:val="28"/>
          <w:szCs w:val="28"/>
        </w:rPr>
        <w:t>трикутники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ABC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sz w:val="28"/>
          <w:szCs w:val="28"/>
        </w:rPr>
        <w:t>DCB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рівні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першою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ознакою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трикутників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Тоді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АС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</w:rPr>
        <w:t>DB</w:t>
      </w:r>
      <w:r>
        <w:rPr>
          <w:rFonts w:ascii="Times New Roman" w:hAnsi="Times New Roman"/>
          <w:sz w:val="28"/>
          <w:szCs w:val="28"/>
        </w:rPr>
        <w:t xml:space="preserve"> – як </w:t>
      </w:r>
      <w:proofErr w:type="spellStart"/>
      <w:r>
        <w:rPr>
          <w:rFonts w:ascii="Times New Roman" w:hAnsi="Times New Roman"/>
          <w:sz w:val="28"/>
          <w:szCs w:val="28"/>
        </w:rPr>
        <w:t>відповідні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сторони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трикутників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pStyle w:val="a3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Приклад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Дано: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-362585</wp:posOffset>
            </wp:positionV>
            <wp:extent cx="1866900" cy="1295400"/>
            <wp:effectExtent l="0" t="0" r="0" b="0"/>
            <wp:wrapSquare wrapText="bothSides"/>
            <wp:docPr id="32" name="Рисунок 32" descr="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1" descr="0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i/>
          <w:sz w:val="28"/>
          <w:szCs w:val="28"/>
        </w:rPr>
        <w:t>ABCD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трапеція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BC</w:t>
      </w:r>
      <w:r>
        <w:rPr>
          <w:rFonts w:ascii="Times New Roman" w:hAnsi="Times New Roman"/>
          <w:sz w:val="28"/>
          <w:szCs w:val="28"/>
        </w:rPr>
        <w:t>║</w:t>
      </w:r>
      <w:r>
        <w:rPr>
          <w:rFonts w:ascii="Times New Roman" w:hAnsi="Times New Roman"/>
          <w:i/>
          <w:sz w:val="28"/>
          <w:szCs w:val="28"/>
        </w:rPr>
        <w:t>AD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AB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</w:rPr>
        <w:t>CD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733425" cy="180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AF</w:t>
      </w:r>
      <w:r>
        <w:rPr>
          <w:rFonts w:ascii="Times New Roman" w:hAnsi="Times New Roman"/>
          <w:sz w:val="28"/>
          <w:szCs w:val="28"/>
        </w:rPr>
        <w:t xml:space="preserve">=4 см, </w:t>
      </w:r>
      <w:r>
        <w:rPr>
          <w:rFonts w:ascii="Times New Roman" w:hAnsi="Times New Roman"/>
          <w:i/>
          <w:sz w:val="28"/>
          <w:szCs w:val="28"/>
        </w:rPr>
        <w:t>FD</w:t>
      </w:r>
      <w:r>
        <w:rPr>
          <w:rFonts w:ascii="Times New Roman" w:hAnsi="Times New Roman"/>
          <w:sz w:val="28"/>
          <w:szCs w:val="28"/>
        </w:rPr>
        <w:t>=12 см.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Знайти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BC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AD</w:t>
      </w:r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Розв’язання</w:t>
      </w:r>
      <w:proofErr w:type="spellEnd"/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205740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см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57150</wp:posOffset>
            </wp:positionV>
            <wp:extent cx="1876425" cy="1295400"/>
            <wp:effectExtent l="0" t="0" r="9525" b="0"/>
            <wp:wrapSquare wrapText="bothSides"/>
            <wp:docPr id="31" name="Рисунок 31" descr="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 descr="0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/>
          <w:sz w:val="28"/>
          <w:szCs w:val="28"/>
        </w:rPr>
        <w:t>Проведемо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висоту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CK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i/>
          <w:sz w:val="28"/>
          <w:szCs w:val="28"/>
        </w:rPr>
        <w:t>BCKF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прямокутник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BC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</w:rPr>
        <w:t>FK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Трикутники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ABF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sz w:val="28"/>
          <w:szCs w:val="28"/>
        </w:rPr>
        <w:t>DCK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івні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гіпотенузою</w:t>
      </w:r>
      <w:proofErr w:type="spellEnd"/>
      <w:r>
        <w:rPr>
          <w:rFonts w:ascii="Times New Roman" w:hAnsi="Times New Roman"/>
          <w:sz w:val="28"/>
          <w:szCs w:val="28"/>
        </w:rPr>
        <w:t xml:space="preserve"> і катетом. Тому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1000125" cy="180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proofErr w:type="gramStart"/>
      <w:r>
        <w:rPr>
          <w:rFonts w:ascii="Times New Roman" w:hAnsi="Times New Roman"/>
          <w:sz w:val="28"/>
          <w:szCs w:val="28"/>
        </w:rPr>
        <w:t>см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SKIPIF 1 &lt; 0         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6C6072A0" wp14:editId="4B1A606E">
            <wp:extent cx="1990725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см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:rsidR="007600E9" w:rsidRDefault="007600E9" w:rsidP="007600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Отже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BC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</w:rPr>
        <w:t>FK</w:t>
      </w:r>
      <w:r>
        <w:rPr>
          <w:rFonts w:ascii="Times New Roman" w:hAnsi="Times New Roman"/>
          <w:sz w:val="28"/>
          <w:szCs w:val="28"/>
        </w:rPr>
        <w:t>=8 см.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1B2A24" w:rsidRPr="00C27D9D" w:rsidTr="00646D9D">
        <w:trPr>
          <w:tblCellSpacing w:w="15" w:type="dxa"/>
        </w:trPr>
        <w:tc>
          <w:tcPr>
            <w:tcW w:w="0" w:type="auto"/>
            <w:vAlign w:val="center"/>
          </w:tcPr>
          <w:p w:rsidR="00F035C7" w:rsidRPr="00F035C7" w:rsidRDefault="007600E9" w:rsidP="00646D9D">
            <w:pPr>
              <w:rPr>
                <w:lang w:val="uk-UA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Відповідь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16 см і 8 см.</w:t>
            </w: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</w:tr>
    </w:tbl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6347F1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6</w:t>
      </w:r>
      <w:r w:rsidR="00C27D9D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ст.</w:t>
      </w:r>
      <w:r w:rsidR="006347F1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38-40</w:t>
      </w:r>
      <w:r w:rsidR="00F035C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C27D9D" w:rsidRDefault="007600E9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32" w:history="1">
        <w:r w:rsidRPr="007B1B88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https://youtu.be/m-k0b0VIzDc</w:t>
        </w:r>
      </w:hyperlink>
    </w:p>
    <w:p w:rsid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7600E9" w:rsidRPr="00212208" w:rsidRDefault="007600E9" w:rsidP="007600E9">
      <w:pPr>
        <w:spacing w:line="360" w:lineRule="auto"/>
        <w:jc w:val="both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Розв’яз</w:t>
      </w:r>
      <w:proofErr w:type="spellEnd"/>
      <w:r>
        <w:rPr>
          <w:rFonts w:ascii="Times New Roman" w:hAnsi="Times New Roman"/>
          <w:b/>
          <w:i/>
          <w:sz w:val="28"/>
          <w:szCs w:val="28"/>
          <w:lang w:val="uk-UA"/>
        </w:rPr>
        <w:t>ати</w:t>
      </w:r>
      <w:r>
        <w:rPr>
          <w:rFonts w:ascii="Times New Roman" w:hAnsi="Times New Roman"/>
          <w:b/>
          <w:i/>
          <w:sz w:val="28"/>
          <w:szCs w:val="28"/>
        </w:rPr>
        <w:t xml:space="preserve"> задач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i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готовими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малюнками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36"/>
        <w:gridCol w:w="4735"/>
      </w:tblGrid>
      <w:tr w:rsidR="007600E9" w:rsidRPr="007600E9" w:rsidTr="007600E9">
        <w:trPr>
          <w:trHeight w:val="2270"/>
        </w:trPr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00E9" w:rsidRDefault="007600E9">
            <w:pPr>
              <w:spacing w:line="360" w:lineRule="auto"/>
              <w:ind w:right="113"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847850" cy="1295400"/>
                  <wp:effectExtent l="0" t="0" r="0" b="0"/>
                  <wp:docPr id="9" name="Рисунок 9" descr="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2" descr="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00E9" w:rsidRDefault="007600E9">
            <w:pPr>
              <w:spacing w:line="360" w:lineRule="auto"/>
              <w:ind w:right="113"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600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Знайдіть невідомі кути трапеції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ABCD</w:t>
            </w:r>
            <w:r w:rsidRPr="007600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 основами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BC</w:t>
            </w:r>
            <w:r w:rsidRPr="007600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AD</w:t>
            </w:r>
            <w:r w:rsidRPr="007600E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7600E9" w:rsidRPr="007600E9" w:rsidTr="007600E9">
        <w:trPr>
          <w:trHeight w:val="2376"/>
        </w:trPr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00E9" w:rsidRDefault="007600E9">
            <w:pPr>
              <w:spacing w:line="360" w:lineRule="auto"/>
              <w:ind w:right="113"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14450" cy="1295400"/>
                  <wp:effectExtent l="0" t="0" r="0" b="0"/>
                  <wp:docPr id="8" name="Рисунок 8" descr="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1" descr="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00E9" w:rsidRDefault="007600E9">
            <w:pPr>
              <w:spacing w:line="360" w:lineRule="auto"/>
              <w:ind w:right="113"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600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Знайдіть невідомі кути трапеції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ABCD</w:t>
            </w:r>
            <w:r w:rsidRPr="007600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 основами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BC</w:t>
            </w:r>
            <w:r w:rsidRPr="007600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AD</w:t>
            </w:r>
            <w:r w:rsidRPr="007600E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7600E9" w:rsidRPr="007600E9" w:rsidTr="007600E9">
        <w:trPr>
          <w:trHeight w:val="2258"/>
        </w:trPr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00E9" w:rsidRDefault="007600E9">
            <w:pPr>
              <w:spacing w:line="360" w:lineRule="auto"/>
              <w:ind w:right="113"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876425" cy="1295400"/>
                  <wp:effectExtent l="0" t="0" r="9525" b="0"/>
                  <wp:docPr id="7" name="Рисунок 7" descr="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0" descr="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00E9" w:rsidRDefault="007600E9">
            <w:pPr>
              <w:spacing w:line="360" w:lineRule="auto"/>
              <w:ind w:right="113"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600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Знайдіть невідомі кути трапеції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ABCD</w:t>
            </w:r>
            <w:r w:rsidRPr="007600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 основами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BC</w:t>
            </w:r>
            <w:r w:rsidRPr="007600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AD</w:t>
            </w:r>
            <w:r w:rsidRPr="007600E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7B0C76" w:rsidRDefault="007B0C76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F035C7" w:rsidRDefault="00F035C7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646D9D" w:rsidRPr="00646D9D" w:rsidRDefault="00646D9D" w:rsidP="00212208">
      <w:pPr>
        <w:jc w:val="center"/>
        <w:rPr>
          <w:i/>
          <w:sz w:val="32"/>
          <w:szCs w:val="32"/>
          <w:lang w:val="uk-UA"/>
        </w:rPr>
      </w:pPr>
    </w:p>
    <w:sectPr w:rsidR="00646D9D" w:rsidRPr="0064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7015B"/>
    <w:rsid w:val="001B2A24"/>
    <w:rsid w:val="00212208"/>
    <w:rsid w:val="00356E75"/>
    <w:rsid w:val="004F2613"/>
    <w:rsid w:val="005154CB"/>
    <w:rsid w:val="006347F1"/>
    <w:rsid w:val="00646D9D"/>
    <w:rsid w:val="007600E9"/>
    <w:rsid w:val="007B0C76"/>
    <w:rsid w:val="00861ECB"/>
    <w:rsid w:val="00A960C8"/>
    <w:rsid w:val="00C27D9D"/>
    <w:rsid w:val="00C57432"/>
    <w:rsid w:val="00CA2E93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Прямая соединительная линия 10"/>
        <o:r id="V:Rule2" type="connector" idref="#Прямая соединительная линия 12"/>
        <o:r id="V:Rule3" type="connector" idref="#Прямая соединительная линия 11"/>
        <o:r id="V:Rule4" type="connector" idref="#Прямая соединительная линия 4"/>
        <o:r id="V:Rule5" type="connector" idref="#Прямая соединительная линия 13"/>
        <o:r id="V:Rule6" type="connector" idref="#Прямая соединительная линия 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wmf"/><Relationship Id="rId34" Type="http://schemas.openxmlformats.org/officeDocument/2006/relationships/image" Target="media/image28.png"/><Relationship Id="rId7" Type="http://schemas.openxmlformats.org/officeDocument/2006/relationships/image" Target="media/image2.wmf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wmf"/><Relationship Id="rId24" Type="http://schemas.openxmlformats.org/officeDocument/2006/relationships/image" Target="media/image19.png"/><Relationship Id="rId32" Type="http://schemas.openxmlformats.org/officeDocument/2006/relationships/hyperlink" Target="https://youtu.be/m-k0b0VIzDc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2021-10-20T14:08:00Z</dcterms:created>
  <dcterms:modified xsi:type="dcterms:W3CDTF">2021-10-20T14:40:00Z</dcterms:modified>
</cp:coreProperties>
</file>