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7A5" w:rsidRPr="002667A5" w:rsidRDefault="001336C1" w:rsidP="002667A5">
      <w:pPr>
        <w:tabs>
          <w:tab w:val="left" w:pos="3540"/>
        </w:tabs>
        <w:spacing w:line="240" w:lineRule="atLeast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336C1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60288;mso-width-relative:margin;mso-height-relative:margin" stroked="f">
            <v:textbox>
              <w:txbxContent>
                <w:p w:rsidR="00C064AE" w:rsidRPr="00C064AE" w:rsidRDefault="002B4FA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Артемюк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Н.А</w:t>
                  </w:r>
                  <w:r w:rsidR="00C064AE"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</w:p>
              </w:txbxContent>
            </v:textbox>
          </v:shape>
        </w:pict>
      </w:r>
      <w:r w:rsidR="00CB41E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A1AB4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C064AE" w:rsidRPr="00C8149E">
        <w:rPr>
          <w:rFonts w:ascii="Times New Roman" w:hAnsi="Times New Roman" w:cs="Times New Roman"/>
          <w:sz w:val="28"/>
          <w:szCs w:val="28"/>
        </w:rPr>
        <w:t>.</w:t>
      </w:r>
      <w:r w:rsidR="00B9064C" w:rsidRPr="00C8149E">
        <w:rPr>
          <w:rFonts w:ascii="Times New Roman" w:hAnsi="Times New Roman" w:cs="Times New Roman"/>
          <w:sz w:val="28"/>
          <w:szCs w:val="28"/>
        </w:rPr>
        <w:t>0</w:t>
      </w:r>
      <w:r w:rsidR="002A1AB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064AE" w:rsidRPr="00C8149E">
        <w:rPr>
          <w:rFonts w:ascii="Times New Roman" w:hAnsi="Times New Roman" w:cs="Times New Roman"/>
          <w:sz w:val="28"/>
          <w:szCs w:val="28"/>
        </w:rPr>
        <w:t>.2</w:t>
      </w:r>
      <w:r w:rsidR="00B9064C" w:rsidRPr="00C8149E">
        <w:rPr>
          <w:rFonts w:ascii="Times New Roman" w:hAnsi="Times New Roman" w:cs="Times New Roman"/>
          <w:sz w:val="28"/>
          <w:szCs w:val="28"/>
        </w:rPr>
        <w:t>2</w:t>
      </w:r>
      <w:r w:rsidR="00C064AE" w:rsidRPr="00C8149E">
        <w:rPr>
          <w:rFonts w:ascii="Times New Roman" w:hAnsi="Times New Roman" w:cs="Times New Roman"/>
          <w:sz w:val="28"/>
          <w:szCs w:val="28"/>
        </w:rPr>
        <w:t xml:space="preserve"> р.</w:t>
      </w:r>
      <w:r w:rsidR="002667A5">
        <w:rPr>
          <w:rFonts w:ascii="Times New Roman" w:hAnsi="Times New Roman" w:cs="Times New Roman"/>
          <w:sz w:val="28"/>
          <w:szCs w:val="28"/>
        </w:rPr>
        <w:tab/>
      </w:r>
      <w:r w:rsidR="002A1AB4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266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67A5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</w:p>
    <w:p w:rsidR="00FA25F1" w:rsidRPr="009F3AB7" w:rsidRDefault="00C064AE" w:rsidP="002A1AB4">
      <w:pPr>
        <w:pStyle w:val="1"/>
        <w:shd w:val="clear" w:color="auto" w:fill="F2F2F2"/>
        <w:spacing w:before="0" w:after="150"/>
        <w:rPr>
          <w:color w:val="FF0000"/>
          <w:lang w:val="ru-RU"/>
        </w:rPr>
      </w:pPr>
      <w:r w:rsidRPr="0082676C">
        <w:rPr>
          <w:color w:val="FF0000"/>
        </w:rPr>
        <w:t>Тема.</w:t>
      </w:r>
      <w:r w:rsidR="002A1AB4" w:rsidRPr="002A1AB4">
        <w:rPr>
          <w:rFonts w:ascii="Arial" w:hAnsi="Arial" w:cs="Arial"/>
          <w:b w:val="0"/>
          <w:bCs w:val="0"/>
          <w:color w:val="424242"/>
          <w:sz w:val="29"/>
          <w:szCs w:val="29"/>
        </w:rPr>
        <w:t xml:space="preserve"> </w:t>
      </w:r>
      <w:r w:rsidR="002A1AB4" w:rsidRPr="002A1AB4">
        <w:rPr>
          <w:color w:val="FF0000"/>
        </w:rPr>
        <w:t>Поняття комп’ютерної публікації. Види публікацій. Структура публікації</w:t>
      </w:r>
      <w:r w:rsidR="009F3AB7">
        <w:rPr>
          <w:color w:val="FF0000"/>
          <w:lang w:val="ru-RU"/>
        </w:rPr>
        <w:t>.</w:t>
      </w:r>
      <w:r w:rsidR="009F3AB7" w:rsidRPr="009F3AB7">
        <w:rPr>
          <w:b w:val="0"/>
          <w:bCs w:val="0"/>
          <w:color w:val="000000"/>
        </w:rPr>
        <w:t xml:space="preserve"> </w:t>
      </w:r>
      <w:r w:rsidR="009F3AB7" w:rsidRPr="009F3AB7">
        <w:rPr>
          <w:color w:val="FF0000"/>
        </w:rPr>
        <w:t>Створення і редагування комп’ютерної публікації</w:t>
      </w:r>
    </w:p>
    <w:p w:rsidR="006C047D" w:rsidRPr="0082676C" w:rsidRDefault="00FA25F1" w:rsidP="00C8149E">
      <w:pPr>
        <w:pStyle w:val="a5"/>
        <w:spacing w:line="276" w:lineRule="auto"/>
        <w:ind w:hanging="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2676C">
        <w:rPr>
          <w:rFonts w:ascii="Times New Roman" w:hAnsi="Times New Roman" w:cs="Times New Roman"/>
          <w:b/>
          <w:color w:val="00B050"/>
          <w:sz w:val="28"/>
          <w:szCs w:val="28"/>
        </w:rPr>
        <w:t>Пригадайте:</w:t>
      </w:r>
    </w:p>
    <w:p w:rsidR="002A1AB4" w:rsidRPr="009C6AE9" w:rsidRDefault="002A1AB4" w:rsidP="00BF3A9D">
      <w:pPr>
        <w:pStyle w:val="9"/>
        <w:numPr>
          <w:ilvl w:val="0"/>
          <w:numId w:val="9"/>
        </w:numPr>
        <w:tabs>
          <w:tab w:val="left" w:pos="477"/>
        </w:tabs>
        <w:spacing w:before="0" w:after="0" w:line="276" w:lineRule="auto"/>
        <w:ind w:left="357" w:hanging="35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9C6AE9">
        <w:rPr>
          <w:rFonts w:ascii="Times New Roman" w:hAnsi="Times New Roman" w:cs="Times New Roman"/>
          <w:b w:val="0"/>
          <w:sz w:val="28"/>
          <w:szCs w:val="28"/>
        </w:rPr>
        <w:t>Що таке текстовий документ?</w:t>
      </w:r>
    </w:p>
    <w:p w:rsidR="002A1AB4" w:rsidRPr="009C6AE9" w:rsidRDefault="002A1AB4" w:rsidP="00BF3A9D">
      <w:pPr>
        <w:pStyle w:val="9"/>
        <w:numPr>
          <w:ilvl w:val="0"/>
          <w:numId w:val="9"/>
        </w:numPr>
        <w:tabs>
          <w:tab w:val="left" w:pos="477"/>
        </w:tabs>
        <w:spacing w:before="0" w:after="0" w:line="276" w:lineRule="auto"/>
        <w:ind w:left="357" w:hanging="35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9C6AE9">
        <w:rPr>
          <w:rFonts w:ascii="Times New Roman" w:hAnsi="Times New Roman" w:cs="Times New Roman"/>
          <w:b w:val="0"/>
          <w:sz w:val="28"/>
          <w:szCs w:val="28"/>
        </w:rPr>
        <w:t xml:space="preserve">Для яких потреб використовують текстові документи? </w:t>
      </w:r>
    </w:p>
    <w:p w:rsidR="002A1AB4" w:rsidRPr="009C6AE9" w:rsidRDefault="002A1AB4" w:rsidP="00BF3A9D">
      <w:pPr>
        <w:pStyle w:val="9"/>
        <w:numPr>
          <w:ilvl w:val="0"/>
          <w:numId w:val="9"/>
        </w:numPr>
        <w:tabs>
          <w:tab w:val="left" w:pos="477"/>
        </w:tabs>
        <w:spacing w:before="0" w:after="0" w:line="276" w:lineRule="auto"/>
        <w:ind w:left="357" w:hanging="35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9C6AE9">
        <w:rPr>
          <w:rFonts w:ascii="Times New Roman" w:hAnsi="Times New Roman" w:cs="Times New Roman"/>
          <w:b w:val="0"/>
          <w:sz w:val="28"/>
          <w:szCs w:val="28"/>
        </w:rPr>
        <w:t>Як створити, відкрити, зберегти та надрукувати документи, створені в середовищі текстового процесора?</w:t>
      </w:r>
    </w:p>
    <w:p w:rsidR="002A1AB4" w:rsidRPr="009C6AE9" w:rsidRDefault="002A1AB4" w:rsidP="00BF3A9D">
      <w:pPr>
        <w:pStyle w:val="9"/>
        <w:numPr>
          <w:ilvl w:val="0"/>
          <w:numId w:val="9"/>
        </w:numPr>
        <w:tabs>
          <w:tab w:val="left" w:pos="477"/>
        </w:tabs>
        <w:spacing w:before="0" w:after="0" w:line="276" w:lineRule="auto"/>
        <w:ind w:left="357" w:hanging="35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9C6AE9">
        <w:rPr>
          <w:rFonts w:ascii="Times New Roman" w:hAnsi="Times New Roman" w:cs="Times New Roman"/>
          <w:b w:val="0"/>
          <w:sz w:val="28"/>
          <w:szCs w:val="28"/>
        </w:rPr>
        <w:t>Як редагувати і форматувати текст у середовищі текстового процесора?</w:t>
      </w:r>
    </w:p>
    <w:p w:rsidR="0082676C" w:rsidRPr="00947736" w:rsidRDefault="002A1AB4" w:rsidP="00BF3A9D">
      <w:pPr>
        <w:pStyle w:val="9"/>
        <w:numPr>
          <w:ilvl w:val="0"/>
          <w:numId w:val="9"/>
        </w:numPr>
        <w:tabs>
          <w:tab w:val="left" w:pos="477"/>
        </w:tabs>
        <w:spacing w:before="0" w:after="0" w:line="276" w:lineRule="auto"/>
        <w:ind w:left="357" w:hanging="35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9C6AE9">
        <w:rPr>
          <w:rFonts w:ascii="Times New Roman" w:hAnsi="Times New Roman" w:cs="Times New Roman"/>
          <w:b w:val="0"/>
          <w:sz w:val="28"/>
          <w:szCs w:val="28"/>
        </w:rPr>
        <w:t>Як налаштувати параметри сторінки текстового документа?</w:t>
      </w:r>
    </w:p>
    <w:p w:rsidR="009B1E50" w:rsidRPr="0082676C" w:rsidRDefault="009B1E50" w:rsidP="00BF3A9D">
      <w:pPr>
        <w:pStyle w:val="a5"/>
        <w:spacing w:before="240" w:line="276" w:lineRule="auto"/>
        <w:ind w:left="153" w:hanging="72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2676C">
        <w:rPr>
          <w:rFonts w:ascii="Times New Roman" w:hAnsi="Times New Roman" w:cs="Times New Roman"/>
          <w:b/>
          <w:color w:val="00B050"/>
          <w:sz w:val="28"/>
          <w:szCs w:val="28"/>
        </w:rPr>
        <w:t>Опрацюйте матеріал</w:t>
      </w:r>
    </w:p>
    <w:p w:rsidR="009F3AB7" w:rsidRPr="009F3AB7" w:rsidRDefault="009F3AB7" w:rsidP="009F3AB7">
      <w:pPr>
        <w:spacing w:before="240" w:after="0" w:line="360" w:lineRule="auto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9F3AB7">
        <w:rPr>
          <w:rFonts w:ascii="Times New Roman" w:hAnsi="Times New Roman" w:cs="Times New Roman"/>
          <w:b/>
          <w:bCs/>
          <w:color w:val="7030A0"/>
          <w:sz w:val="28"/>
          <w:szCs w:val="28"/>
        </w:rPr>
        <w:t>Які види публікацій розрізняють</w:t>
      </w:r>
      <w:r w:rsidRPr="009F3AB7">
        <w:rPr>
          <w:rFonts w:ascii="Times New Roman" w:hAnsi="Times New Roman" w:cs="Times New Roman"/>
          <w:b/>
          <w:color w:val="7030A0"/>
          <w:sz w:val="28"/>
          <w:szCs w:val="28"/>
        </w:rPr>
        <w:t>?</w:t>
      </w:r>
    </w:p>
    <w:p w:rsidR="009F3AB7" w:rsidRPr="009C6AE9" w:rsidRDefault="009F3AB7" w:rsidP="00E85702">
      <w:pPr>
        <w:pStyle w:val="a7"/>
        <w:spacing w:before="0" w:beforeAutospacing="0" w:after="0" w:afterAutospacing="0" w:line="276" w:lineRule="auto"/>
        <w:ind w:firstLine="709"/>
        <w:jc w:val="both"/>
        <w:textAlignment w:val="baseline"/>
        <w:rPr>
          <w:sz w:val="28"/>
          <w:szCs w:val="28"/>
          <w:lang w:val="uk-UA" w:eastAsia="uk-UA"/>
        </w:rPr>
      </w:pPr>
      <w:r w:rsidRPr="009C6AE9">
        <w:rPr>
          <w:rFonts w:eastAsia="+mn-ea"/>
          <w:b/>
          <w:bCs/>
          <w:kern w:val="24"/>
          <w:sz w:val="28"/>
          <w:szCs w:val="28"/>
          <w:lang w:val="uk-UA"/>
        </w:rPr>
        <w:t>Публікація</w:t>
      </w:r>
      <w:r w:rsidRPr="009C6AE9">
        <w:rPr>
          <w:rFonts w:eastAsia="+mn-ea"/>
          <w:kern w:val="24"/>
          <w:sz w:val="28"/>
          <w:szCs w:val="28"/>
          <w:lang w:val="uk-UA"/>
        </w:rPr>
        <w:t xml:space="preserve"> – це оприлюднення деяких відомостей.</w:t>
      </w:r>
    </w:p>
    <w:p w:rsidR="009F3AB7" w:rsidRPr="009C6AE9" w:rsidRDefault="009F3AB7" w:rsidP="00E85702">
      <w:pPr>
        <w:pStyle w:val="a7"/>
        <w:spacing w:before="0" w:beforeAutospacing="0" w:after="0" w:afterAutospacing="0" w:line="276" w:lineRule="auto"/>
        <w:ind w:firstLine="709"/>
        <w:jc w:val="both"/>
        <w:textAlignment w:val="baseline"/>
        <w:rPr>
          <w:sz w:val="28"/>
          <w:szCs w:val="28"/>
          <w:lang w:val="uk-UA"/>
        </w:rPr>
      </w:pPr>
      <w:r w:rsidRPr="009C6AE9">
        <w:rPr>
          <w:rFonts w:eastAsia="+mn-ea"/>
          <w:b/>
          <w:bCs/>
          <w:kern w:val="24"/>
          <w:sz w:val="28"/>
          <w:szCs w:val="28"/>
          <w:lang w:val="uk-UA"/>
        </w:rPr>
        <w:t>Брошура</w:t>
      </w:r>
      <w:r w:rsidRPr="009C6AE9">
        <w:rPr>
          <w:rFonts w:eastAsia="+mn-ea"/>
          <w:kern w:val="24"/>
          <w:sz w:val="28"/>
          <w:szCs w:val="28"/>
          <w:lang w:val="uk-UA"/>
        </w:rPr>
        <w:t xml:space="preserve"> – неперіодичне текстове книжкове видання обсягом понад 4, але не більш як 48 сторінок, з’єднаних між собою.</w:t>
      </w:r>
    </w:p>
    <w:p w:rsidR="009F3AB7" w:rsidRPr="009C6AE9" w:rsidRDefault="009F3AB7" w:rsidP="00E85702">
      <w:pPr>
        <w:pStyle w:val="a7"/>
        <w:spacing w:before="0" w:beforeAutospacing="0" w:after="0" w:afterAutospacing="0" w:line="276" w:lineRule="auto"/>
        <w:ind w:firstLine="709"/>
        <w:jc w:val="both"/>
        <w:textAlignment w:val="baseline"/>
        <w:rPr>
          <w:sz w:val="28"/>
          <w:szCs w:val="28"/>
          <w:lang w:val="uk-UA" w:eastAsia="uk-UA"/>
        </w:rPr>
      </w:pPr>
      <w:r w:rsidRPr="009C6AE9">
        <w:rPr>
          <w:rFonts w:eastAsia="+mn-ea"/>
          <w:b/>
          <w:bCs/>
          <w:kern w:val="24"/>
          <w:sz w:val="28"/>
          <w:szCs w:val="28"/>
          <w:lang w:val="uk-UA"/>
        </w:rPr>
        <w:t>Буклет</w:t>
      </w:r>
      <w:r w:rsidRPr="009C6AE9">
        <w:rPr>
          <w:rFonts w:eastAsia="+mn-ea"/>
          <w:kern w:val="24"/>
          <w:sz w:val="28"/>
          <w:szCs w:val="28"/>
          <w:lang w:val="uk-UA"/>
        </w:rPr>
        <w:t xml:space="preserve"> – переважно багатокольорова аркушева роздруківка, складена в два або кілька згинів.</w:t>
      </w:r>
    </w:p>
    <w:p w:rsidR="009F3AB7" w:rsidRPr="009C6AE9" w:rsidRDefault="009F3AB7" w:rsidP="00E85702">
      <w:pPr>
        <w:pStyle w:val="a7"/>
        <w:spacing w:before="0" w:beforeAutospacing="0" w:after="0" w:afterAutospacing="0" w:line="276" w:lineRule="auto"/>
        <w:ind w:firstLine="709"/>
        <w:jc w:val="both"/>
        <w:textAlignment w:val="baseline"/>
        <w:rPr>
          <w:sz w:val="28"/>
          <w:szCs w:val="28"/>
          <w:lang w:val="uk-UA"/>
        </w:rPr>
      </w:pPr>
      <w:r w:rsidRPr="009C6AE9">
        <w:rPr>
          <w:rFonts w:eastAsia="+mn-ea"/>
          <w:b/>
          <w:bCs/>
          <w:kern w:val="24"/>
          <w:sz w:val="28"/>
          <w:szCs w:val="28"/>
          <w:lang w:val="uk-UA"/>
        </w:rPr>
        <w:t xml:space="preserve">Інформаційний бюлетень </w:t>
      </w:r>
      <w:r w:rsidRPr="009C6AE9">
        <w:rPr>
          <w:rFonts w:eastAsia="+mn-ea"/>
          <w:kern w:val="24"/>
          <w:sz w:val="28"/>
          <w:szCs w:val="28"/>
          <w:lang w:val="uk-UA"/>
        </w:rPr>
        <w:t>– видання, яке випускається з метою інформування з певних питань цільової групи людей, спеціалістів або інших користувачів.</w:t>
      </w:r>
    </w:p>
    <w:p w:rsidR="009F3AB7" w:rsidRPr="009C6AE9" w:rsidRDefault="009F3AB7" w:rsidP="00E85702">
      <w:pPr>
        <w:pStyle w:val="a7"/>
        <w:spacing w:before="0" w:beforeAutospacing="0" w:after="0" w:afterAutospacing="0" w:line="276" w:lineRule="auto"/>
        <w:ind w:firstLine="709"/>
        <w:jc w:val="both"/>
        <w:textAlignment w:val="baseline"/>
        <w:rPr>
          <w:sz w:val="28"/>
          <w:szCs w:val="28"/>
          <w:lang w:val="uk-UA" w:eastAsia="uk-UA"/>
        </w:rPr>
      </w:pPr>
      <w:r w:rsidRPr="009C6AE9">
        <w:rPr>
          <w:rFonts w:eastAsia="+mn-ea"/>
          <w:b/>
          <w:bCs/>
          <w:kern w:val="24"/>
          <w:sz w:val="28"/>
          <w:szCs w:val="28"/>
          <w:lang w:val="uk-UA"/>
        </w:rPr>
        <w:t>Реферат</w:t>
      </w:r>
      <w:r>
        <w:rPr>
          <w:rFonts w:eastAsia="+mn-ea"/>
          <w:kern w:val="24"/>
          <w:sz w:val="28"/>
          <w:szCs w:val="28"/>
          <w:lang w:val="uk-UA"/>
        </w:rPr>
        <w:t xml:space="preserve"> </w:t>
      </w:r>
      <w:r w:rsidRPr="009C6AE9">
        <w:rPr>
          <w:rFonts w:eastAsia="+mn-ea"/>
          <w:kern w:val="24"/>
          <w:sz w:val="28"/>
          <w:szCs w:val="28"/>
          <w:lang w:val="uk-UA"/>
        </w:rPr>
        <w:t>–</w:t>
      </w:r>
      <w:r>
        <w:rPr>
          <w:rFonts w:eastAsia="+mn-ea"/>
          <w:kern w:val="24"/>
          <w:sz w:val="28"/>
          <w:szCs w:val="28"/>
          <w:lang w:val="uk-UA"/>
        </w:rPr>
        <w:t xml:space="preserve"> </w:t>
      </w:r>
      <w:r w:rsidRPr="009C6AE9">
        <w:rPr>
          <w:rFonts w:eastAsia="+mn-ea"/>
          <w:kern w:val="24"/>
          <w:sz w:val="28"/>
          <w:szCs w:val="28"/>
          <w:lang w:val="uk-UA"/>
        </w:rPr>
        <w:t>письмова доповідь або виступ з певної теми, у яких узагальнюються відомості з одного чи кількох джерел.</w:t>
      </w:r>
    </w:p>
    <w:p w:rsidR="009F3AB7" w:rsidRDefault="009F3AB7" w:rsidP="00E85702">
      <w:pPr>
        <w:pStyle w:val="a7"/>
        <w:spacing w:before="0" w:beforeAutospacing="0" w:after="0" w:afterAutospacing="0" w:line="276" w:lineRule="auto"/>
        <w:ind w:firstLine="709"/>
        <w:jc w:val="both"/>
        <w:textAlignment w:val="baseline"/>
        <w:rPr>
          <w:rFonts w:eastAsia="+mn-ea"/>
          <w:i/>
          <w:iCs/>
          <w:kern w:val="24"/>
          <w:sz w:val="28"/>
          <w:szCs w:val="28"/>
          <w:lang w:val="uk-UA"/>
        </w:rPr>
      </w:pPr>
      <w:r w:rsidRPr="009C6AE9">
        <w:rPr>
          <w:rFonts w:eastAsia="+mn-ea"/>
          <w:b/>
          <w:bCs/>
          <w:kern w:val="24"/>
          <w:sz w:val="28"/>
          <w:szCs w:val="28"/>
          <w:lang w:val="uk-UA"/>
        </w:rPr>
        <w:t>Електронними публікаціями</w:t>
      </w:r>
      <w:r>
        <w:rPr>
          <w:rFonts w:eastAsia="+mn-ea"/>
          <w:b/>
          <w:bCs/>
          <w:kern w:val="24"/>
          <w:sz w:val="28"/>
          <w:szCs w:val="28"/>
          <w:lang w:val="uk-UA"/>
        </w:rPr>
        <w:t xml:space="preserve"> </w:t>
      </w:r>
      <w:r w:rsidRPr="009C6AE9">
        <w:rPr>
          <w:rFonts w:eastAsia="+mn-ea"/>
          <w:kern w:val="24"/>
          <w:sz w:val="28"/>
          <w:szCs w:val="28"/>
          <w:lang w:val="uk-UA"/>
        </w:rPr>
        <w:t>називають розповсюдження відомостей за допомогою електронних носіїв, таких як диски чи флеш-накопичувачі, або за допомогою Інтернету</w:t>
      </w:r>
      <w:r w:rsidRPr="009C6AE9">
        <w:rPr>
          <w:rFonts w:eastAsia="+mn-ea"/>
          <w:i/>
          <w:iCs/>
          <w:kern w:val="24"/>
          <w:sz w:val="28"/>
          <w:szCs w:val="28"/>
          <w:lang w:val="uk-UA"/>
        </w:rPr>
        <w:t>.</w:t>
      </w:r>
    </w:p>
    <w:p w:rsidR="00E85702" w:rsidRDefault="00E85702" w:rsidP="00E85702">
      <w:pPr>
        <w:pStyle w:val="a7"/>
        <w:spacing w:before="0" w:beforeAutospacing="0" w:after="0" w:afterAutospacing="0" w:line="276" w:lineRule="auto"/>
        <w:ind w:firstLine="709"/>
        <w:jc w:val="both"/>
        <w:textAlignment w:val="baseline"/>
        <w:rPr>
          <w:rFonts w:eastAsia="+mn-ea"/>
          <w:iCs/>
          <w:kern w:val="24"/>
          <w:sz w:val="28"/>
          <w:szCs w:val="28"/>
          <w:lang w:val="uk-UA"/>
        </w:rPr>
      </w:pPr>
    </w:p>
    <w:p w:rsidR="00BF3A9D" w:rsidRPr="00BF3A9D" w:rsidRDefault="00BF3A9D" w:rsidP="00BF3A9D">
      <w:p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476885</wp:posOffset>
            </wp:positionV>
            <wp:extent cx="3200400" cy="22098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F3A9D">
        <w:rPr>
          <w:rFonts w:ascii="Times New Roman" w:hAnsi="Times New Roman" w:cs="Times New Roman"/>
          <w:b/>
          <w:bCs/>
          <w:color w:val="7030A0"/>
          <w:sz w:val="28"/>
          <w:szCs w:val="28"/>
        </w:rPr>
        <w:t>Які засоби використовують для створення публікацій?</w:t>
      </w:r>
    </w:p>
    <w:p w:rsidR="00BF3A9D" w:rsidRPr="00BF3A9D" w:rsidRDefault="00BF3A9D" w:rsidP="009F3AB7">
      <w:pPr>
        <w:pStyle w:val="a7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uk-UA"/>
        </w:rPr>
      </w:pPr>
    </w:p>
    <w:p w:rsidR="009F72CC" w:rsidRPr="009F3AB7" w:rsidRDefault="009F72CC" w:rsidP="009F3AB7">
      <w:pPr>
        <w:shd w:val="clear" w:color="auto" w:fill="FFFFFF"/>
        <w:spacing w:after="0"/>
        <w:jc w:val="both"/>
        <w:rPr>
          <w:rFonts w:ascii="Times New Roman" w:eastAsia="Trebuchet MS" w:hAnsi="Times New Roman" w:cs="Times New Roman"/>
          <w:bCs/>
          <w:sz w:val="28"/>
          <w:szCs w:val="28"/>
          <w:lang w:eastAsia="ar-SA"/>
        </w:rPr>
      </w:pPr>
    </w:p>
    <w:p w:rsidR="002E0736" w:rsidRDefault="00E10151" w:rsidP="002E0736">
      <w:pPr>
        <w:pStyle w:val="a7"/>
        <w:spacing w:before="0" w:beforeAutospacing="0" w:after="0" w:afterAutospacing="0"/>
        <w:rPr>
          <w:sz w:val="28"/>
          <w:szCs w:val="28"/>
          <w:bdr w:val="none" w:sz="0" w:space="0" w:color="auto" w:frame="1"/>
          <w:lang w:val="uk-UA" w:eastAsia="uk-UA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6350</wp:posOffset>
            </wp:positionV>
            <wp:extent cx="2124075" cy="1638300"/>
            <wp:effectExtent l="0" t="0" r="47625" b="38100"/>
            <wp:wrapTight wrapText="bothSides">
              <wp:wrapPolygon edited="0">
                <wp:start x="0" y="0"/>
                <wp:lineTo x="194" y="22102"/>
                <wp:lineTo x="21309" y="22102"/>
                <wp:lineTo x="21503" y="22102"/>
                <wp:lineTo x="22084" y="20595"/>
                <wp:lineTo x="22084" y="3014"/>
                <wp:lineTo x="21891" y="753"/>
                <wp:lineTo x="21503" y="0"/>
                <wp:lineTo x="0" y="0"/>
              </wp:wrapPolygon>
            </wp:wrapTight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p w:rsidR="00BF3A9D" w:rsidRPr="0082676C" w:rsidRDefault="00E10151" w:rsidP="002E0736">
      <w:pPr>
        <w:pStyle w:val="a7"/>
        <w:spacing w:before="0" w:beforeAutospacing="0" w:after="0" w:afterAutospacing="0"/>
        <w:rPr>
          <w:sz w:val="28"/>
          <w:szCs w:val="28"/>
          <w:bdr w:val="none" w:sz="0" w:space="0" w:color="auto" w:frame="1"/>
          <w:lang w:val="uk-UA" w:eastAsia="uk-UA"/>
        </w:rPr>
      </w:pPr>
      <w:r>
        <w:rPr>
          <w:noProof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-196.45pt;margin-top:.15pt;width:12pt;height:11.25pt;z-index:251664384"/>
        </w:pict>
      </w:r>
    </w:p>
    <w:p w:rsidR="00BF3A9D" w:rsidRDefault="00BF3A9D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BF3A9D" w:rsidRDefault="00E10151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color w:val="00B050"/>
          <w:sz w:val="28"/>
          <w:szCs w:val="28"/>
          <w:lang w:val="ru-RU" w:eastAsia="ru-RU"/>
        </w:rPr>
        <w:pict>
          <v:shape id="_x0000_s1032" type="#_x0000_t13" style="position:absolute;left:0;text-align:left;margin-left:-196.45pt;margin-top:41.8pt;width:12pt;height:13.5pt;z-index:251666432"/>
        </w:pict>
      </w:r>
      <w:r>
        <w:rPr>
          <w:rFonts w:ascii="Times New Roman" w:hAnsi="Times New Roman" w:cs="Times New Roman"/>
          <w:b/>
          <w:noProof/>
          <w:color w:val="00B050"/>
          <w:sz w:val="28"/>
          <w:szCs w:val="28"/>
          <w:lang w:val="ru-RU" w:eastAsia="ru-RU"/>
        </w:rPr>
        <w:pict>
          <v:shape id="_x0000_s1031" type="#_x0000_t13" style="position:absolute;left:0;text-align:left;margin-left:-196.45pt;margin-top:-.2pt;width:12pt;height:13.5pt;z-index:251665408"/>
        </w:pict>
      </w:r>
    </w:p>
    <w:p w:rsidR="00E85702" w:rsidRDefault="00E85702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E85702" w:rsidRDefault="00E85702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E85702" w:rsidRDefault="00E85702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B402FE" w:rsidRPr="00B402FE" w:rsidRDefault="00B402FE" w:rsidP="00B402FE">
      <w:p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lastRenderedPageBreak/>
        <w:t xml:space="preserve">Як підготувати вдалу </w:t>
      </w:r>
      <w:proofErr w:type="spellStart"/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>публікаці</w:t>
      </w:r>
      <w:r>
        <w:rPr>
          <w:rFonts w:ascii="Times New Roman" w:hAnsi="Times New Roman" w:cs="Times New Roman"/>
          <w:b/>
          <w:bCs/>
          <w:color w:val="7030A0"/>
          <w:sz w:val="28"/>
          <w:szCs w:val="28"/>
          <w:lang w:val="ru-RU"/>
        </w:rPr>
        <w:t>ю</w:t>
      </w:r>
      <w:proofErr w:type="spellEnd"/>
      <w:r w:rsidRPr="00B402FE">
        <w:rPr>
          <w:rFonts w:ascii="Times New Roman" w:hAnsi="Times New Roman" w:cs="Times New Roman"/>
          <w:b/>
          <w:bCs/>
          <w:color w:val="7030A0"/>
          <w:sz w:val="28"/>
          <w:szCs w:val="28"/>
        </w:rPr>
        <w:t>?</w:t>
      </w:r>
    </w:p>
    <w:p w:rsidR="00B402FE" w:rsidRPr="00B402FE" w:rsidRDefault="00B402FE" w:rsidP="00B402FE">
      <w:pPr>
        <w:spacing w:line="360" w:lineRule="auto"/>
        <w:jc w:val="both"/>
        <w:textAlignment w:val="baseline"/>
        <w:rPr>
          <w:rFonts w:ascii="Times New Roman" w:eastAsia="+mn-ea" w:hAnsi="Times New Roman" w:cs="Times New Roman"/>
          <w:b/>
          <w:kern w:val="24"/>
          <w:sz w:val="28"/>
          <w:szCs w:val="28"/>
          <w:lang w:eastAsia="ru-RU"/>
        </w:rPr>
      </w:pPr>
      <w:r w:rsidRPr="00B402FE">
        <w:rPr>
          <w:rFonts w:ascii="Times New Roman" w:eastAsia="+mn-ea" w:hAnsi="Times New Roman" w:cs="Times New Roman"/>
          <w:b/>
          <w:kern w:val="24"/>
          <w:sz w:val="28"/>
          <w:szCs w:val="28"/>
          <w:lang w:eastAsia="ru-RU"/>
        </w:rPr>
        <w:t>Загальні критерії вдалої публікації:</w:t>
      </w:r>
    </w:p>
    <w:p w:rsidR="00B402FE" w:rsidRDefault="00B402FE" w:rsidP="00B402FE">
      <w:pPr>
        <w:numPr>
          <w:ilvl w:val="0"/>
          <w:numId w:val="10"/>
        </w:numPr>
        <w:spacing w:after="0" w:line="360" w:lineRule="auto"/>
        <w:ind w:left="0" w:firstLine="0"/>
        <w:contextualSpacing/>
        <w:jc w:val="both"/>
        <w:textAlignment w:val="baseline"/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sectPr w:rsidR="00B402FE" w:rsidSect="00380CA7">
          <w:pgSz w:w="11906" w:h="16838"/>
          <w:pgMar w:top="568" w:right="850" w:bottom="568" w:left="1701" w:header="708" w:footer="708" w:gutter="0"/>
          <w:cols w:space="708"/>
          <w:docGrid w:linePitch="360"/>
        </w:sectPr>
      </w:pPr>
    </w:p>
    <w:p w:rsidR="00B402FE" w:rsidRPr="00B402FE" w:rsidRDefault="00B402FE" w:rsidP="00B402FE">
      <w:pPr>
        <w:numPr>
          <w:ilvl w:val="0"/>
          <w:numId w:val="10"/>
        </w:numPr>
        <w:spacing w:after="0"/>
        <w:ind w:left="0" w:firstLine="0"/>
        <w:contextualSpacing/>
        <w:jc w:val="both"/>
        <w:textAlignment w:val="baseline"/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</w:pPr>
      <w:r w:rsidRPr="00B402FE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lastRenderedPageBreak/>
        <w:t>назва публікації інтригує, зацікавлює, провокує;</w:t>
      </w:r>
    </w:p>
    <w:p w:rsidR="00B402FE" w:rsidRPr="00B402FE" w:rsidRDefault="00B402FE" w:rsidP="00B402FE">
      <w:pPr>
        <w:numPr>
          <w:ilvl w:val="0"/>
          <w:numId w:val="10"/>
        </w:numPr>
        <w:spacing w:after="0"/>
        <w:ind w:left="0" w:firstLine="0"/>
        <w:contextualSpacing/>
        <w:jc w:val="both"/>
        <w:textAlignment w:val="baseline"/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</w:pPr>
      <w:r w:rsidRPr="00B402FE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тексти написані грамотно, стиль мовлення зрозумілий і легко читається;</w:t>
      </w:r>
    </w:p>
    <w:p w:rsidR="00B402FE" w:rsidRPr="00B402FE" w:rsidRDefault="00B402FE" w:rsidP="00B402FE">
      <w:pPr>
        <w:numPr>
          <w:ilvl w:val="0"/>
          <w:numId w:val="10"/>
        </w:numPr>
        <w:spacing w:after="0"/>
        <w:ind w:left="0" w:firstLine="0"/>
        <w:contextualSpacing/>
        <w:jc w:val="both"/>
        <w:textAlignment w:val="baseline"/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</w:pPr>
      <w:r w:rsidRPr="00B402FE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назви статей оригінальні, цікаві;</w:t>
      </w:r>
    </w:p>
    <w:p w:rsidR="00B402FE" w:rsidRPr="00B402FE" w:rsidRDefault="00B402FE" w:rsidP="00B402FE">
      <w:pPr>
        <w:numPr>
          <w:ilvl w:val="0"/>
          <w:numId w:val="10"/>
        </w:numPr>
        <w:spacing w:after="0"/>
        <w:ind w:left="0" w:firstLine="0"/>
        <w:contextualSpacing/>
        <w:jc w:val="both"/>
        <w:textAlignment w:val="baseline"/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</w:pPr>
      <w:r w:rsidRPr="00B402FE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малюнки якісні та привабливі; додані підписи коментують малюнки або містять посилання на їх автора чи джерело отримання;</w:t>
      </w:r>
    </w:p>
    <w:p w:rsidR="00B402FE" w:rsidRPr="00B402FE" w:rsidRDefault="00B402FE" w:rsidP="00B402FE">
      <w:pPr>
        <w:numPr>
          <w:ilvl w:val="0"/>
          <w:numId w:val="10"/>
        </w:numPr>
        <w:spacing w:after="0"/>
        <w:ind w:left="0" w:firstLine="0"/>
        <w:contextualSpacing/>
        <w:jc w:val="both"/>
        <w:textAlignment w:val="baseline"/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</w:pPr>
      <w:r w:rsidRPr="00B402FE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lastRenderedPageBreak/>
        <w:t>основний матеріал подано з дотриманням закону про авторське право;</w:t>
      </w:r>
    </w:p>
    <w:p w:rsidR="00B402FE" w:rsidRPr="00B402FE" w:rsidRDefault="00B402FE" w:rsidP="00B402FE">
      <w:pPr>
        <w:numPr>
          <w:ilvl w:val="0"/>
          <w:numId w:val="11"/>
        </w:numPr>
        <w:spacing w:after="0"/>
        <w:ind w:left="0" w:firstLine="0"/>
        <w:contextualSpacing/>
        <w:jc w:val="both"/>
        <w:textAlignment w:val="baseline"/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</w:pPr>
      <w:r w:rsidRPr="00B402FE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усі елементи публікації поєднано однією ідеєю, що відображена в її назві;</w:t>
      </w:r>
    </w:p>
    <w:p w:rsidR="00B402FE" w:rsidRPr="00B402FE" w:rsidRDefault="00B402FE" w:rsidP="00B402FE">
      <w:pPr>
        <w:numPr>
          <w:ilvl w:val="0"/>
          <w:numId w:val="11"/>
        </w:numPr>
        <w:spacing w:after="0"/>
        <w:ind w:left="0" w:firstLine="0"/>
        <w:contextualSpacing/>
        <w:jc w:val="both"/>
        <w:textAlignment w:val="baseline"/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</w:pPr>
      <w:r w:rsidRPr="00B402FE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публікація містить елементи, що привертають увагу читачів відповідної вікової групи;</w:t>
      </w:r>
    </w:p>
    <w:p w:rsidR="00B402FE" w:rsidRPr="00B402FE" w:rsidRDefault="00B402FE" w:rsidP="00B402FE">
      <w:pPr>
        <w:numPr>
          <w:ilvl w:val="0"/>
          <w:numId w:val="11"/>
        </w:numPr>
        <w:spacing w:after="0"/>
        <w:ind w:left="0" w:firstLine="0"/>
        <w:contextualSpacing/>
        <w:jc w:val="both"/>
        <w:textAlignment w:val="baseline"/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</w:pPr>
      <w:r w:rsidRPr="00B402FE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вказано анонс, зміст і контакти авторів публікації;</w:t>
      </w:r>
    </w:p>
    <w:p w:rsidR="00B402FE" w:rsidRPr="00B402FE" w:rsidRDefault="00B402FE" w:rsidP="00B402FE">
      <w:pPr>
        <w:numPr>
          <w:ilvl w:val="0"/>
          <w:numId w:val="11"/>
        </w:numPr>
        <w:spacing w:after="0"/>
        <w:ind w:left="0" w:firstLine="0"/>
        <w:contextualSpacing/>
        <w:jc w:val="both"/>
        <w:textAlignment w:val="baseline"/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</w:pPr>
      <w:r w:rsidRPr="00B402FE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стильове оформлення відповідає тематиці публікації та особливостям аудиторії читачів</w:t>
      </w:r>
    </w:p>
    <w:p w:rsidR="00B402FE" w:rsidRDefault="00B402FE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  <w:sectPr w:rsidR="00B402FE" w:rsidSect="00B402FE">
          <w:type w:val="continuous"/>
          <w:pgSz w:w="11906" w:h="16838"/>
          <w:pgMar w:top="568" w:right="850" w:bottom="568" w:left="1701" w:header="708" w:footer="708" w:gutter="0"/>
          <w:cols w:num="2" w:space="708"/>
          <w:docGrid w:linePitch="360"/>
        </w:sectPr>
      </w:pPr>
    </w:p>
    <w:p w:rsidR="00B402FE" w:rsidRDefault="00D07E2E" w:rsidP="00B402FE">
      <w:pPr>
        <w:spacing w:before="360"/>
        <w:ind w:left="-567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val="ru-RU"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985520</wp:posOffset>
            </wp:positionV>
            <wp:extent cx="4200525" cy="2219325"/>
            <wp:effectExtent l="171450" t="133350" r="371475" b="314325"/>
            <wp:wrapTight wrapText="bothSides">
              <wp:wrapPolygon edited="0">
                <wp:start x="1078" y="-1298"/>
                <wp:lineTo x="294" y="-1112"/>
                <wp:lineTo x="-882" y="556"/>
                <wp:lineTo x="-784" y="22434"/>
                <wp:lineTo x="294" y="24659"/>
                <wp:lineTo x="588" y="24659"/>
                <wp:lineTo x="22041" y="24659"/>
                <wp:lineTo x="22335" y="24659"/>
                <wp:lineTo x="23314" y="22805"/>
                <wp:lineTo x="23314" y="22434"/>
                <wp:lineTo x="23412" y="19653"/>
                <wp:lineTo x="23412" y="1669"/>
                <wp:lineTo x="23510" y="742"/>
                <wp:lineTo x="22335" y="-1112"/>
                <wp:lineTo x="21551" y="-1298"/>
                <wp:lineTo x="1078" y="-1298"/>
              </wp:wrapPolygon>
            </wp:wrapTight>
            <wp:docPr id="9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1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402FE" w:rsidRPr="00B402FE">
        <w:rPr>
          <w:rFonts w:ascii="Times New Roman" w:hAnsi="Times New Roman" w:cs="Times New Roman"/>
          <w:b/>
          <w:color w:val="7030A0"/>
          <w:sz w:val="28"/>
          <w:szCs w:val="28"/>
          <w:bdr w:val="none" w:sz="0" w:space="0" w:color="auto" w:frame="1"/>
          <w:lang w:eastAsia="uk-UA"/>
        </w:rPr>
        <w:t>Microsoft Publisher</w:t>
      </w:r>
      <w:r w:rsidR="00B402FE" w:rsidRPr="00B402F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дозволяє створювати власні публікації, обираючи професійно розроблені шаблони чи налаштувати їх відповідно до своїх потреб. Замінити один тип публікації на інший можна натисканням однієї кнопки.</w:t>
      </w:r>
    </w:p>
    <w:p w:rsidR="00D07E2E" w:rsidRPr="00D07E2E" w:rsidRDefault="00D07E2E" w:rsidP="00B402FE">
      <w:pPr>
        <w:spacing w:before="360"/>
        <w:ind w:left="-567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</w:pPr>
    </w:p>
    <w:p w:rsidR="00D07E2E" w:rsidRDefault="00D07E2E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D07E2E" w:rsidRDefault="00D07E2E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D07E2E" w:rsidRDefault="00D07E2E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D07E2E" w:rsidRDefault="00D07E2E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D07E2E" w:rsidRDefault="00D07E2E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D07E2E" w:rsidRDefault="00D07E2E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D07E2E" w:rsidRDefault="00D07E2E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Перегляньте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презентацію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:</w:t>
      </w:r>
    </w:p>
    <w:p w:rsidR="00D07E2E" w:rsidRPr="00D07E2E" w:rsidRDefault="00D07E2E" w:rsidP="0082676C">
      <w:pPr>
        <w:ind w:left="-567"/>
        <w:rPr>
          <w:rFonts w:ascii="Times New Roman" w:hAnsi="Times New Roman" w:cs="Times New Roman"/>
          <w:color w:val="00B050"/>
          <w:sz w:val="28"/>
          <w:szCs w:val="28"/>
        </w:rPr>
      </w:pPr>
      <w:hyperlink r:id="rId13" w:history="1">
        <w:r w:rsidRPr="00D07E2E">
          <w:rPr>
            <w:rStyle w:val="a6"/>
            <w:rFonts w:ascii="Times New Roman" w:hAnsi="Times New Roman" w:cs="Times New Roman"/>
            <w:sz w:val="28"/>
            <w:szCs w:val="28"/>
          </w:rPr>
          <w:t>https://docs.google.com/presentation/d/1mS8rM9dsNYdUBRx9faL9lB93akOquoXF/edit?usp=sharing&amp;ouid=102197434966239513547&amp;rtpof=true&amp;sd=true</w:t>
        </w:r>
      </w:hyperlink>
      <w:r w:rsidRPr="00D07E2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872F86" w:rsidRPr="0082676C" w:rsidRDefault="00872F86" w:rsidP="00936B07">
      <w:pPr>
        <w:spacing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2676C">
        <w:rPr>
          <w:rFonts w:ascii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936B07" w:rsidRPr="002B4FAB" w:rsidRDefault="00D07E2E" w:rsidP="00936B07">
      <w:pPr>
        <w:ind w:left="-567" w:firstLine="567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2B4FAB">
        <w:rPr>
          <w:rFonts w:ascii="Times New Roman" w:hAnsi="Times New Roman" w:cs="Times New Roman"/>
          <w:sz w:val="28"/>
          <w:szCs w:val="28"/>
        </w:rPr>
        <w:t xml:space="preserve">Уявіть себе починаючим підприємцем, який відкрив власний </w:t>
      </w:r>
      <w:proofErr w:type="spellStart"/>
      <w:r w:rsidRPr="002B4FAB">
        <w:rPr>
          <w:rFonts w:ascii="Times New Roman" w:hAnsi="Times New Roman" w:cs="Times New Roman"/>
          <w:sz w:val="28"/>
          <w:szCs w:val="28"/>
        </w:rPr>
        <w:t>магазин\заклад</w:t>
      </w:r>
      <w:proofErr w:type="spellEnd"/>
      <w:r w:rsidRPr="002B4FAB">
        <w:rPr>
          <w:rFonts w:ascii="Times New Roman" w:hAnsi="Times New Roman" w:cs="Times New Roman"/>
          <w:sz w:val="28"/>
          <w:szCs w:val="28"/>
        </w:rPr>
        <w:t xml:space="preserve">. Створіть у </w:t>
      </w:r>
      <w:r w:rsidR="00936B07" w:rsidRPr="002B4FAB">
        <w:rPr>
          <w:rFonts w:ascii="Times New Roman" w:hAnsi="Times New Roman" w:cs="Times New Roman"/>
          <w:i/>
          <w:sz w:val="28"/>
          <w:szCs w:val="28"/>
          <w:bdr w:val="none" w:sz="0" w:space="0" w:color="auto" w:frame="1"/>
          <w:lang w:eastAsia="uk-UA"/>
        </w:rPr>
        <w:t xml:space="preserve">MS </w:t>
      </w:r>
      <w:r w:rsidRPr="002B4FAB">
        <w:rPr>
          <w:rFonts w:ascii="Times New Roman" w:hAnsi="Times New Roman" w:cs="Times New Roman"/>
          <w:i/>
          <w:sz w:val="28"/>
          <w:szCs w:val="28"/>
          <w:bdr w:val="none" w:sz="0" w:space="0" w:color="auto" w:frame="1"/>
          <w:lang w:eastAsia="uk-UA"/>
        </w:rPr>
        <w:t xml:space="preserve">Publisher </w:t>
      </w:r>
      <w:r w:rsidRPr="002B4FAB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або ж</w:t>
      </w:r>
      <w:r w:rsidRPr="002B4FAB">
        <w:rPr>
          <w:rFonts w:ascii="Times New Roman" w:hAnsi="Times New Roman" w:cs="Times New Roman"/>
          <w:i/>
          <w:sz w:val="28"/>
          <w:szCs w:val="28"/>
          <w:bdr w:val="none" w:sz="0" w:space="0" w:color="auto" w:frame="1"/>
          <w:lang w:eastAsia="uk-UA"/>
        </w:rPr>
        <w:t xml:space="preserve"> </w:t>
      </w:r>
      <w:r w:rsidR="00936B07" w:rsidRPr="002B4FAB">
        <w:rPr>
          <w:rFonts w:ascii="Times New Roman" w:hAnsi="Times New Roman" w:cs="Times New Roman"/>
          <w:i/>
          <w:sz w:val="28"/>
          <w:szCs w:val="28"/>
          <w:bdr w:val="none" w:sz="0" w:space="0" w:color="auto" w:frame="1"/>
          <w:lang w:eastAsia="uk-UA"/>
        </w:rPr>
        <w:t>MS</w:t>
      </w:r>
      <w:r w:rsidRPr="002B4FAB">
        <w:rPr>
          <w:rFonts w:ascii="Times New Roman" w:hAnsi="Times New Roman" w:cs="Times New Roman"/>
          <w:i/>
          <w:sz w:val="28"/>
          <w:szCs w:val="28"/>
          <w:bdr w:val="none" w:sz="0" w:space="0" w:color="auto" w:frame="1"/>
          <w:lang w:eastAsia="uk-UA"/>
        </w:rPr>
        <w:t xml:space="preserve"> Word</w:t>
      </w:r>
      <w:r w:rsidRPr="002B4FAB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  <w:t xml:space="preserve"> </w:t>
      </w:r>
      <w:r w:rsidRPr="002B4FAB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рекламний </w:t>
      </w:r>
      <w:proofErr w:type="spellStart"/>
      <w:r w:rsidRPr="002B4FAB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банер\візитівку</w:t>
      </w:r>
      <w:proofErr w:type="spellEnd"/>
      <w:r w:rsidRPr="002B4FAB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</w:t>
      </w:r>
      <w:r w:rsidR="00936B07" w:rsidRPr="002B4FAB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який</w:t>
      </w:r>
      <w:r w:rsidRPr="002B4FAB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максимально зацікавит</w:t>
      </w:r>
      <w:r w:rsidR="00936B07" w:rsidRPr="002B4FAB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ь</w:t>
      </w:r>
      <w:r w:rsidRPr="002B4FAB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майбутніх клієнтів.</w:t>
      </w:r>
    </w:p>
    <w:p w:rsidR="00936B07" w:rsidRPr="002B4FAB" w:rsidRDefault="00936B07" w:rsidP="00936B07">
      <w:pPr>
        <w:ind w:left="-567" w:firstLine="567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2B4FAB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Роботу надіслати вчителю.</w:t>
      </w:r>
    </w:p>
    <w:sectPr w:rsidR="00936B07" w:rsidRPr="002B4FAB" w:rsidSect="00B402FE">
      <w:type w:val="continuous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E01D3"/>
    <w:multiLevelType w:val="hybridMultilevel"/>
    <w:tmpl w:val="38D48A7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60D5045"/>
    <w:multiLevelType w:val="multilevel"/>
    <w:tmpl w:val="E420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F73B27"/>
    <w:multiLevelType w:val="multilevel"/>
    <w:tmpl w:val="EE12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3F06BD"/>
    <w:multiLevelType w:val="hybridMultilevel"/>
    <w:tmpl w:val="25A458CA"/>
    <w:lvl w:ilvl="0" w:tplc="BCE2D16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D0FE1CC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F8DC2E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9261DC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4CD8CE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A3940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AC3F9C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487C76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E886C4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0359A6"/>
    <w:multiLevelType w:val="hybridMultilevel"/>
    <w:tmpl w:val="081A4944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5">
    <w:nsid w:val="25B95511"/>
    <w:multiLevelType w:val="multilevel"/>
    <w:tmpl w:val="459A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3E20B9"/>
    <w:multiLevelType w:val="multilevel"/>
    <w:tmpl w:val="9D14766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684E97"/>
    <w:multiLevelType w:val="hybridMultilevel"/>
    <w:tmpl w:val="89060B32"/>
    <w:lvl w:ilvl="0" w:tplc="FD065A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C1F8D07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EFE790C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826BBD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D5A9C40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58CE896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A8001CA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FA436E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89867B0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494B0FB9"/>
    <w:multiLevelType w:val="hybridMultilevel"/>
    <w:tmpl w:val="893A1142"/>
    <w:lvl w:ilvl="0" w:tplc="8BDAA6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F2679"/>
    <w:multiLevelType w:val="hybridMultilevel"/>
    <w:tmpl w:val="11206AA4"/>
    <w:lvl w:ilvl="0" w:tplc="6FB4ED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4CF498B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1A7064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A2E44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7C6592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41F8E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FCCEC6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54C76E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A068A8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730966"/>
    <w:multiLevelType w:val="hybridMultilevel"/>
    <w:tmpl w:val="799CD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64AE"/>
    <w:rsid w:val="00005D8E"/>
    <w:rsid w:val="000B67E3"/>
    <w:rsid w:val="000E5B3D"/>
    <w:rsid w:val="000F220E"/>
    <w:rsid w:val="000F4FB4"/>
    <w:rsid w:val="00130E42"/>
    <w:rsid w:val="001336C1"/>
    <w:rsid w:val="00221B94"/>
    <w:rsid w:val="00226BB7"/>
    <w:rsid w:val="002667A5"/>
    <w:rsid w:val="0028787E"/>
    <w:rsid w:val="002915AF"/>
    <w:rsid w:val="002A1AB4"/>
    <w:rsid w:val="002B4FAB"/>
    <w:rsid w:val="002C1BAE"/>
    <w:rsid w:val="002E0736"/>
    <w:rsid w:val="002E470C"/>
    <w:rsid w:val="002F4DB8"/>
    <w:rsid w:val="00304EA6"/>
    <w:rsid w:val="003529A3"/>
    <w:rsid w:val="00380CA7"/>
    <w:rsid w:val="003D253A"/>
    <w:rsid w:val="003F73A7"/>
    <w:rsid w:val="004115D2"/>
    <w:rsid w:val="00413072"/>
    <w:rsid w:val="0041588B"/>
    <w:rsid w:val="004200BA"/>
    <w:rsid w:val="00451625"/>
    <w:rsid w:val="00462C46"/>
    <w:rsid w:val="00477ED1"/>
    <w:rsid w:val="00480ED5"/>
    <w:rsid w:val="00490486"/>
    <w:rsid w:val="004A56D0"/>
    <w:rsid w:val="00573668"/>
    <w:rsid w:val="00577028"/>
    <w:rsid w:val="00597B7E"/>
    <w:rsid w:val="005B3784"/>
    <w:rsid w:val="00623DB0"/>
    <w:rsid w:val="006666B6"/>
    <w:rsid w:val="00683B96"/>
    <w:rsid w:val="00693052"/>
    <w:rsid w:val="006A07CD"/>
    <w:rsid w:val="006A33F3"/>
    <w:rsid w:val="006C047D"/>
    <w:rsid w:val="00756C1E"/>
    <w:rsid w:val="007F79E3"/>
    <w:rsid w:val="0082676C"/>
    <w:rsid w:val="00845E92"/>
    <w:rsid w:val="00872F86"/>
    <w:rsid w:val="008A42E8"/>
    <w:rsid w:val="008E0B02"/>
    <w:rsid w:val="008E7DC0"/>
    <w:rsid w:val="00930BF4"/>
    <w:rsid w:val="009321EF"/>
    <w:rsid w:val="00936B07"/>
    <w:rsid w:val="00947736"/>
    <w:rsid w:val="009511A9"/>
    <w:rsid w:val="0095288A"/>
    <w:rsid w:val="009900E8"/>
    <w:rsid w:val="00994596"/>
    <w:rsid w:val="009B1E50"/>
    <w:rsid w:val="009F3AB7"/>
    <w:rsid w:val="009F72CC"/>
    <w:rsid w:val="00A33DE2"/>
    <w:rsid w:val="00A53ED6"/>
    <w:rsid w:val="00B17073"/>
    <w:rsid w:val="00B402FE"/>
    <w:rsid w:val="00B9064C"/>
    <w:rsid w:val="00B90F98"/>
    <w:rsid w:val="00B94C59"/>
    <w:rsid w:val="00B94DEE"/>
    <w:rsid w:val="00BC18DE"/>
    <w:rsid w:val="00BF3A9D"/>
    <w:rsid w:val="00BF3C80"/>
    <w:rsid w:val="00C064AE"/>
    <w:rsid w:val="00C123FC"/>
    <w:rsid w:val="00C15104"/>
    <w:rsid w:val="00C36058"/>
    <w:rsid w:val="00C41FC4"/>
    <w:rsid w:val="00C51EB7"/>
    <w:rsid w:val="00C8149E"/>
    <w:rsid w:val="00CB41E2"/>
    <w:rsid w:val="00CF3324"/>
    <w:rsid w:val="00D07E2E"/>
    <w:rsid w:val="00D45B56"/>
    <w:rsid w:val="00D4723A"/>
    <w:rsid w:val="00D94B51"/>
    <w:rsid w:val="00DB57AF"/>
    <w:rsid w:val="00E10151"/>
    <w:rsid w:val="00E85702"/>
    <w:rsid w:val="00E93518"/>
    <w:rsid w:val="00EA1FFB"/>
    <w:rsid w:val="00F83E45"/>
    <w:rsid w:val="00FA25F1"/>
    <w:rsid w:val="00FC2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A1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66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462C46"/>
    <w:rPr>
      <w:b/>
      <w:bCs/>
    </w:rPr>
  </w:style>
  <w:style w:type="paragraph" w:styleId="a9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666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A1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customStyle="1" w:styleId="9">
    <w:name w:val="Основной текст (9)"/>
    <w:basedOn w:val="a"/>
    <w:uiPriority w:val="99"/>
    <w:rsid w:val="002A1AB4"/>
    <w:pPr>
      <w:widowControl w:val="0"/>
      <w:shd w:val="clear" w:color="auto" w:fill="FFFFFF"/>
      <w:suppressAutoHyphens/>
      <w:spacing w:before="300" w:after="120" w:line="0" w:lineRule="atLeast"/>
      <w:jc w:val="center"/>
    </w:pPr>
    <w:rPr>
      <w:rFonts w:ascii="Trebuchet MS" w:eastAsia="Trebuchet MS" w:hAnsi="Trebuchet MS" w:cs="Trebuchet MS"/>
      <w:b/>
      <w:bCs/>
      <w:sz w:val="18"/>
      <w:szCs w:val="1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6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2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docs.google.com/presentation/d/1mS8rM9dsNYdUBRx9faL9lB93akOquoXF/edit?usp=sharing&amp;ouid=102197434966239513547&amp;rtpof=true&amp;sd=true" TargetMode="Externa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487827-BE4D-4B52-94DF-A88FF5926195}" type="doc">
      <dgm:prSet loTypeId="urn:microsoft.com/office/officeart/2005/8/layout/vList2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C3117A4-BE7A-4D6A-B77F-85054E605D01}">
      <dgm:prSet phldrT="[Текст]"/>
      <dgm:spPr/>
      <dgm:t>
        <a:bodyPr/>
        <a:lstStyle/>
        <a:p>
          <a:r>
            <a:rPr lang="uk-UA" i="0">
              <a:latin typeface="Times New Roman" pitchFamily="18" charset="0"/>
              <a:cs typeface="Times New Roman" pitchFamily="18" charset="0"/>
            </a:rPr>
            <a:t>Adobe Photoshop, Corel Photo-Paint, Fractal Design Painter, Micrografx Picture Publisher</a:t>
          </a:r>
          <a:endParaRPr lang="ru-RU" i="0">
            <a:latin typeface="Times New Roman" pitchFamily="18" charset="0"/>
            <a:cs typeface="Times New Roman" pitchFamily="18" charset="0"/>
          </a:endParaRPr>
        </a:p>
      </dgm:t>
    </dgm:pt>
    <dgm:pt modelId="{46FCED0E-9EF6-4888-B29B-F8A2C1D971B7}" type="parTrans" cxnId="{DCB8BAD8-68EA-4D77-AC1B-7BE51EC32DBA}">
      <dgm:prSet/>
      <dgm:spPr/>
      <dgm:t>
        <a:bodyPr/>
        <a:lstStyle/>
        <a:p>
          <a:endParaRPr lang="ru-RU"/>
        </a:p>
      </dgm:t>
    </dgm:pt>
    <dgm:pt modelId="{83E7C685-43A5-4618-B29B-CDD3462065A9}" type="sibTrans" cxnId="{DCB8BAD8-68EA-4D77-AC1B-7BE51EC32DBA}">
      <dgm:prSet/>
      <dgm:spPr/>
      <dgm:t>
        <a:bodyPr/>
        <a:lstStyle/>
        <a:p>
          <a:endParaRPr lang="ru-RU"/>
        </a:p>
      </dgm:t>
    </dgm:pt>
    <dgm:pt modelId="{2C8A0B79-03A5-4812-B8EC-48647132ACA4}">
      <dgm:prSet phldrT="[Текст]"/>
      <dgm:spPr/>
      <dgm:t>
        <a:bodyPr/>
        <a:lstStyle/>
        <a:p>
          <a:r>
            <a:rPr lang="uk-UA" i="0">
              <a:latin typeface="Times New Roman" pitchFamily="18" charset="0"/>
              <a:cs typeface="Times New Roman" pitchFamily="18" charset="0"/>
            </a:rPr>
            <a:t>Adobe Illustrator, Corel DRAW, Macromedia FreeHand, Micrografx Designer</a:t>
          </a:r>
          <a:endParaRPr lang="ru-RU" i="0">
            <a:latin typeface="Times New Roman" pitchFamily="18" charset="0"/>
            <a:cs typeface="Times New Roman" pitchFamily="18" charset="0"/>
          </a:endParaRPr>
        </a:p>
      </dgm:t>
    </dgm:pt>
    <dgm:pt modelId="{BA652F17-8C51-417E-86F6-14D202131CC0}" type="parTrans" cxnId="{F50ED883-B529-4CFA-B830-E83B4087B865}">
      <dgm:prSet/>
      <dgm:spPr/>
      <dgm:t>
        <a:bodyPr/>
        <a:lstStyle/>
        <a:p>
          <a:endParaRPr lang="ru-RU"/>
        </a:p>
      </dgm:t>
    </dgm:pt>
    <dgm:pt modelId="{A302C1A7-B836-4941-BB3D-D00199AE133F}" type="sibTrans" cxnId="{F50ED883-B529-4CFA-B830-E83B4087B865}">
      <dgm:prSet/>
      <dgm:spPr/>
      <dgm:t>
        <a:bodyPr/>
        <a:lstStyle/>
        <a:p>
          <a:endParaRPr lang="ru-RU"/>
        </a:p>
      </dgm:t>
    </dgm:pt>
    <dgm:pt modelId="{3C14696B-FA47-4FDB-8934-1C0B19D7C73F}">
      <dgm:prSet phldrT="[Текст]"/>
      <dgm:spPr/>
      <dgm:t>
        <a:bodyPr/>
        <a:lstStyle/>
        <a:p>
          <a:r>
            <a:rPr lang="uk-UA" i="0">
              <a:latin typeface="Times New Roman" pitchFamily="18" charset="0"/>
              <a:cs typeface="Times New Roman" pitchFamily="18" charset="0"/>
            </a:rPr>
            <a:t>Adobe PageMaker, QuarkXpress, Corel Ventura, Microsoft Publisher</a:t>
          </a:r>
          <a:endParaRPr lang="ru-RU" i="0">
            <a:latin typeface="Times New Roman" pitchFamily="18" charset="0"/>
            <a:cs typeface="Times New Roman" pitchFamily="18" charset="0"/>
          </a:endParaRPr>
        </a:p>
      </dgm:t>
    </dgm:pt>
    <dgm:pt modelId="{32057C49-1985-4AF1-9EAF-EEBCBA4A498C}" type="parTrans" cxnId="{8DA3642D-0D83-46AB-AF1A-AAAA305448D9}">
      <dgm:prSet/>
      <dgm:spPr/>
      <dgm:t>
        <a:bodyPr/>
        <a:lstStyle/>
        <a:p>
          <a:endParaRPr lang="ru-RU"/>
        </a:p>
      </dgm:t>
    </dgm:pt>
    <dgm:pt modelId="{AAC62A14-8360-4CF0-B908-F8CA32C60321}" type="sibTrans" cxnId="{8DA3642D-0D83-46AB-AF1A-AAAA305448D9}">
      <dgm:prSet/>
      <dgm:spPr/>
      <dgm:t>
        <a:bodyPr/>
        <a:lstStyle/>
        <a:p>
          <a:endParaRPr lang="ru-RU"/>
        </a:p>
      </dgm:t>
    </dgm:pt>
    <dgm:pt modelId="{34663C34-42E3-4C22-B365-8015AF4A7EC2}" type="pres">
      <dgm:prSet presAssocID="{D7487827-BE4D-4B52-94DF-A88FF5926195}" presName="linear" presStyleCnt="0">
        <dgm:presLayoutVars>
          <dgm:animLvl val="lvl"/>
          <dgm:resizeHandles val="exact"/>
        </dgm:presLayoutVars>
      </dgm:prSet>
      <dgm:spPr/>
    </dgm:pt>
    <dgm:pt modelId="{723A8A84-B8A1-400C-9662-B8DEE00F43A4}" type="pres">
      <dgm:prSet presAssocID="{FC3117A4-BE7A-4D6A-B77F-85054E605D01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4131047-BA61-4551-8DD9-480B576FDC00}" type="pres">
      <dgm:prSet presAssocID="{83E7C685-43A5-4618-B29B-CDD3462065A9}" presName="spacer" presStyleCnt="0"/>
      <dgm:spPr/>
    </dgm:pt>
    <dgm:pt modelId="{D6B66845-6C87-4561-AB0D-4D04FB191A50}" type="pres">
      <dgm:prSet presAssocID="{2C8A0B79-03A5-4812-B8EC-48647132ACA4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F8E4E13-A11C-41BC-8D87-A448F81652FB}" type="pres">
      <dgm:prSet presAssocID="{A302C1A7-B836-4941-BB3D-D00199AE133F}" presName="spacer" presStyleCnt="0"/>
      <dgm:spPr/>
    </dgm:pt>
    <dgm:pt modelId="{81664189-9A7E-4240-BF37-547D799A73FF}" type="pres">
      <dgm:prSet presAssocID="{3C14696B-FA47-4FDB-8934-1C0B19D7C73F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ACFF074E-75A9-4C1E-AE94-E0EF497CA146}" type="presOf" srcId="{2C8A0B79-03A5-4812-B8EC-48647132ACA4}" destId="{D6B66845-6C87-4561-AB0D-4D04FB191A50}" srcOrd="0" destOrd="0" presId="urn:microsoft.com/office/officeart/2005/8/layout/vList2"/>
    <dgm:cxn modelId="{8DA3642D-0D83-46AB-AF1A-AAAA305448D9}" srcId="{D7487827-BE4D-4B52-94DF-A88FF5926195}" destId="{3C14696B-FA47-4FDB-8934-1C0B19D7C73F}" srcOrd="2" destOrd="0" parTransId="{32057C49-1985-4AF1-9EAF-EEBCBA4A498C}" sibTransId="{AAC62A14-8360-4CF0-B908-F8CA32C60321}"/>
    <dgm:cxn modelId="{75E2C06C-23F2-45A8-9E1E-5628DCFBF4C1}" type="presOf" srcId="{D7487827-BE4D-4B52-94DF-A88FF5926195}" destId="{34663C34-42E3-4C22-B365-8015AF4A7EC2}" srcOrd="0" destOrd="0" presId="urn:microsoft.com/office/officeart/2005/8/layout/vList2"/>
    <dgm:cxn modelId="{8047FD84-94B3-47AC-BBC8-C09D817D6B74}" type="presOf" srcId="{3C14696B-FA47-4FDB-8934-1C0B19D7C73F}" destId="{81664189-9A7E-4240-BF37-547D799A73FF}" srcOrd="0" destOrd="0" presId="urn:microsoft.com/office/officeart/2005/8/layout/vList2"/>
    <dgm:cxn modelId="{A20D33E4-5BF7-4E03-81F8-6BE94F4504F5}" type="presOf" srcId="{FC3117A4-BE7A-4D6A-B77F-85054E605D01}" destId="{723A8A84-B8A1-400C-9662-B8DEE00F43A4}" srcOrd="0" destOrd="0" presId="urn:microsoft.com/office/officeart/2005/8/layout/vList2"/>
    <dgm:cxn modelId="{DCB8BAD8-68EA-4D77-AC1B-7BE51EC32DBA}" srcId="{D7487827-BE4D-4B52-94DF-A88FF5926195}" destId="{FC3117A4-BE7A-4D6A-B77F-85054E605D01}" srcOrd="0" destOrd="0" parTransId="{46FCED0E-9EF6-4888-B29B-F8A2C1D971B7}" sibTransId="{83E7C685-43A5-4618-B29B-CDD3462065A9}"/>
    <dgm:cxn modelId="{F50ED883-B529-4CFA-B830-E83B4087B865}" srcId="{D7487827-BE4D-4B52-94DF-A88FF5926195}" destId="{2C8A0B79-03A5-4812-B8EC-48647132ACA4}" srcOrd="1" destOrd="0" parTransId="{BA652F17-8C51-417E-86F6-14D202131CC0}" sibTransId="{A302C1A7-B836-4941-BB3D-D00199AE133F}"/>
    <dgm:cxn modelId="{EF38CC25-D13F-43CC-BD02-542C1CF24937}" type="presParOf" srcId="{34663C34-42E3-4C22-B365-8015AF4A7EC2}" destId="{723A8A84-B8A1-400C-9662-B8DEE00F43A4}" srcOrd="0" destOrd="0" presId="urn:microsoft.com/office/officeart/2005/8/layout/vList2"/>
    <dgm:cxn modelId="{1C16FEFB-BC13-4B90-9EE6-4C6946783769}" type="presParOf" srcId="{34663C34-42E3-4C22-B365-8015AF4A7EC2}" destId="{74131047-BA61-4551-8DD9-480B576FDC00}" srcOrd="1" destOrd="0" presId="urn:microsoft.com/office/officeart/2005/8/layout/vList2"/>
    <dgm:cxn modelId="{6C1BF9F4-31C0-4FDE-8406-CC7AC02DB75C}" type="presParOf" srcId="{34663C34-42E3-4C22-B365-8015AF4A7EC2}" destId="{D6B66845-6C87-4561-AB0D-4D04FB191A50}" srcOrd="2" destOrd="0" presId="urn:microsoft.com/office/officeart/2005/8/layout/vList2"/>
    <dgm:cxn modelId="{65181C5D-38EC-46D5-A4D6-391436CFC83F}" type="presParOf" srcId="{34663C34-42E3-4C22-B365-8015AF4A7EC2}" destId="{6F8E4E13-A11C-41BC-8D87-A448F81652FB}" srcOrd="3" destOrd="0" presId="urn:microsoft.com/office/officeart/2005/8/layout/vList2"/>
    <dgm:cxn modelId="{73764B35-EF95-4263-8732-DC905364F2C2}" type="presParOf" srcId="{34663C34-42E3-4C22-B365-8015AF4A7EC2}" destId="{81664189-9A7E-4240-BF37-547D799A73FF}" srcOrd="4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23A8A84-B8A1-400C-9662-B8DEE00F43A4}">
      <dsp:nvSpPr>
        <dsp:cNvPr id="0" name=""/>
        <dsp:cNvSpPr/>
      </dsp:nvSpPr>
      <dsp:spPr>
        <a:xfrm>
          <a:off x="0" y="599"/>
          <a:ext cx="2124075" cy="52650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000" i="0" kern="1200">
              <a:latin typeface="Times New Roman" pitchFamily="18" charset="0"/>
              <a:cs typeface="Times New Roman" pitchFamily="18" charset="0"/>
            </a:rPr>
            <a:t>Adobe Photoshop, Corel Photo-Paint, Fractal Design Painter, Micrografx Picture Publisher</a:t>
          </a:r>
          <a:endParaRPr lang="ru-RU" sz="1000" i="0" kern="1200">
            <a:latin typeface="Times New Roman" pitchFamily="18" charset="0"/>
            <a:cs typeface="Times New Roman" pitchFamily="18" charset="0"/>
          </a:endParaRPr>
        </a:p>
      </dsp:txBody>
      <dsp:txXfrm>
        <a:off x="0" y="599"/>
        <a:ext cx="2124075" cy="526500"/>
      </dsp:txXfrm>
    </dsp:sp>
    <dsp:sp modelId="{D6B66845-6C87-4561-AB0D-4D04FB191A50}">
      <dsp:nvSpPr>
        <dsp:cNvPr id="0" name=""/>
        <dsp:cNvSpPr/>
      </dsp:nvSpPr>
      <dsp:spPr>
        <a:xfrm>
          <a:off x="0" y="555900"/>
          <a:ext cx="2124075" cy="52650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000" i="0" kern="1200">
              <a:latin typeface="Times New Roman" pitchFamily="18" charset="0"/>
              <a:cs typeface="Times New Roman" pitchFamily="18" charset="0"/>
            </a:rPr>
            <a:t>Adobe Illustrator, Corel DRAW, Macromedia FreeHand, Micrografx Designer</a:t>
          </a:r>
          <a:endParaRPr lang="ru-RU" sz="1000" i="0" kern="1200">
            <a:latin typeface="Times New Roman" pitchFamily="18" charset="0"/>
            <a:cs typeface="Times New Roman" pitchFamily="18" charset="0"/>
          </a:endParaRPr>
        </a:p>
      </dsp:txBody>
      <dsp:txXfrm>
        <a:off x="0" y="555900"/>
        <a:ext cx="2124075" cy="526500"/>
      </dsp:txXfrm>
    </dsp:sp>
    <dsp:sp modelId="{81664189-9A7E-4240-BF37-547D799A73FF}">
      <dsp:nvSpPr>
        <dsp:cNvPr id="0" name=""/>
        <dsp:cNvSpPr/>
      </dsp:nvSpPr>
      <dsp:spPr>
        <a:xfrm>
          <a:off x="0" y="1111200"/>
          <a:ext cx="2124075" cy="52650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000" i="0" kern="1200">
              <a:latin typeface="Times New Roman" pitchFamily="18" charset="0"/>
              <a:cs typeface="Times New Roman" pitchFamily="18" charset="0"/>
            </a:rPr>
            <a:t>Adobe PageMaker, QuarkXpress, Corel Ventura, Microsoft Publisher</a:t>
          </a:r>
          <a:endParaRPr lang="ru-RU" sz="1000" i="0" kern="1200">
            <a:latin typeface="Times New Roman" pitchFamily="18" charset="0"/>
            <a:cs typeface="Times New Roman" pitchFamily="18" charset="0"/>
          </a:endParaRPr>
        </a:p>
      </dsp:txBody>
      <dsp:txXfrm>
        <a:off x="0" y="1111200"/>
        <a:ext cx="2124075" cy="5265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36306E-95C2-49A1-BD93-A68EB440F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2022-03-27T21:26:00Z</dcterms:created>
  <dcterms:modified xsi:type="dcterms:W3CDTF">2022-03-27T21:26:00Z</dcterms:modified>
</cp:coreProperties>
</file>