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A05431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4560FA">
        <w:rPr>
          <w:b/>
          <w:i/>
          <w:sz w:val="36"/>
          <w:szCs w:val="36"/>
          <w:u w:val="single"/>
          <w:lang w:val="uk-UA"/>
        </w:rPr>
        <w:t xml:space="preserve">Теорема </w:t>
      </w:r>
      <w:proofErr w:type="spellStart"/>
      <w:r w:rsidR="004560FA">
        <w:rPr>
          <w:b/>
          <w:i/>
          <w:sz w:val="36"/>
          <w:szCs w:val="36"/>
          <w:u w:val="single"/>
          <w:lang w:val="uk-UA"/>
        </w:rPr>
        <w:t>Вієта</w:t>
      </w:r>
      <w:proofErr w:type="spellEnd"/>
      <w:r w:rsidR="00A05431">
        <w:rPr>
          <w:b/>
          <w:i/>
          <w:sz w:val="36"/>
          <w:szCs w:val="36"/>
          <w:u w:val="single"/>
          <w:lang w:val="uk-UA"/>
        </w:rPr>
        <w:t xml:space="preserve">. </w:t>
      </w:r>
      <w:proofErr w:type="spellStart"/>
      <w:r w:rsidR="00A05431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A05431" w:rsidRPr="004560FA">
        <w:rPr>
          <w:b/>
          <w:i/>
          <w:sz w:val="36"/>
          <w:szCs w:val="36"/>
          <w:u w:val="single"/>
        </w:rPr>
        <w:t>’</w:t>
      </w:r>
      <w:proofErr w:type="spellStart"/>
      <w:r w:rsidR="00A05431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A05431">
        <w:rPr>
          <w:b/>
          <w:i/>
          <w:sz w:val="36"/>
          <w:szCs w:val="36"/>
          <w:u w:val="single"/>
          <w:lang w:val="uk-UA"/>
        </w:rPr>
        <w:t xml:space="preserve"> вправ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FA1F8F" w:rsidRDefault="00A0543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Повторення</w:t>
      </w:r>
    </w:p>
    <w:p w:rsidR="00A05431" w:rsidRDefault="00A0543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19625" cy="3190875"/>
            <wp:effectExtent l="0" t="0" r="9525" b="9525"/>
            <wp:docPr id="11" name="Рисунок 11" descr="Формула коренів квадратного рівня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 коренів квадратного рівня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FA" w:rsidRDefault="004560FA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" name="Рисунок 1" descr="Теорема Вієта та теорема, обернена до теореми Віє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орема Вієта та теорема, обернена до теореми Віє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FA" w:rsidRDefault="004560FA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2" name="Рисунок 2" descr="Теорема Вієта та теорема, обернена до теореми Віє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орема Вієта та теорема, обернена до теореми Віє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FA" w:rsidRDefault="004560FA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4" name="Рисунок 4" descr="Теорема, обернена до теореми Вієта. Підбір коренів зведеного квадратного  рівняння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еорема, обернена до теореми Вієта. Підбір коренів зведеного квадратного  рівняння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FA" w:rsidRDefault="004560FA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86300" cy="3514725"/>
            <wp:effectExtent l="0" t="0" r="0" b="9525"/>
            <wp:docPr id="3" name="Рисунок 3" descr="Презентація &quot;Теорема Вієта&quot;. Алгебра, 8 клас | Презентація. Алгеб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Теорема Вієта&quot;. Алгебра, 8 клас | Презентація. Алгебр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97" cy="351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FA" w:rsidRDefault="004560FA" w:rsidP="00C62436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C62436" w:rsidRPr="00373CA0" w:rsidRDefault="00B27B63" w:rsidP="00FA1F8F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 xml:space="preserve"> </w:t>
      </w:r>
      <w:r w:rsidR="00C62436" w:rsidRPr="00373CA0">
        <w:rPr>
          <w:b/>
          <w:sz w:val="28"/>
          <w:szCs w:val="28"/>
          <w:u w:val="single"/>
          <w:lang w:val="uk-UA"/>
        </w:rPr>
        <w:t>Робота з підручником</w:t>
      </w:r>
    </w:p>
    <w:p w:rsidR="00C62436" w:rsidRPr="00373CA0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="00A05431"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2</w:t>
      </w:r>
      <w:r w:rsidR="004560FA"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2 ст. 177-179 </w:t>
      </w:r>
      <w:r w:rsidR="00F22B96"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(повторити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9C2DC3" w:rsidRPr="00373CA0" w:rsidRDefault="009C2DC3" w:rsidP="00C62436">
      <w:pPr>
        <w:tabs>
          <w:tab w:val="left" w:pos="2640"/>
          <w:tab w:val="center" w:pos="4677"/>
        </w:tabs>
        <w:jc w:val="center"/>
        <w:rPr>
          <w:sz w:val="28"/>
          <w:szCs w:val="28"/>
          <w:u w:val="single"/>
          <w:lang w:val="uk-UA"/>
        </w:rPr>
      </w:pP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="00A05431"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4560FA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23 ст. 183-187 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(опрацювати)</w:t>
      </w:r>
    </w:p>
    <w:p w:rsidR="00C62436" w:rsidRPr="00373CA0" w:rsidRDefault="00C62436" w:rsidP="00C62436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 xml:space="preserve">Робота з </w:t>
      </w:r>
      <w:proofErr w:type="spellStart"/>
      <w:r w:rsidRPr="00373CA0">
        <w:rPr>
          <w:b/>
          <w:sz w:val="28"/>
          <w:szCs w:val="28"/>
          <w:u w:val="single"/>
          <w:lang w:val="uk-UA"/>
        </w:rPr>
        <w:t>інтернет</w:t>
      </w:r>
      <w:proofErr w:type="spellEnd"/>
      <w:r w:rsidRPr="00373CA0">
        <w:rPr>
          <w:b/>
          <w:sz w:val="28"/>
          <w:szCs w:val="28"/>
          <w:u w:val="single"/>
          <w:lang w:val="uk-UA"/>
        </w:rPr>
        <w:t xml:space="preserve"> ресурсами</w:t>
      </w:r>
    </w:p>
    <w:p w:rsidR="005D2AA3" w:rsidRPr="00373CA0" w:rsidRDefault="005D2AA3" w:rsidP="005D2AA3">
      <w:pPr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</w:pPr>
      <w:r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Конференція </w:t>
      </w:r>
      <w:r w:rsidR="002B3B09"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en-US"/>
        </w:rPr>
        <w:t>Google</w:t>
      </w:r>
      <w:r w:rsidR="002B3B09"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2B3B09"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en-US"/>
        </w:rPr>
        <w:t>Met</w:t>
      </w:r>
    </w:p>
    <w:p w:rsidR="009C2DC3" w:rsidRDefault="004560FA" w:rsidP="00C62436">
      <w:pPr>
        <w:jc w:val="center"/>
        <w:rPr>
          <w:b/>
          <w:sz w:val="28"/>
          <w:szCs w:val="28"/>
          <w:u w:val="single"/>
          <w:lang w:val="uk-UA"/>
        </w:rPr>
      </w:pPr>
      <w:hyperlink r:id="rId10" w:history="1">
        <w:r w:rsidRPr="008060B0">
          <w:rPr>
            <w:rStyle w:val="a3"/>
            <w:b/>
            <w:sz w:val="28"/>
            <w:szCs w:val="28"/>
            <w:lang w:val="uk-UA"/>
          </w:rPr>
          <w:t>https://youtu.be/DTuNKRgFwOc</w:t>
        </w:r>
      </w:hyperlink>
    </w:p>
    <w:p w:rsidR="00C62436" w:rsidRDefault="00C62436" w:rsidP="00C62436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>Домашнє завдання</w:t>
      </w:r>
    </w:p>
    <w:p w:rsidR="004560FA" w:rsidRPr="00373CA0" w:rsidRDefault="004560FA" w:rsidP="004560FA">
      <w:pPr>
        <w:tabs>
          <w:tab w:val="left" w:pos="2640"/>
          <w:tab w:val="center" w:pos="4677"/>
        </w:tabs>
        <w:jc w:val="center"/>
        <w:rPr>
          <w:sz w:val="28"/>
          <w:szCs w:val="28"/>
          <w:u w:val="single"/>
          <w:lang w:val="uk-UA"/>
        </w:rPr>
      </w:pP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23 ст. 183-187 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(опрацювати)</w:t>
      </w:r>
    </w:p>
    <w:p w:rsidR="004560FA" w:rsidRPr="00373CA0" w:rsidRDefault="00486AB0" w:rsidP="00C62436">
      <w:pPr>
        <w:jc w:val="center"/>
        <w:rPr>
          <w:b/>
          <w:sz w:val="28"/>
          <w:szCs w:val="28"/>
          <w:u w:val="single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219575" cy="2109788"/>
            <wp:effectExtent l="0" t="0" r="0" b="5080"/>
            <wp:docPr id="5" name="Рисунок 5" descr="Розв'язування рівнянь, що зводяться до квадратних. - Сайт zavdanye_t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озв'язування рівнянь, що зводяться до квадратних. - Сайт zavdanye_tv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322" cy="210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60FA" w:rsidRPr="00373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7A90"/>
    <w:rsid w:val="002531F5"/>
    <w:rsid w:val="002B3B09"/>
    <w:rsid w:val="00373CA0"/>
    <w:rsid w:val="004560FA"/>
    <w:rsid w:val="00486AB0"/>
    <w:rsid w:val="005D27D7"/>
    <w:rsid w:val="005D2AA3"/>
    <w:rsid w:val="00993C1C"/>
    <w:rsid w:val="009C2DC3"/>
    <w:rsid w:val="009E0484"/>
    <w:rsid w:val="00A05431"/>
    <w:rsid w:val="00AA6664"/>
    <w:rsid w:val="00B224D1"/>
    <w:rsid w:val="00B27B63"/>
    <w:rsid w:val="00C62436"/>
    <w:rsid w:val="00F0655C"/>
    <w:rsid w:val="00F22B96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hyperlink" Target="https://youtu.be/DTuNKRgFwO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4</cp:revision>
  <dcterms:created xsi:type="dcterms:W3CDTF">2022-04-03T15:02:00Z</dcterms:created>
  <dcterms:modified xsi:type="dcterms:W3CDTF">2022-04-05T07:01:00Z</dcterms:modified>
</cp:coreProperties>
</file>