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F653C8">
        <w:rPr>
          <w:b/>
          <w:i/>
          <w:sz w:val="36"/>
          <w:szCs w:val="36"/>
          <w:u w:val="single"/>
          <w:lang w:val="uk-UA"/>
        </w:rPr>
        <w:t>Тотожні перетворення раціональних виразів</w:t>
      </w:r>
    </w:p>
    <w:p w:rsidR="00117450" w:rsidRDefault="0011745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Опорний конспект</w:t>
      </w:r>
    </w:p>
    <w:p w:rsidR="00117450" w:rsidRPr="00117450" w:rsidRDefault="00117450" w:rsidP="00356E75">
      <w:pPr>
        <w:jc w:val="center"/>
        <w:rPr>
          <w:i/>
          <w:sz w:val="36"/>
          <w:szCs w:val="36"/>
          <w:lang w:val="uk-UA"/>
        </w:rPr>
      </w:pPr>
      <w:r>
        <w:rPr>
          <w:i/>
          <w:sz w:val="36"/>
          <w:szCs w:val="36"/>
          <w:lang w:val="uk-UA"/>
        </w:rPr>
        <w:t>Повторення</w:t>
      </w:r>
    </w:p>
    <w:p w:rsidR="000805A9" w:rsidRDefault="000805A9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76850" cy="3961773"/>
            <wp:effectExtent l="0" t="0" r="0" b="635"/>
            <wp:docPr id="3" name="Рисунок 3" descr="Множення і ділення раціональних дробів | Inbox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ноження і ділення раціональних дробів | Inbox 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42" cy="39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A9" w:rsidRDefault="000805A9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76800" cy="3657600"/>
            <wp:effectExtent l="0" t="0" r="0" b="0"/>
            <wp:docPr id="2" name="Рисунок 2" descr="Презентация на тему: &amp;quot;Тотожнi перетворення рацiональних виразiв. 1. При  яких значеннях змiнних дрiб не має змiсту? При яких значеннях змiнних цей  дрiб дорiвнює нулю? Виконання.&amp;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езентация на тему: &amp;quot;Тотожнi перетворення рацiональних виразiв. 1. При  яких значеннях змiнних дрiб не має змiсту? При яких значеннях змiнних цей  дрiб дорiвнює нулю? Виконання.&amp;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A9" w:rsidRDefault="0011745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324225" cy="3324225"/>
            <wp:effectExtent l="0" t="0" r="9525" b="9525"/>
            <wp:docPr id="4" name="Рисунок 4" descr="Спрощення виразів з раціональними числами. Відеоурок «Перетворення  раціональних виразів. Формули для вирішення завда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прощення виразів з раціональними числами. Відеоурок «Перетворення  раціональних виразів. Формули для вирішення завдан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7450" w:rsidRDefault="0011745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076950" cy="2667000"/>
            <wp:effectExtent l="0" t="0" r="0" b="0"/>
            <wp:docPr id="5" name="Рисунок 5" descr="Тотожні перетворення раціональних виразів | Конспект. Алгеб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Тотожні перетворення раціональних виразів | Конспект. Алгеб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295" cy="266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1B2A24" w:rsidRPr="00F653C8" w:rsidTr="00646D9D">
        <w:trPr>
          <w:tblCellSpacing w:w="15" w:type="dxa"/>
        </w:trPr>
        <w:tc>
          <w:tcPr>
            <w:tcW w:w="0" w:type="auto"/>
            <w:vAlign w:val="center"/>
          </w:tcPr>
          <w:p w:rsidR="00F035C7" w:rsidRPr="00F035C7" w:rsidRDefault="00F035C7" w:rsidP="00646D9D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</w:tr>
    </w:tbl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C5051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7 ст. 50</w:t>
      </w:r>
      <w:r w:rsidR="00F035C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Робота з інтернет ресурсами</w:t>
      </w:r>
    </w:p>
    <w:p w:rsidR="00F035C7" w:rsidRDefault="00117450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0" w:history="1">
        <w:r w:rsidR="00C50513" w:rsidRPr="00E47BCF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https://youtu.be/V_7ykray67g</w:t>
        </w:r>
      </w:hyperlink>
    </w:p>
    <w:p w:rsidR="00212208" w:rsidRP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7B0C76" w:rsidRDefault="00117450" w:rsidP="00117450">
      <w:pPr>
        <w:pStyle w:val="a3"/>
        <w:numPr>
          <w:ilvl w:val="0"/>
          <w:numId w:val="4"/>
        </w:numP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Розв</w:t>
      </w:r>
      <w:proofErr w:type="spellEnd"/>
      <w:r w:rsidRPr="00117450">
        <w:rPr>
          <w:rFonts w:ascii="Arial" w:hAnsi="Arial" w:cs="Arial"/>
          <w:color w:val="000000"/>
          <w:sz w:val="32"/>
          <w:szCs w:val="32"/>
          <w:shd w:val="clear" w:color="auto" w:fill="FFFFFF"/>
        </w:rPr>
        <w:t>’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язати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повністю, а не тільки записати відповідь</w:t>
      </w:r>
    </w:p>
    <w:p w:rsidR="00117450" w:rsidRDefault="00117450" w:rsidP="00117450">
      <w:pPr>
        <w:pStyle w:val="a3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48200" cy="1866900"/>
            <wp:effectExtent l="0" t="0" r="0" b="0"/>
            <wp:docPr id="7" name="Рисунок 7" descr="Урок &amp;quot;Тотожні перетворення раціональних виразів. Самостійна робота.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рок &amp;quot;Тотожні перетворення раціональних виразів. Самостійна робота.&amp;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50" w:rsidRPr="00117450" w:rsidRDefault="00117450" w:rsidP="00117450">
      <w:pPr>
        <w:pStyle w:val="a3"/>
        <w:numPr>
          <w:ilvl w:val="0"/>
          <w:numId w:val="4"/>
        </w:numP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117450" w:rsidRDefault="00117450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Презентация на тему: &amp;quot;Тотожнi перетворення рацiональних виразiв. 1. При  яких значеннях змiнних дрiб не має змiсту? При яких значеннях змiнних цей  дрiб дорiвнює нулю? Виконання.&amp;quot;. Скачать бесплатно и без регистрации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Презентация на тему: &amp;quot;Тотожнi перетворення рацiональних виразiв. 1. При  яких значеннях змiнних дрiб не має змiсту? При яких значеннях змiнних цей  дрiб дорiвнює нулю? Виконання.&amp;quot;. Скачать бесплатно и без регистрации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XE/nzyQMAAGIHAAAOAAAAAAAAAAAAAAAA&#10;AC4CAABkcnMvZTJvRG9jLnhtbFBLAQItABQABgAIAAAAIQBMoOks2AAAAAMBAAAPAAAAAAAAAAAA&#10;AAAAACMGAABkcnMvZG93bnJldi54bWxQSwUGAAAAAAQABADzAAAAKAc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4408210" cy="2609850"/>
            <wp:effectExtent l="0" t="0" r="0" b="0"/>
            <wp:docPr id="8" name="Рисунок 8" descr="Презентация на тему: &amp;quot;Тотожнi перетворення рацiональних виразiв. 1. При  яких значеннях змiнних дрiб не має змiсту? При яких значеннях змiнних цей  дрiб дорiвнює нулю? Виконання.&amp;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езентация на тему: &amp;quot;Тотожнi перетворення рацiональних виразiв. 1. При  яких значеннях змiнних дрiб не має змiсту? При яких значеннях змiнних цей  дрiб дорiвнює нулю? Виконання.&amp;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570" cy="261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5C7" w:rsidRDefault="00F035C7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646D9D" w:rsidRPr="00646D9D" w:rsidRDefault="00646D9D" w:rsidP="00212208">
      <w:pPr>
        <w:jc w:val="center"/>
        <w:rPr>
          <w:i/>
          <w:sz w:val="32"/>
          <w:szCs w:val="32"/>
          <w:lang w:val="uk-UA"/>
        </w:rPr>
      </w:pPr>
    </w:p>
    <w:sectPr w:rsidR="00646D9D" w:rsidRPr="0064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C21D8"/>
    <w:multiLevelType w:val="hybridMultilevel"/>
    <w:tmpl w:val="D19AA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0805A9"/>
    <w:rsid w:val="00117450"/>
    <w:rsid w:val="001B2A24"/>
    <w:rsid w:val="00212208"/>
    <w:rsid w:val="00356E75"/>
    <w:rsid w:val="004F2613"/>
    <w:rsid w:val="005154CB"/>
    <w:rsid w:val="00646D9D"/>
    <w:rsid w:val="007B0C76"/>
    <w:rsid w:val="00861ECB"/>
    <w:rsid w:val="00A960C8"/>
    <w:rsid w:val="00C50513"/>
    <w:rsid w:val="00C57432"/>
    <w:rsid w:val="00CA2E93"/>
    <w:rsid w:val="00DA3468"/>
    <w:rsid w:val="00F035C7"/>
    <w:rsid w:val="00F6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V_7ykray67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2021-11-13T11:50:00Z</dcterms:created>
  <dcterms:modified xsi:type="dcterms:W3CDTF">2021-11-14T14:37:00Z</dcterms:modified>
</cp:coreProperties>
</file>