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772" w:rsidRPr="00927ADC" w:rsidRDefault="00890555" w:rsidP="00927A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927ADC">
        <w:rPr>
          <w:rFonts w:ascii="Times New Roman" w:hAnsi="Times New Roman" w:cs="Times New Roman"/>
          <w:sz w:val="24"/>
          <w:szCs w:val="24"/>
          <w:lang w:val="uk-UA"/>
        </w:rPr>
        <w:t>Читаємо п56.</w:t>
      </w:r>
    </w:p>
    <w:p w:rsidR="00890555" w:rsidRPr="00927ADC" w:rsidRDefault="00890555" w:rsidP="00927ADC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uk-UA"/>
        </w:rPr>
      </w:pPr>
      <w:r w:rsidRPr="00927AD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Імунітет - здатність організму протидіяти збудникам інфекційних та інвазійних (які спричиняються тваринами) захворювань, а також впливу речовин, які мають антигенні властивості.</w:t>
      </w:r>
    </w:p>
    <w:p w:rsidR="00890555" w:rsidRPr="00927ADC" w:rsidRDefault="00890555" w:rsidP="00927ADC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uk-UA"/>
        </w:rPr>
      </w:pPr>
      <w:r w:rsidRPr="00927AD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Знаходимо в тексті складові імунної системи. Виписуємо. Як класифікують? Що відносимо до центральної, а що до периферичної системи? Розглядаємо мал.104 -105. Яку інформацію Ви отримали?</w:t>
      </w:r>
    </w:p>
    <w:p w:rsidR="00890555" w:rsidRPr="00927ADC" w:rsidRDefault="00890555" w:rsidP="00927A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27ADC">
        <w:rPr>
          <w:rFonts w:ascii="Times New Roman" w:hAnsi="Times New Roman" w:cs="Times New Roman"/>
          <w:sz w:val="24"/>
          <w:szCs w:val="24"/>
          <w:lang w:val="uk-UA"/>
        </w:rPr>
        <w:t>Які є види імунітету? Якими механізмами вони забезпечуються?</w:t>
      </w:r>
    </w:p>
    <w:p w:rsidR="00890555" w:rsidRPr="00927ADC" w:rsidRDefault="00890555" w:rsidP="00927A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27ADC">
        <w:rPr>
          <w:rFonts w:ascii="Times New Roman" w:hAnsi="Times New Roman" w:cs="Times New Roman"/>
          <w:sz w:val="24"/>
          <w:szCs w:val="24"/>
          <w:lang w:val="uk-UA"/>
        </w:rPr>
        <w:t>Розгляньте мал107, що ілюструє різні види імунітету. Знайдіть інформацію про ці різновиди в тексті підручника.</w:t>
      </w:r>
    </w:p>
    <w:p w:rsidR="00927ADC" w:rsidRPr="00927ADC" w:rsidRDefault="00927ADC" w:rsidP="00927A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За </w:t>
      </w:r>
      <w:proofErr w:type="spellStart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механізмом</w:t>
      </w:r>
      <w:proofErr w:type="spellEnd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реалізації</w:t>
      </w:r>
      <w:proofErr w:type="spellEnd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захисту</w:t>
      </w:r>
      <w:proofErr w:type="spellEnd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імунітет</w:t>
      </w:r>
      <w:proofErr w:type="spellEnd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поділяють</w:t>
      </w:r>
      <w:proofErr w:type="spellEnd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клітинний</w:t>
      </w:r>
      <w:proofErr w:type="spellEnd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гуморальний</w:t>
      </w:r>
      <w:proofErr w:type="spellEnd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Знайдіть інформацію: яка між ними різниця? </w:t>
      </w:r>
      <w:proofErr w:type="spellStart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Призвіща</w:t>
      </w:r>
      <w:proofErr w:type="spellEnd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яких вчених увійшло в історію науки?</w:t>
      </w:r>
    </w:p>
    <w:p w:rsidR="00927ADC" w:rsidRPr="00927ADC" w:rsidRDefault="00927ADC" w:rsidP="00927A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п56. Прочитати п57. Яке значення про вакцину. Вакцинацію ви отримали? Зробіть невеликий конспект. </w:t>
      </w:r>
    </w:p>
    <w:p w:rsidR="00927ADC" w:rsidRPr="00927ADC" w:rsidRDefault="00927ADC" w:rsidP="00927A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27ADC" w:rsidRPr="00927ADC" w:rsidRDefault="00927ADC" w:rsidP="00927ADC">
      <w:pPr>
        <w:spacing w:line="240" w:lineRule="auto"/>
        <w:ind w:right="142"/>
        <w:contextualSpacing/>
        <w:mirrorIndents/>
        <w:outlineLvl w:val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927ADC">
        <w:rPr>
          <w:rFonts w:ascii="Times New Roman" w:hAnsi="Times New Roman" w:cs="Times New Roman"/>
          <w:b/>
          <w:i/>
          <w:sz w:val="24"/>
          <w:szCs w:val="24"/>
          <w:lang w:val="uk-UA"/>
        </w:rPr>
        <w:t>Імунітет. Види імунітету.</w:t>
      </w:r>
    </w:p>
    <w:p w:rsidR="00927ADC" w:rsidRPr="00927ADC" w:rsidRDefault="00927ADC" w:rsidP="00927ADC">
      <w:pPr>
        <w:spacing w:line="240" w:lineRule="auto"/>
        <w:ind w:right="142"/>
        <w:contextualSpacing/>
        <w:mirrorIndents/>
        <w:rPr>
          <w:rFonts w:ascii="Times New Roman" w:hAnsi="Times New Roman" w:cs="Times New Roman"/>
          <w:sz w:val="24"/>
          <w:szCs w:val="24"/>
          <w:lang w:val="uk-UA"/>
        </w:rPr>
      </w:pPr>
      <w:r w:rsidRPr="00927ADC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Цілі уроку:</w:t>
      </w:r>
      <w:r w:rsidRPr="00927ADC">
        <w:rPr>
          <w:rFonts w:ascii="Times New Roman" w:hAnsi="Times New Roman" w:cs="Times New Roman"/>
          <w:sz w:val="24"/>
          <w:szCs w:val="24"/>
          <w:lang w:val="uk-UA"/>
        </w:rPr>
        <w:t xml:space="preserve"> згадати будову лейкоцитів і встановити зв'язок їх будови з функціями, що вони виконують, сформулювати поняття імунітету й ознайомити учнів з історією створення теорії імунітету.</w:t>
      </w:r>
    </w:p>
    <w:p w:rsidR="00927ADC" w:rsidRPr="00927ADC" w:rsidRDefault="00927ADC" w:rsidP="00927ADC">
      <w:pPr>
        <w:spacing w:line="240" w:lineRule="auto"/>
        <w:ind w:right="142"/>
        <w:contextualSpacing/>
        <w:mirrorIndents/>
        <w:rPr>
          <w:rFonts w:ascii="Times New Roman" w:hAnsi="Times New Roman" w:cs="Times New Roman"/>
          <w:sz w:val="24"/>
          <w:szCs w:val="24"/>
          <w:lang w:val="uk-UA"/>
        </w:rPr>
      </w:pPr>
      <w:r w:rsidRPr="00927ADC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 xml:space="preserve">Базові поняття й терміни: </w:t>
      </w:r>
      <w:r w:rsidRPr="00927ADC">
        <w:rPr>
          <w:rFonts w:ascii="Times New Roman" w:hAnsi="Times New Roman" w:cs="Times New Roman"/>
          <w:sz w:val="24"/>
          <w:szCs w:val="24"/>
          <w:lang w:val="uk-UA"/>
        </w:rPr>
        <w:t>імунітет, фагоцитоз, клітинний і гуморальний імунітет, антитіла, природний і штучний імунітет, лікувальна сироватка, вакцина, щеплення.</w:t>
      </w:r>
    </w:p>
    <w:p w:rsidR="00927ADC" w:rsidRPr="009304AE" w:rsidRDefault="00927ADC" w:rsidP="00927ADC">
      <w:pPr>
        <w:spacing w:line="240" w:lineRule="auto"/>
        <w:ind w:right="142"/>
        <w:contextualSpacing/>
        <w:mirrorIndents/>
        <w:jc w:val="center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9304AE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927ADC" w:rsidRPr="00927ADC" w:rsidRDefault="00927ADC" w:rsidP="00927ADC">
      <w:pPr>
        <w:spacing w:line="240" w:lineRule="auto"/>
        <w:ind w:left="720" w:right="142"/>
        <w:contextualSpacing/>
        <w:mirrorIndents/>
        <w:jc w:val="both"/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r w:rsidRPr="00927ADC">
        <w:rPr>
          <w:rFonts w:ascii="Times New Roman" w:hAnsi="Times New Roman" w:cs="Times New Roman"/>
          <w:b/>
          <w:i/>
          <w:sz w:val="24"/>
          <w:szCs w:val="24"/>
          <w:lang w:val="en-US"/>
        </w:rPr>
        <w:t>IV</w:t>
      </w:r>
      <w:r w:rsidRPr="00927ADC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b/>
          <w:i/>
          <w:sz w:val="24"/>
          <w:szCs w:val="24"/>
        </w:rPr>
        <w:t>Вивчення</w:t>
      </w:r>
      <w:proofErr w:type="spellEnd"/>
      <w:r w:rsidRPr="00927ADC">
        <w:rPr>
          <w:rFonts w:ascii="Times New Roman" w:hAnsi="Times New Roman" w:cs="Times New Roman"/>
          <w:b/>
          <w:i/>
          <w:sz w:val="24"/>
          <w:szCs w:val="24"/>
        </w:rPr>
        <w:t xml:space="preserve"> нового </w:t>
      </w:r>
      <w:proofErr w:type="spellStart"/>
      <w:r w:rsidRPr="00927ADC">
        <w:rPr>
          <w:rFonts w:ascii="Times New Roman" w:hAnsi="Times New Roman" w:cs="Times New Roman"/>
          <w:b/>
          <w:i/>
          <w:sz w:val="24"/>
          <w:szCs w:val="24"/>
        </w:rPr>
        <w:t>матеріалу</w:t>
      </w:r>
      <w:proofErr w:type="spellEnd"/>
      <w:r w:rsidRPr="00927ADC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927ADC" w:rsidRPr="00927ADC" w:rsidRDefault="00927ADC" w:rsidP="00927ADC">
      <w:pPr>
        <w:pStyle w:val="ListParagraph"/>
        <w:numPr>
          <w:ilvl w:val="0"/>
          <w:numId w:val="5"/>
        </w:numPr>
        <w:spacing w:line="240" w:lineRule="auto"/>
        <w:ind w:right="142"/>
        <w:mirrorIndents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>Будова та властивості лейкоцитів.</w:t>
      </w:r>
    </w:p>
    <w:p w:rsidR="00927ADC" w:rsidRPr="00927ADC" w:rsidRDefault="00927ADC" w:rsidP="00927ADC">
      <w:pPr>
        <w:pStyle w:val="ListParagraph"/>
        <w:numPr>
          <w:ilvl w:val="0"/>
          <w:numId w:val="5"/>
        </w:numPr>
        <w:spacing w:line="240" w:lineRule="auto"/>
        <w:ind w:right="142"/>
        <w:mirrorIndents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>Поняття про імунітет.</w:t>
      </w:r>
    </w:p>
    <w:p w:rsidR="00927ADC" w:rsidRPr="00927ADC" w:rsidRDefault="00927ADC" w:rsidP="00927ADC">
      <w:pPr>
        <w:pStyle w:val="ListParagraph"/>
        <w:numPr>
          <w:ilvl w:val="0"/>
          <w:numId w:val="5"/>
        </w:numPr>
        <w:spacing w:line="240" w:lineRule="auto"/>
        <w:ind w:right="142"/>
        <w:mirrorIndents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>Історія відкриття імунітету.</w:t>
      </w:r>
    </w:p>
    <w:p w:rsidR="00927ADC" w:rsidRPr="00927ADC" w:rsidRDefault="00927ADC" w:rsidP="00927ADC">
      <w:pPr>
        <w:pStyle w:val="ListParagraph"/>
        <w:numPr>
          <w:ilvl w:val="0"/>
          <w:numId w:val="5"/>
        </w:numPr>
        <w:spacing w:line="240" w:lineRule="auto"/>
        <w:ind w:right="142"/>
        <w:mirrorIndents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>Види імунітету.</w:t>
      </w:r>
    </w:p>
    <w:p w:rsidR="00927ADC" w:rsidRPr="00927ADC" w:rsidRDefault="00927ADC" w:rsidP="00927ADC">
      <w:pPr>
        <w:pStyle w:val="ListParagraph"/>
        <w:numPr>
          <w:ilvl w:val="0"/>
          <w:numId w:val="5"/>
        </w:numPr>
        <w:spacing w:line="240" w:lineRule="auto"/>
        <w:ind w:left="1843" w:right="142" w:firstLine="0"/>
        <w:mirrorIndents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>Важливе значення  вакцинації, сироватки.</w:t>
      </w:r>
    </w:p>
    <w:p w:rsidR="00927ADC" w:rsidRPr="00927ADC" w:rsidRDefault="00927ADC" w:rsidP="009304AE">
      <w:pPr>
        <w:pStyle w:val="ListParagraph"/>
        <w:spacing w:after="0" w:line="240" w:lineRule="auto"/>
        <w:ind w:left="0" w:right="142" w:firstLine="709"/>
        <w:mirrorIndents/>
        <w:jc w:val="both"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 xml:space="preserve">1. </w:t>
      </w:r>
      <w:r w:rsidRPr="00927ADC">
        <w:rPr>
          <w:rFonts w:ascii="Times New Roman" w:hAnsi="Times New Roman"/>
          <w:b/>
          <w:i/>
          <w:sz w:val="24"/>
          <w:szCs w:val="24"/>
        </w:rPr>
        <w:t>Лейкоцити</w:t>
      </w:r>
      <w:r w:rsidRPr="00927ADC">
        <w:rPr>
          <w:rFonts w:ascii="Times New Roman" w:hAnsi="Times New Roman"/>
          <w:sz w:val="24"/>
          <w:szCs w:val="24"/>
        </w:rPr>
        <w:t xml:space="preserve"> – безбарвні ядерні клітини, неправильної форми, можуть утворювати псевдоніжки, проникати крізь стінки найтонших кровоносних судин. Їх ще називають білі кров’яні тільця. В організмі людини кількість лейкоцитів на 1мм</w:t>
      </w:r>
      <w:r w:rsidRPr="00927ADC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927ADC">
        <w:rPr>
          <w:rFonts w:ascii="Times New Roman" w:hAnsi="Times New Roman"/>
          <w:sz w:val="24"/>
          <w:szCs w:val="24"/>
        </w:rPr>
        <w:t>містить 6-8 тис. лейкоцитів Лейкоцити лімфатичних вузлів живуть від 100 до 200 діб. Основна функція лейкоцитів – захист організму від мікроорганізмів, чужорідних білків, сторонніх тіл, які проникають у кров і тканини.</w:t>
      </w:r>
    </w:p>
    <w:p w:rsidR="00927ADC" w:rsidRPr="00927ADC" w:rsidRDefault="00927ADC" w:rsidP="009304AE">
      <w:pPr>
        <w:pStyle w:val="ListParagraph"/>
        <w:spacing w:line="240" w:lineRule="auto"/>
        <w:ind w:left="0" w:right="142" w:firstLine="709"/>
        <w:mirrorIndents/>
        <w:jc w:val="both"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 xml:space="preserve">2. Імунітет (від. лат. </w:t>
      </w:r>
      <w:proofErr w:type="spellStart"/>
      <w:proofErr w:type="gramStart"/>
      <w:r w:rsidRPr="00927ADC">
        <w:rPr>
          <w:rFonts w:ascii="Times New Roman" w:hAnsi="Times New Roman"/>
          <w:sz w:val="24"/>
          <w:szCs w:val="24"/>
          <w:lang w:val="en-US"/>
        </w:rPr>
        <w:t>immunitas</w:t>
      </w:r>
      <w:proofErr w:type="spellEnd"/>
      <w:proofErr w:type="gramEnd"/>
      <w:r w:rsidRPr="00927ADC">
        <w:rPr>
          <w:rFonts w:ascii="Times New Roman" w:hAnsi="Times New Roman"/>
          <w:sz w:val="24"/>
          <w:szCs w:val="24"/>
        </w:rPr>
        <w:t xml:space="preserve"> - звільненість) –  здатність організму захищати власну цілісність і біологічну індивідуальність. Імунітет захищає організм від інфекційних </w:t>
      </w:r>
      <w:proofErr w:type="spellStart"/>
      <w:r w:rsidRPr="00927ADC">
        <w:rPr>
          <w:rFonts w:ascii="Times New Roman" w:hAnsi="Times New Roman"/>
          <w:sz w:val="24"/>
          <w:szCs w:val="24"/>
        </w:rPr>
        <w:t>хвороб</w:t>
      </w:r>
      <w:proofErr w:type="spellEnd"/>
      <w:r w:rsidRPr="00927ADC">
        <w:rPr>
          <w:rFonts w:ascii="Times New Roman" w:hAnsi="Times New Roman"/>
          <w:sz w:val="24"/>
          <w:szCs w:val="24"/>
        </w:rPr>
        <w:t>, різних токсичних речовин, звільняє його від неживих і перероджених власних клітин. У разі захворювання кількість лейкоцитів змінюється в крові, а по аналізах це насторожує лікаря й допомагає поставити правильний діагноз хвороби.</w:t>
      </w:r>
    </w:p>
    <w:p w:rsidR="00927ADC" w:rsidRPr="00927ADC" w:rsidRDefault="00927ADC" w:rsidP="009304AE">
      <w:pPr>
        <w:spacing w:line="240" w:lineRule="auto"/>
        <w:ind w:right="142"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927ADC">
        <w:rPr>
          <w:rFonts w:ascii="Times New Roman" w:hAnsi="Times New Roman" w:cs="Times New Roman"/>
          <w:sz w:val="24"/>
          <w:szCs w:val="24"/>
          <w:lang w:val="uk-UA"/>
        </w:rPr>
        <w:t xml:space="preserve">3. Лейкоцити мають здатність самостійно рухатися, проходити крізь тканинні щілини й міжклітинні простори. Варто проникнути мікробу в організм, як полчища білих кров’яних вступають у смертельну сутичку з ним, поглинають його і перетравлюють. Скупчення мертвих клітин мікроорганізмів, живих і загиблих лейкоцитів утворюють жовтувату густу масу, яку називають гноєм.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явище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фагоцитоз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відкрито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у 1883 р. 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великим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ученим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І.І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Мечниковим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Ц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ікавою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історія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відкриття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7ADC" w:rsidRPr="00927ADC" w:rsidRDefault="00927ADC" w:rsidP="009304AE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927ADC">
        <w:rPr>
          <w:rFonts w:ascii="Times New Roman" w:hAnsi="Times New Roman" w:cs="Times New Roman"/>
          <w:sz w:val="24"/>
          <w:szCs w:val="24"/>
        </w:rPr>
        <w:t xml:space="preserve">«У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ітку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1882р. Мечников жив 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Італії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узбережжі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Середземного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моря. Тут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проводив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досл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ідження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спостерігав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рухливих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клітин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лейкоцитів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– </w:t>
      </w:r>
      <w:r w:rsidRPr="00927ADC">
        <w:rPr>
          <w:rFonts w:ascii="Times New Roman" w:hAnsi="Times New Roman" w:cs="Times New Roman"/>
          <w:sz w:val="24"/>
          <w:szCs w:val="24"/>
        </w:rPr>
        <w:lastRenderedPageBreak/>
        <w:t xml:space="preserve">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прозорій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личинці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морської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зірки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Учений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ч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ітко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бачив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ці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але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їхнє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призначення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йому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незрозуміле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вирі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шив</w:t>
      </w:r>
      <w:proofErr w:type="spellEnd"/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перевірити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будуть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поводитися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таємничі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блукаючі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всередину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прозорих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личинок увести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сторонній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предмет. 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садку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 перед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будинком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Мечникова росли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троянди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відламав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голки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і вставив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зовнішню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оболонку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личинок.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Іншого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дня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вчений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побачив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картину, яка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вразила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рухливі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усіх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боків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обліпили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голки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Мечников назвав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рухливі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пожираючими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– фагоцитами.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Наполегливими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багаторічними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досл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ідженнями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довів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фагоцитоз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здатність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рухливих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клітин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лейкоцитів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перетравлювати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шкідливі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організму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сторонні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предмети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існує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і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.» . Так 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була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створена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фагоцитарна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теорія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захисту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організму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сторонніх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шкідливих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речовин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а І.І. Мечников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здобув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всесвітню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славу й став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згодом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лауреатом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Нобелівської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премії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7ADC" w:rsidRPr="00927ADC" w:rsidRDefault="00927ADC" w:rsidP="009304AE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Кр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фагоцитів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вилочковій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залозі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утворюються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тимус-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залежні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лімфоцити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зустрівшись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мікроорганізмами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запам’ятовують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будову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передають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цю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пам'ять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наступним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поколінням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Т-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лімфоцитів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захищають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організм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мікроорганізмів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sz w:val="24"/>
          <w:szCs w:val="24"/>
          <w:u w:val="single"/>
        </w:rPr>
        <w:t>Клітинний</w:t>
      </w:r>
      <w:proofErr w:type="spellEnd"/>
      <w:r w:rsidRPr="00927AD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  <w:u w:val="single"/>
        </w:rPr>
        <w:t>імунітет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забезпечується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Т-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лімфоцитами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поверхні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мембран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специфічні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рецептори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здатні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розпізнавати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певний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антиген, та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клітин-фагоциті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927ADC">
        <w:rPr>
          <w:rFonts w:ascii="Times New Roman" w:hAnsi="Times New Roman" w:cs="Times New Roman"/>
          <w:sz w:val="24"/>
          <w:szCs w:val="24"/>
        </w:rPr>
        <w:t>..</w:t>
      </w:r>
    </w:p>
    <w:p w:rsidR="00927ADC" w:rsidRPr="00927ADC" w:rsidRDefault="00927ADC" w:rsidP="009304AE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927ADC">
        <w:rPr>
          <w:rFonts w:ascii="Times New Roman" w:hAnsi="Times New Roman" w:cs="Times New Roman"/>
          <w:sz w:val="24"/>
          <w:szCs w:val="24"/>
        </w:rPr>
        <w:t xml:space="preserve">У 1908 р. за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присвячені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імунології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Нобелівськими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лауреатами стали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російський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німецький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учен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Ілля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Ілліч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Мечников і Пауль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Ерліх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по праву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вважати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засновниками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науки про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захисні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властивості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організму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.</w:t>
      </w:r>
    </w:p>
    <w:p w:rsidR="00927ADC" w:rsidRPr="00927ADC" w:rsidRDefault="00927ADC" w:rsidP="009304AE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927ADC">
        <w:rPr>
          <w:rFonts w:ascii="Times New Roman" w:hAnsi="Times New Roman" w:cs="Times New Roman"/>
          <w:sz w:val="24"/>
          <w:szCs w:val="24"/>
        </w:rPr>
        <w:t xml:space="preserve">4. 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плазмі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спец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іальні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білки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здатні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знешкоджувати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мікроорганізми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отруйні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речовини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Одним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таких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білків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інтерферон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знищує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види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ікроорганізмів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організмі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утворюється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тип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білків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діють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проти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одного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якогось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збудника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антитіла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ілки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інтерферон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антитіла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забезпечують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гуморальний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імунітет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.</w:t>
      </w:r>
    </w:p>
    <w:p w:rsidR="00927ADC" w:rsidRPr="00927ADC" w:rsidRDefault="00927ADC" w:rsidP="00927ADC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ADC">
        <w:rPr>
          <w:rFonts w:ascii="Times New Roman" w:hAnsi="Times New Roman" w:cs="Times New Roman"/>
          <w:sz w:val="24"/>
          <w:szCs w:val="24"/>
          <w:u w:val="single"/>
        </w:rPr>
        <w:t>Гуморальний</w:t>
      </w:r>
      <w:proofErr w:type="spellEnd"/>
      <w:r w:rsidRPr="00927AD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  <w:u w:val="single"/>
        </w:rPr>
        <w:t>імунітет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забезпечується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В-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імфоцитами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відбувається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участі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білка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плазми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знищує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все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генетично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чужорідне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організмі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інтерферон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) та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білків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знищують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вибірково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антитіла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27ADC" w:rsidRPr="00927ADC" w:rsidRDefault="00927ADC" w:rsidP="00927ADC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Антитіла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особливі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білки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здатність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специфічно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зв’язуватися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з антигенами й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нейтралізувати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.</w:t>
      </w:r>
      <w:r w:rsidR="009304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Антигени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речовини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сприймаються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організмом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сторонні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викликають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специфічну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імунну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відповідь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.</w:t>
      </w:r>
    </w:p>
    <w:p w:rsidR="00927ADC" w:rsidRPr="00927ADC" w:rsidRDefault="00927ADC" w:rsidP="00927ADC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927ADC">
        <w:rPr>
          <w:rFonts w:ascii="Times New Roman" w:hAnsi="Times New Roman" w:cs="Times New Roman"/>
          <w:sz w:val="24"/>
          <w:szCs w:val="24"/>
        </w:rPr>
        <w:t xml:space="preserve">Великий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внесок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розробку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методів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боротьби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інфекційними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хворобами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зробив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французький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вчений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Луї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Пастер (1822-1895).</w:t>
      </w:r>
    </w:p>
    <w:p w:rsidR="00927ADC" w:rsidRPr="00927ADC" w:rsidRDefault="00927ADC" w:rsidP="00927ADC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927ADC">
        <w:rPr>
          <w:rFonts w:ascii="Times New Roman" w:hAnsi="Times New Roman" w:cs="Times New Roman"/>
          <w:sz w:val="24"/>
          <w:szCs w:val="24"/>
        </w:rPr>
        <w:t xml:space="preserve">У 18 ст. 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Лондоні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прогримі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ло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ім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’я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Едварда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Дженнера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(1749-1823),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запропонував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у 1796 р.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вакцинувати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людей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коров’ячою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віспою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.</w:t>
      </w:r>
    </w:p>
    <w:p w:rsidR="00927ADC" w:rsidRPr="00927ADC" w:rsidRDefault="00927ADC" w:rsidP="00927ADC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927ADC">
        <w:rPr>
          <w:rFonts w:ascii="Times New Roman" w:hAnsi="Times New Roman" w:cs="Times New Roman"/>
          <w:sz w:val="24"/>
          <w:szCs w:val="24"/>
        </w:rPr>
        <w:t xml:space="preserve">Перше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Росії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щеплення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такого типу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зробив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хірург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 анатом,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фізіолог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гі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ієніст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легендарний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віспоприщеплювач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Єфрем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Осипович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Мухін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75"/>
        <w:gridCol w:w="7229"/>
      </w:tblGrid>
      <w:tr w:rsidR="00927ADC" w:rsidRPr="00927ADC" w:rsidTr="009304AE"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ADC" w:rsidRPr="00927ADC" w:rsidRDefault="00927ADC" w:rsidP="00927ADC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Види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імунітету</w:t>
            </w:r>
            <w:proofErr w:type="spell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ADC" w:rsidRPr="00927ADC" w:rsidRDefault="00927ADC" w:rsidP="00927ADC">
            <w:pPr>
              <w:spacing w:after="0" w:line="240" w:lineRule="auto"/>
              <w:contextualSpacing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Стислий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опис</w:t>
            </w:r>
            <w:proofErr w:type="spellEnd"/>
          </w:p>
        </w:tc>
      </w:tr>
      <w:tr w:rsidR="00927ADC" w:rsidRPr="00927ADC" w:rsidTr="009304AE"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ADC" w:rsidRPr="00927ADC" w:rsidRDefault="00927ADC" w:rsidP="00927ADC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Природний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пасивний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імунітет</w:t>
            </w:r>
            <w:proofErr w:type="spell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ADC" w:rsidRPr="00927ADC" w:rsidRDefault="00927ADC" w:rsidP="00927ADC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Антитіла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від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одного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індивідуума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іншого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від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матері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до плод</w:t>
            </w:r>
            <w:proofErr w:type="gram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у(</w:t>
            </w:r>
            <w:proofErr w:type="gram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через плаценту)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новонародженого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(через молозиво).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Короткочасний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захист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від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інфекції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стійкість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чуми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27ADC" w:rsidRPr="00927ADC" w:rsidTr="009304AE"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ADC" w:rsidRPr="00927ADC" w:rsidRDefault="00927ADC" w:rsidP="00927ADC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Природний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активний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імунітет</w:t>
            </w:r>
            <w:proofErr w:type="spell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ADC" w:rsidRPr="00927ADC" w:rsidRDefault="00927ADC" w:rsidP="00927ADC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927AD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Організм виробляє власні антитіла і утворює клітини імунологічної пам’яті після перенесення інфекційних захворювань (коклюш, кір, віспа тощо.)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Захист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від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інфекції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протягом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тривалого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часу. </w:t>
            </w:r>
          </w:p>
        </w:tc>
      </w:tr>
      <w:tr w:rsidR="00927ADC" w:rsidRPr="00927ADC" w:rsidTr="009304AE"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ADC" w:rsidRPr="00927ADC" w:rsidRDefault="00927ADC" w:rsidP="00927ADC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Штучний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пасивний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імунітет</w:t>
            </w:r>
            <w:proofErr w:type="spell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ADC" w:rsidRPr="00927ADC" w:rsidRDefault="00927ADC" w:rsidP="00927ADC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Шляхом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ін’єкції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введення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сироваток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які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істять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готові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антитіла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проти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даного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збудника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хвороби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Сироватки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виробляються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донорської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крові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крові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тварин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Короткочасний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захист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від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інфекції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7ADC" w:rsidRPr="00927ADC" w:rsidTr="009304AE"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ADC" w:rsidRPr="00927ADC" w:rsidRDefault="00927ADC" w:rsidP="00927ADC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Штучний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активний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імунітет</w:t>
            </w:r>
            <w:proofErr w:type="spell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ADC" w:rsidRPr="00927ADC" w:rsidRDefault="00927ADC" w:rsidP="00927ADC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927AD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Виникає після введення вакцини, що містить мертвих або дуже ослаблених збудників інфекції, на які організм швидко виробляє </w:t>
            </w:r>
            <w:r w:rsidRPr="00927AD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імунітет (власні антитіла, клітини імунологічної пам’яті.). </w:t>
            </w:r>
          </w:p>
        </w:tc>
      </w:tr>
    </w:tbl>
    <w:p w:rsidR="00927ADC" w:rsidRPr="00927ADC" w:rsidRDefault="00927ADC" w:rsidP="00927ADC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927ADC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</w:t>
      </w:r>
      <w:r w:rsidRPr="00927ADC">
        <w:rPr>
          <w:rFonts w:ascii="Times New Roman" w:hAnsi="Times New Roman" w:cs="Times New Roman"/>
          <w:sz w:val="24"/>
          <w:szCs w:val="24"/>
        </w:rPr>
        <w:t xml:space="preserve">5.Особливе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місце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ряді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найстрашніших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захворювань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належить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віспі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багатьох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народів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існували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оригінальні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форми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вакцинації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.</w:t>
      </w:r>
    </w:p>
    <w:p w:rsidR="00927ADC" w:rsidRPr="00927ADC" w:rsidRDefault="00927ADC" w:rsidP="00927ADC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потрапити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наложниці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турецького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султана,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однієї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краси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досить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показати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шрам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щеплення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проти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іспи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Османській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імперії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всі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м</w:t>
      </w:r>
      <w:proofErr w:type="spellEnd"/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дівчаткам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голки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вносили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гній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хворих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подряпину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руці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Цей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метод,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викликає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легкі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форми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захворювання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названий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варіоляцією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варіола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віспа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Араби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дітям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давали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настій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струпів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іспяних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хворих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Давні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слов’яни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проф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ілактики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били один одного прутами,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змоченими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виділюваному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гної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свіжих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віспин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Але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поширювалися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Європі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оскільки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траплялися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смертельні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випадки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.</w:t>
      </w:r>
    </w:p>
    <w:p w:rsidR="00927ADC" w:rsidRPr="00927ADC" w:rsidRDefault="00927ADC" w:rsidP="00927ADC">
      <w:pPr>
        <w:spacing w:after="0" w:line="240" w:lineRule="auto"/>
        <w:ind w:right="142"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7ADC">
        <w:rPr>
          <w:rFonts w:ascii="Times New Roman" w:hAnsi="Times New Roman" w:cs="Times New Roman"/>
          <w:sz w:val="24"/>
          <w:szCs w:val="24"/>
        </w:rPr>
        <w:t>Пастер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 заклав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наукові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основи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приготування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вакцин 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вперше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застосував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запобіжні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щеплення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проти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сибірки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і сказу.  </w:t>
      </w:r>
    </w:p>
    <w:p w:rsidR="00927ADC" w:rsidRPr="00927ADC" w:rsidRDefault="00927ADC" w:rsidP="00927ADC">
      <w:pPr>
        <w:spacing w:after="0" w:line="240" w:lineRule="auto"/>
        <w:ind w:right="142"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Сьогодні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лікарі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своєму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розпорядженні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щеплення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інфекцій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Але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робити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обов’язково</w:t>
      </w:r>
      <w:proofErr w:type="spellEnd"/>
      <w:proofErr w:type="gramStart"/>
      <w:r w:rsidRPr="00927AD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Існують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інфекції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вакцинують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за так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званими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епідемічними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показаннями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малярія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черевний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тиф,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туляремія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бруцельоз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сибірка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холера, чума,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кліщовий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енцефаліт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грип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).</w:t>
      </w:r>
    </w:p>
    <w:p w:rsidR="00927ADC" w:rsidRPr="00927ADC" w:rsidRDefault="00927ADC" w:rsidP="00927ADC">
      <w:pPr>
        <w:spacing w:after="0" w:line="240" w:lineRule="auto"/>
        <w:ind w:right="142"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927ADC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черзі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щеплень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кишкових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інфекцій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застуди, герпесу, мононуклеозу.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Найсміливіші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досл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іди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пов’язані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розробкою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їстівних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вакцин. «Городники»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білих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халатах уже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виростили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картоплю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захищає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гепатиту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холери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ентеротоксигенної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кишкової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палички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Тепер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вони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взялися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банани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і сою.</w:t>
      </w:r>
    </w:p>
    <w:p w:rsidR="00927ADC" w:rsidRPr="00927ADC" w:rsidRDefault="00927ADC" w:rsidP="00927ADC">
      <w:pPr>
        <w:spacing w:line="240" w:lineRule="auto"/>
        <w:ind w:right="142"/>
        <w:contextualSpacing/>
        <w:mirrorIndents/>
        <w:jc w:val="both"/>
        <w:outlineLvl w:val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proofErr w:type="gramStart"/>
      <w:r w:rsidRPr="00927ADC">
        <w:rPr>
          <w:rFonts w:ascii="Times New Roman" w:hAnsi="Times New Roman" w:cs="Times New Roman"/>
          <w:b/>
          <w:i/>
          <w:sz w:val="24"/>
          <w:szCs w:val="24"/>
          <w:lang w:val="en-US"/>
        </w:rPr>
        <w:t>V</w:t>
      </w:r>
      <w:r w:rsidRPr="00927ADC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b/>
          <w:i/>
          <w:sz w:val="24"/>
          <w:szCs w:val="24"/>
        </w:rPr>
        <w:t>Узагальнення</w:t>
      </w:r>
      <w:proofErr w:type="spellEnd"/>
      <w:r w:rsidRPr="00927ADC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b/>
          <w:i/>
          <w:sz w:val="24"/>
          <w:szCs w:val="24"/>
        </w:rPr>
        <w:t>систематизація</w:t>
      </w:r>
      <w:proofErr w:type="spellEnd"/>
      <w:r w:rsidRPr="00927ADC">
        <w:rPr>
          <w:rFonts w:ascii="Times New Roman" w:hAnsi="Times New Roman" w:cs="Times New Roman"/>
          <w:b/>
          <w:i/>
          <w:sz w:val="24"/>
          <w:szCs w:val="24"/>
        </w:rPr>
        <w:t xml:space="preserve"> й контроль </w:t>
      </w:r>
      <w:proofErr w:type="spellStart"/>
      <w:r w:rsidRPr="00927ADC">
        <w:rPr>
          <w:rFonts w:ascii="Times New Roman" w:hAnsi="Times New Roman" w:cs="Times New Roman"/>
          <w:b/>
          <w:i/>
          <w:sz w:val="24"/>
          <w:szCs w:val="24"/>
        </w:rPr>
        <w:t>знань</w:t>
      </w:r>
      <w:proofErr w:type="spellEnd"/>
      <w:r w:rsidRPr="00927ADC">
        <w:rPr>
          <w:rFonts w:ascii="Times New Roman" w:hAnsi="Times New Roman" w:cs="Times New Roman"/>
          <w:b/>
          <w:i/>
          <w:sz w:val="24"/>
          <w:szCs w:val="24"/>
        </w:rPr>
        <w:t xml:space="preserve"> і </w:t>
      </w:r>
      <w:proofErr w:type="spellStart"/>
      <w:r w:rsidRPr="00927ADC">
        <w:rPr>
          <w:rFonts w:ascii="Times New Roman" w:hAnsi="Times New Roman" w:cs="Times New Roman"/>
          <w:b/>
          <w:i/>
          <w:sz w:val="24"/>
          <w:szCs w:val="24"/>
        </w:rPr>
        <w:t>вмінь</w:t>
      </w:r>
      <w:proofErr w:type="spellEnd"/>
      <w:r w:rsidRPr="00927ADC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gramEnd"/>
      <w:r w:rsidRPr="00927AD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Як би ви відповіли на запитання?</w:t>
      </w:r>
    </w:p>
    <w:p w:rsidR="00927ADC" w:rsidRPr="00927ADC" w:rsidRDefault="00927ADC" w:rsidP="00927ADC">
      <w:pPr>
        <w:pStyle w:val="ListParagraph"/>
        <w:numPr>
          <w:ilvl w:val="0"/>
          <w:numId w:val="6"/>
        </w:numPr>
        <w:spacing w:line="240" w:lineRule="auto"/>
        <w:ind w:right="142"/>
        <w:mirrorIndents/>
        <w:jc w:val="both"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 xml:space="preserve">У 6 років хлопчик перехворів на коклюш. У наступні роки він контактував із хворими на коклюш і не хворів. Чому? </w:t>
      </w:r>
    </w:p>
    <w:p w:rsidR="00927ADC" w:rsidRPr="00927ADC" w:rsidRDefault="00927ADC" w:rsidP="00927ADC">
      <w:pPr>
        <w:pStyle w:val="ListParagraph"/>
        <w:numPr>
          <w:ilvl w:val="0"/>
          <w:numId w:val="6"/>
        </w:numPr>
        <w:spacing w:line="240" w:lineRule="auto"/>
        <w:ind w:right="142"/>
        <w:mirrorIndents/>
        <w:jc w:val="both"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 xml:space="preserve">Дівчинка 9 р. на початку грудня перехворіла на грип, а через два місяці занедужала на нього знову. </w:t>
      </w:r>
    </w:p>
    <w:p w:rsidR="00927ADC" w:rsidRPr="00927ADC" w:rsidRDefault="00927ADC" w:rsidP="00927ADC">
      <w:pPr>
        <w:pStyle w:val="ListParagraph"/>
        <w:numPr>
          <w:ilvl w:val="0"/>
          <w:numId w:val="6"/>
        </w:numPr>
        <w:spacing w:line="240" w:lineRule="auto"/>
        <w:ind w:right="142"/>
        <w:mirrorIndents/>
        <w:jc w:val="both"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 xml:space="preserve">В ушкоджену м’язову тканину потрапили мікроорганізми, подібні до тих, що були присутні тут тому 5 міс. організм вдало їх позбавився. </w:t>
      </w:r>
    </w:p>
    <w:p w:rsidR="00927ADC" w:rsidRPr="00927ADC" w:rsidRDefault="00927ADC" w:rsidP="00927ADC">
      <w:pPr>
        <w:pStyle w:val="ListParagraph"/>
        <w:numPr>
          <w:ilvl w:val="0"/>
          <w:numId w:val="6"/>
        </w:numPr>
        <w:spacing w:line="240" w:lineRule="auto"/>
        <w:ind w:right="142"/>
        <w:mirrorIndents/>
        <w:jc w:val="both"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 xml:space="preserve">Після опіку була ушкоджена епітеліальна тканина. Пошкоджені клітини загинули, організм їх позбувся. </w:t>
      </w:r>
    </w:p>
    <w:p w:rsidR="00927ADC" w:rsidRPr="00927ADC" w:rsidRDefault="00927ADC" w:rsidP="00927ADC">
      <w:pPr>
        <w:pStyle w:val="ListParagraph"/>
        <w:numPr>
          <w:ilvl w:val="0"/>
          <w:numId w:val="6"/>
        </w:numPr>
        <w:spacing w:line="240" w:lineRule="auto"/>
        <w:ind w:right="142"/>
        <w:mirrorIndents/>
        <w:jc w:val="both"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 xml:space="preserve">18-річний юнак занедужав на дифтерію. В його організм медики ввели готові антитіла. </w:t>
      </w:r>
    </w:p>
    <w:p w:rsidR="00927ADC" w:rsidRPr="00927ADC" w:rsidRDefault="00927ADC" w:rsidP="00927ADC">
      <w:pPr>
        <w:pStyle w:val="ListParagraph"/>
        <w:numPr>
          <w:ilvl w:val="0"/>
          <w:numId w:val="6"/>
        </w:numPr>
        <w:spacing w:line="240" w:lineRule="auto"/>
        <w:ind w:right="142"/>
        <w:mirrorIndents/>
        <w:jc w:val="both"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 xml:space="preserve">Хворому під час операції перелили неперевірену кров. Через якийсь час людина захворіла на грип, чого раніше з нею не траплялося. Який вид лейкоцитів та імунітет тут виявився? </w:t>
      </w:r>
    </w:p>
    <w:p w:rsidR="00927ADC" w:rsidRPr="00927ADC" w:rsidRDefault="00927ADC" w:rsidP="00927ADC">
      <w:pPr>
        <w:pStyle w:val="ListParagraph"/>
        <w:numPr>
          <w:ilvl w:val="0"/>
          <w:numId w:val="6"/>
        </w:numPr>
        <w:spacing w:line="240" w:lineRule="auto"/>
        <w:ind w:right="142"/>
        <w:mirrorIndents/>
        <w:jc w:val="both"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>Яка причина смерті папи Римського у Ватикані, коли йому переливали кров від трьох молодих хлопців.</w:t>
      </w:r>
    </w:p>
    <w:p w:rsidR="00927ADC" w:rsidRPr="00927ADC" w:rsidRDefault="00927ADC" w:rsidP="00927ADC">
      <w:pPr>
        <w:spacing w:line="240" w:lineRule="auto"/>
        <w:ind w:right="142"/>
        <w:contextualSpacing/>
        <w:mirrorIndents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27ADC">
        <w:rPr>
          <w:rFonts w:ascii="Times New Roman" w:hAnsi="Times New Roman" w:cs="Times New Roman"/>
          <w:b/>
          <w:i/>
          <w:sz w:val="24"/>
          <w:szCs w:val="24"/>
          <w:lang w:val="en-US"/>
        </w:rPr>
        <w:t>VI</w:t>
      </w:r>
      <w:r w:rsidRPr="00927ADC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b/>
          <w:i/>
          <w:sz w:val="24"/>
          <w:szCs w:val="24"/>
        </w:rPr>
        <w:t>Підбиття</w:t>
      </w:r>
      <w:proofErr w:type="spellEnd"/>
      <w:r w:rsidRPr="00927AD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b/>
          <w:i/>
          <w:sz w:val="24"/>
          <w:szCs w:val="24"/>
        </w:rPr>
        <w:t>підсумків</w:t>
      </w:r>
      <w:proofErr w:type="spellEnd"/>
      <w:r w:rsidRPr="00927ADC">
        <w:rPr>
          <w:rFonts w:ascii="Times New Roman" w:hAnsi="Times New Roman" w:cs="Times New Roman"/>
          <w:b/>
          <w:i/>
          <w:sz w:val="24"/>
          <w:szCs w:val="24"/>
        </w:rPr>
        <w:t xml:space="preserve"> уроку.</w:t>
      </w:r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7ADC" w:rsidRPr="00927ADC" w:rsidRDefault="00927ADC" w:rsidP="00927ADC">
      <w:pPr>
        <w:spacing w:line="240" w:lineRule="auto"/>
        <w:ind w:right="142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ADC">
        <w:rPr>
          <w:rFonts w:ascii="Times New Roman" w:hAnsi="Times New Roman" w:cs="Times New Roman"/>
          <w:sz w:val="24"/>
          <w:szCs w:val="24"/>
          <w:u w:val="single"/>
        </w:rPr>
        <w:t>Формування</w:t>
      </w:r>
      <w:proofErr w:type="spellEnd"/>
      <w:r w:rsidRPr="00927AD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  <w:u w:val="single"/>
        </w:rPr>
        <w:t>висновків</w:t>
      </w:r>
      <w:proofErr w:type="spellEnd"/>
      <w:r w:rsidRPr="00927AD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  <w:u w:val="single"/>
        </w:rPr>
        <w:t>учнями</w:t>
      </w:r>
      <w:proofErr w:type="spellEnd"/>
      <w:r w:rsidRPr="00927ADC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Імунітет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збереження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генетичної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сталості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клітин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захист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організму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усього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генетично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нього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чужорідне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Імунна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пам'ять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забезпечується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лейкоцитами,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реагують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проникнення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організм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мікроорганізмів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. В-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лімфоцити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продукують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антитіла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а 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Т-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лімфоцити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атакують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мікроби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порозі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третього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тисячоліття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людство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перетворилося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вакцино-залежний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біологічний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вид, 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відмова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щеплень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івносильна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масовому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самогубству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.</w:t>
      </w:r>
    </w:p>
    <w:p w:rsidR="009304AE" w:rsidRDefault="009304AE" w:rsidP="00927ADC">
      <w:pPr>
        <w:spacing w:line="240" w:lineRule="auto"/>
        <w:ind w:left="360" w:right="142"/>
        <w:contextualSpacing/>
        <w:mirrorIndents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927ADC" w:rsidRPr="00927ADC" w:rsidRDefault="00927ADC" w:rsidP="00927ADC">
      <w:pPr>
        <w:spacing w:line="240" w:lineRule="auto"/>
        <w:ind w:left="360" w:right="142"/>
        <w:contextualSpacing/>
        <w:mirrorIndents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ADC">
        <w:rPr>
          <w:rFonts w:ascii="Times New Roman" w:hAnsi="Times New Roman" w:cs="Times New Roman"/>
          <w:b/>
          <w:i/>
          <w:sz w:val="24"/>
          <w:szCs w:val="24"/>
          <w:lang w:val="en-US"/>
        </w:rPr>
        <w:t>VII</w:t>
      </w:r>
      <w:r w:rsidRPr="00927ADC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b/>
          <w:i/>
          <w:sz w:val="24"/>
          <w:szCs w:val="24"/>
        </w:rPr>
        <w:t>Домашнє</w:t>
      </w:r>
      <w:proofErr w:type="spellEnd"/>
      <w:r w:rsidRPr="00927AD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b/>
          <w:i/>
          <w:sz w:val="24"/>
          <w:szCs w:val="24"/>
        </w:rPr>
        <w:t>завдання</w:t>
      </w:r>
      <w:proofErr w:type="spellEnd"/>
      <w:r w:rsidRPr="00927ADC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Виконати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ситуативні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зошиті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опрацювати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параграф 56,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вміти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відповідати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запитання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є 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кінці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параграфу.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ідготувати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захворювання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СНІД,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алергія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автоімунні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розлади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927ADC" w:rsidRPr="00927ADC" w:rsidRDefault="00927ADC" w:rsidP="00927A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927ADC" w:rsidRPr="00927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C58E1"/>
    <w:multiLevelType w:val="hybridMultilevel"/>
    <w:tmpl w:val="A204F24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BD5F98"/>
    <w:multiLevelType w:val="hybridMultilevel"/>
    <w:tmpl w:val="6482684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E5A42E7"/>
    <w:multiLevelType w:val="hybridMultilevel"/>
    <w:tmpl w:val="F33E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87758"/>
    <w:multiLevelType w:val="hybridMultilevel"/>
    <w:tmpl w:val="AEAA3F44"/>
    <w:lvl w:ilvl="0" w:tplc="F5E29A04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>
    <w:nsid w:val="4C550D84"/>
    <w:multiLevelType w:val="hybridMultilevel"/>
    <w:tmpl w:val="D942644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CAAE243C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C410B3D"/>
    <w:multiLevelType w:val="hybridMultilevel"/>
    <w:tmpl w:val="9332618A"/>
    <w:lvl w:ilvl="0" w:tplc="8646A594">
      <w:start w:val="1"/>
      <w:numFmt w:val="decimal"/>
      <w:lvlText w:val="%1."/>
      <w:lvlJc w:val="left"/>
      <w:pPr>
        <w:ind w:left="1440" w:hanging="360"/>
      </w:pPr>
      <w:rPr>
        <w:rFonts w:cs="Times New Roman"/>
        <w:i w:val="0"/>
      </w:rPr>
    </w:lvl>
    <w:lvl w:ilvl="1" w:tplc="0422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F0"/>
    <w:rsid w:val="003755F0"/>
    <w:rsid w:val="00890555"/>
    <w:rsid w:val="00927ADC"/>
    <w:rsid w:val="009304AE"/>
    <w:rsid w:val="00DC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555"/>
    <w:pPr>
      <w:ind w:left="720"/>
      <w:contextualSpacing/>
    </w:pPr>
  </w:style>
  <w:style w:type="character" w:styleId="a4">
    <w:name w:val="Emphasis"/>
    <w:basedOn w:val="a0"/>
    <w:uiPriority w:val="20"/>
    <w:qFormat/>
    <w:rsid w:val="00890555"/>
    <w:rPr>
      <w:i/>
      <w:iCs/>
    </w:rPr>
  </w:style>
  <w:style w:type="paragraph" w:customStyle="1" w:styleId="ListParagraph">
    <w:name w:val="List Paragraph"/>
    <w:basedOn w:val="a"/>
    <w:rsid w:val="00927ADC"/>
    <w:pPr>
      <w:ind w:left="720"/>
      <w:contextualSpacing/>
    </w:pPr>
    <w:rPr>
      <w:rFonts w:ascii="Calibri" w:eastAsia="Times New Roman" w:hAnsi="Calibri" w:cs="Times New Roman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555"/>
    <w:pPr>
      <w:ind w:left="720"/>
      <w:contextualSpacing/>
    </w:pPr>
  </w:style>
  <w:style w:type="character" w:styleId="a4">
    <w:name w:val="Emphasis"/>
    <w:basedOn w:val="a0"/>
    <w:uiPriority w:val="20"/>
    <w:qFormat/>
    <w:rsid w:val="00890555"/>
    <w:rPr>
      <w:i/>
      <w:iCs/>
    </w:rPr>
  </w:style>
  <w:style w:type="paragraph" w:customStyle="1" w:styleId="ListParagraph">
    <w:name w:val="List Paragraph"/>
    <w:basedOn w:val="a"/>
    <w:rsid w:val="00927ADC"/>
    <w:pPr>
      <w:ind w:left="720"/>
      <w:contextualSpacing/>
    </w:pPr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2022-01-24T09:38:00Z</dcterms:created>
  <dcterms:modified xsi:type="dcterms:W3CDTF">2022-01-24T10:04:00Z</dcterms:modified>
</cp:coreProperties>
</file>