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935EE5">
      <w:pPr>
        <w:rPr>
          <w:rFonts w:ascii="Times New Roman" w:hAnsi="Times New Roman" w:cs="Times New Roman"/>
          <w:sz w:val="28"/>
          <w:szCs w:val="28"/>
          <w:lang w:val="uk-UA"/>
        </w:rPr>
      </w:pPr>
      <w:r>
        <w:rPr>
          <w:rFonts w:ascii="Times New Roman" w:hAnsi="Times New Roman" w:cs="Times New Roman"/>
          <w:sz w:val="28"/>
          <w:szCs w:val="28"/>
          <w:lang w:val="uk-UA"/>
        </w:rPr>
        <w:t>05</w:t>
      </w:r>
      <w:r w:rsidR="0060545E">
        <w:rPr>
          <w:rFonts w:ascii="Times New Roman" w:hAnsi="Times New Roman" w:cs="Times New Roman"/>
          <w:sz w:val="28"/>
          <w:szCs w:val="28"/>
          <w:lang w:val="uk-UA"/>
        </w:rPr>
        <w:t>.05</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w:t>
      </w:r>
      <w:r w:rsidR="001B3FEE">
        <w:rPr>
          <w:rFonts w:ascii="Times New Roman" w:hAnsi="Times New Roman" w:cs="Times New Roman"/>
          <w:sz w:val="28"/>
          <w:szCs w:val="28"/>
          <w:lang w:val="uk-UA"/>
        </w:rPr>
        <w:t>А</w:t>
      </w:r>
      <w:r w:rsidR="0060545E">
        <w:rPr>
          <w:rFonts w:ascii="Times New Roman" w:hAnsi="Times New Roman" w:cs="Times New Roman"/>
          <w:sz w:val="28"/>
          <w:szCs w:val="28"/>
          <w:lang w:val="uk-UA"/>
        </w:rPr>
        <w:t>-Б</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935EE5">
        <w:rPr>
          <w:rFonts w:ascii="Times New Roman" w:hAnsi="Times New Roman" w:cs="Times New Roman"/>
          <w:b/>
          <w:sz w:val="28"/>
          <w:szCs w:val="28"/>
          <w:lang w:val="uk-UA"/>
        </w:rPr>
        <w:t>Міжнародні відносини у 18 ст.</w:t>
      </w:r>
    </w:p>
    <w:p w:rsidR="00935EE5" w:rsidRPr="00935EE5" w:rsidRDefault="00C82128" w:rsidP="00935EE5">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Мета уроку:  </w:t>
      </w:r>
      <w:r w:rsidR="00935EE5" w:rsidRPr="00935EE5">
        <w:rPr>
          <w:rFonts w:ascii="Times New Roman" w:hAnsi="Times New Roman" w:cs="Times New Roman"/>
          <w:sz w:val="28"/>
          <w:szCs w:val="28"/>
          <w:lang w:val="uk-UA"/>
        </w:rPr>
        <w:t xml:space="preserve">дати уявлення про характер міжнародних відносин, розкрити їх особливості в XVIII </w:t>
      </w:r>
      <w:proofErr w:type="spellStart"/>
      <w:r w:rsidR="00935EE5" w:rsidRPr="00935EE5">
        <w:rPr>
          <w:rFonts w:ascii="Times New Roman" w:hAnsi="Times New Roman" w:cs="Times New Roman"/>
          <w:sz w:val="28"/>
          <w:szCs w:val="28"/>
          <w:lang w:val="uk-UA"/>
        </w:rPr>
        <w:t>ст</w:t>
      </w:r>
      <w:proofErr w:type="spellEnd"/>
      <w:r w:rsidR="00935EE5" w:rsidRPr="00935EE5">
        <w:rPr>
          <w:rFonts w:ascii="Times New Roman" w:hAnsi="Times New Roman" w:cs="Times New Roman"/>
          <w:sz w:val="28"/>
          <w:szCs w:val="28"/>
          <w:lang w:val="uk-UA"/>
        </w:rPr>
        <w:t xml:space="preserve">, сформувати уявлення про події  та наслідки основних війн в Європі; розвивати вміння роботи з історичними  текстами, з історичними документами,  над формуванням навичок  з  виявлення причинно-наслідкових </w:t>
      </w:r>
      <w:proofErr w:type="spellStart"/>
      <w:r w:rsidR="00935EE5" w:rsidRPr="00935EE5">
        <w:rPr>
          <w:rFonts w:ascii="Times New Roman" w:hAnsi="Times New Roman" w:cs="Times New Roman"/>
          <w:sz w:val="28"/>
          <w:szCs w:val="28"/>
          <w:lang w:val="uk-UA"/>
        </w:rPr>
        <w:t>зв’язків</w:t>
      </w:r>
      <w:proofErr w:type="spellEnd"/>
      <w:r w:rsidR="00935EE5" w:rsidRPr="00935EE5">
        <w:rPr>
          <w:rFonts w:ascii="Times New Roman" w:hAnsi="Times New Roman" w:cs="Times New Roman"/>
          <w:sz w:val="28"/>
          <w:szCs w:val="28"/>
          <w:lang w:val="uk-UA"/>
        </w:rPr>
        <w:t>, вміння аналізувати історичну інформацію,</w:t>
      </w:r>
      <w:r w:rsidR="00935EE5">
        <w:rPr>
          <w:rFonts w:ascii="Times New Roman" w:hAnsi="Times New Roman" w:cs="Times New Roman"/>
          <w:sz w:val="28"/>
          <w:szCs w:val="28"/>
          <w:lang w:val="uk-UA"/>
        </w:rPr>
        <w:t xml:space="preserve"> </w:t>
      </w:r>
      <w:bookmarkStart w:id="0" w:name="_GoBack"/>
      <w:bookmarkEnd w:id="0"/>
      <w:r w:rsidR="00935EE5" w:rsidRPr="00935EE5">
        <w:rPr>
          <w:rFonts w:ascii="Times New Roman" w:hAnsi="Times New Roman" w:cs="Times New Roman"/>
          <w:sz w:val="28"/>
          <w:szCs w:val="28"/>
          <w:lang w:val="uk-UA"/>
        </w:rPr>
        <w:t>робити висновки; виховувати інтерес до історії.</w:t>
      </w:r>
    </w:p>
    <w:p w:rsidR="00C82128" w:rsidRPr="00935EE5" w:rsidRDefault="00935EE5" w:rsidP="00935EE5">
      <w:pPr>
        <w:pStyle w:val="a3"/>
        <w:numPr>
          <w:ilvl w:val="0"/>
          <w:numId w:val="5"/>
        </w:numPr>
        <w:rPr>
          <w:rFonts w:ascii="Times New Roman" w:hAnsi="Times New Roman" w:cs="Times New Roman"/>
          <w:b/>
          <w:sz w:val="28"/>
          <w:szCs w:val="28"/>
          <w:lang w:val="uk-UA"/>
        </w:rPr>
      </w:pPr>
      <w:r w:rsidRPr="00935EE5">
        <w:rPr>
          <w:rFonts w:ascii="Times New Roman" w:hAnsi="Times New Roman" w:cs="Times New Roman"/>
          <w:b/>
          <w:sz w:val="28"/>
          <w:szCs w:val="28"/>
          <w:lang w:val="uk-UA"/>
        </w:rPr>
        <w:t>Опрацюйте опорний конспект, запишіть основні дати.</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 xml:space="preserve">Перша чверть XVIII ст. відзначилася цілою серією війн, які перекроїли політичну карту Європи, що склалася після Тридцятилітньої війни. Це війна за Іспанську спадщину 1701-1714 рр., Північна війна 1700-1721 рр., </w:t>
      </w:r>
      <w:proofErr w:type="spellStart"/>
      <w:r w:rsidRPr="00935EE5">
        <w:rPr>
          <w:rFonts w:ascii="Times New Roman" w:hAnsi="Times New Roman" w:cs="Times New Roman"/>
          <w:sz w:val="28"/>
          <w:szCs w:val="28"/>
          <w:lang w:val="uk-UA"/>
        </w:rPr>
        <w:t>Іспансько</w:t>
      </w:r>
      <w:proofErr w:type="spellEnd"/>
      <w:r w:rsidRPr="00935EE5">
        <w:rPr>
          <w:rFonts w:ascii="Times New Roman" w:hAnsi="Times New Roman" w:cs="Times New Roman"/>
          <w:sz w:val="28"/>
          <w:szCs w:val="28"/>
          <w:lang w:val="uk-UA"/>
        </w:rPr>
        <w:t>-австрійська війна 1715-1717 рр. У результаті цих конфліктів дві могутні держави Європи — Іспанія і Швеція, які відігравали провідну роль у XVII ст., втратили свій статус. Внаслідок Північної війни Швеції довелось поступитися своїм пануванням у басейні Балтійського моря, яке перестало бути «Шведським озером». У європейську політику увірвалася нова імперія — Російська. Інші європейські країни не змогли завадити цьому, будучи зайнятими іншим конфліктом, який розгорівся навколо іспанської спадщини.</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 xml:space="preserve">Конфлікт розпочався в 1701 р. після смерті іспанського імператора Карла II, який, не маючи спадкоємців по чоловічій лінії, заповів трон </w:t>
      </w:r>
      <w:proofErr w:type="spellStart"/>
      <w:r w:rsidRPr="00935EE5">
        <w:rPr>
          <w:rFonts w:ascii="Times New Roman" w:hAnsi="Times New Roman" w:cs="Times New Roman"/>
          <w:sz w:val="28"/>
          <w:szCs w:val="28"/>
          <w:lang w:val="uk-UA"/>
        </w:rPr>
        <w:t>Філіппу</w:t>
      </w:r>
      <w:proofErr w:type="spellEnd"/>
      <w:r w:rsidRPr="00935EE5">
        <w:rPr>
          <w:rFonts w:ascii="Times New Roman" w:hAnsi="Times New Roman" w:cs="Times New Roman"/>
          <w:sz w:val="28"/>
          <w:szCs w:val="28"/>
          <w:lang w:val="uk-UA"/>
        </w:rPr>
        <w:t xml:space="preserve"> </w:t>
      </w:r>
      <w:proofErr w:type="spellStart"/>
      <w:r w:rsidRPr="00935EE5">
        <w:rPr>
          <w:rFonts w:ascii="Times New Roman" w:hAnsi="Times New Roman" w:cs="Times New Roman"/>
          <w:sz w:val="28"/>
          <w:szCs w:val="28"/>
          <w:lang w:val="uk-UA"/>
        </w:rPr>
        <w:t>Анжуйському</w:t>
      </w:r>
      <w:proofErr w:type="spellEnd"/>
      <w:r w:rsidRPr="00935EE5">
        <w:rPr>
          <w:rFonts w:ascii="Times New Roman" w:hAnsi="Times New Roman" w:cs="Times New Roman"/>
          <w:sz w:val="28"/>
          <w:szCs w:val="28"/>
          <w:lang w:val="uk-UA"/>
        </w:rPr>
        <w:t xml:space="preserve"> — внукові французького короля Людовіка XIV Це викликало невдоволення представника австрійської гілки Габсбургів імператора Священної Римської імперії Леопольда І. Він спробував захистити свої права на володіння іспанських Габсбургів. Таким чином, на початку конфлікт розвивався як традиційне протистояння між Францією та Священною Римською імперією. Проте ситуація кардинально змінилась, коли Людовік XIV спробував заволодіти Фландрією, що зачіпало інтереси Англії та Голландської Республіки. У результаті утворилась коаліція, метою якої було не допустити посилення Франції, Війна охопила не лише терени Європи, а й Північної Америки, де англійці намагались витіснити французів з їхніх колоніальних володінь.</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 xml:space="preserve">Спочатку основним театром бойових дій стала Північна Італія, де французи зазнали нищівної поразки під </w:t>
      </w:r>
      <w:proofErr w:type="spellStart"/>
      <w:r w:rsidRPr="00935EE5">
        <w:rPr>
          <w:rFonts w:ascii="Times New Roman" w:hAnsi="Times New Roman" w:cs="Times New Roman"/>
          <w:sz w:val="28"/>
          <w:szCs w:val="28"/>
          <w:lang w:val="uk-UA"/>
        </w:rPr>
        <w:t>Турином</w:t>
      </w:r>
      <w:proofErr w:type="spellEnd"/>
      <w:r w:rsidRPr="00935EE5">
        <w:rPr>
          <w:rFonts w:ascii="Times New Roman" w:hAnsi="Times New Roman" w:cs="Times New Roman"/>
          <w:sz w:val="28"/>
          <w:szCs w:val="28"/>
          <w:lang w:val="uk-UA"/>
        </w:rPr>
        <w:t xml:space="preserve"> (1706 р.). Італія опинилась під </w:t>
      </w:r>
      <w:r w:rsidRPr="00935EE5">
        <w:rPr>
          <w:rFonts w:ascii="Times New Roman" w:hAnsi="Times New Roman" w:cs="Times New Roman"/>
          <w:sz w:val="28"/>
          <w:szCs w:val="28"/>
          <w:lang w:val="uk-UA"/>
        </w:rPr>
        <w:lastRenderedPageBreak/>
        <w:t xml:space="preserve">цілковитим контролем австрійців. Скориставшись англійським флотом, австрійські війська висадилися в Іспанії, Іспанці визнали владу Габсбургів. Англійці, скориставшись ситуацією, захопили острів </w:t>
      </w:r>
      <w:proofErr w:type="spellStart"/>
      <w:r w:rsidRPr="00935EE5">
        <w:rPr>
          <w:rFonts w:ascii="Times New Roman" w:hAnsi="Times New Roman" w:cs="Times New Roman"/>
          <w:sz w:val="28"/>
          <w:szCs w:val="28"/>
          <w:lang w:val="uk-UA"/>
        </w:rPr>
        <w:t>Менорка</w:t>
      </w:r>
      <w:proofErr w:type="spellEnd"/>
      <w:r w:rsidRPr="00935EE5">
        <w:rPr>
          <w:rFonts w:ascii="Times New Roman" w:hAnsi="Times New Roman" w:cs="Times New Roman"/>
          <w:sz w:val="28"/>
          <w:szCs w:val="28"/>
          <w:lang w:val="uk-UA"/>
        </w:rPr>
        <w:t xml:space="preserve"> та півострів Гібралтар, який до сьогоднішнього часу залишається під владою англійської корони.</w:t>
      </w:r>
      <w:r>
        <w:rPr>
          <w:rFonts w:ascii="Times New Roman" w:hAnsi="Times New Roman" w:cs="Times New Roman"/>
          <w:sz w:val="28"/>
          <w:szCs w:val="28"/>
          <w:lang w:val="uk-UA"/>
        </w:rPr>
        <w:t xml:space="preserve"> </w:t>
      </w:r>
      <w:r w:rsidRPr="00935EE5">
        <w:rPr>
          <w:rFonts w:ascii="Times New Roman" w:hAnsi="Times New Roman" w:cs="Times New Roman"/>
          <w:sz w:val="28"/>
          <w:szCs w:val="28"/>
          <w:lang w:val="uk-UA"/>
        </w:rPr>
        <w:t xml:space="preserve">Найкровопролитніша битва тієї війни відбулася у 1709 р. поблизу селища </w:t>
      </w:r>
      <w:proofErr w:type="spellStart"/>
      <w:r w:rsidRPr="00935EE5">
        <w:rPr>
          <w:rFonts w:ascii="Times New Roman" w:hAnsi="Times New Roman" w:cs="Times New Roman"/>
          <w:sz w:val="28"/>
          <w:szCs w:val="28"/>
          <w:lang w:val="uk-UA"/>
        </w:rPr>
        <w:t>Мальплак</w:t>
      </w:r>
      <w:proofErr w:type="spellEnd"/>
      <w:r w:rsidRPr="00935EE5">
        <w:rPr>
          <w:rFonts w:ascii="Times New Roman" w:hAnsi="Times New Roman" w:cs="Times New Roman"/>
          <w:sz w:val="28"/>
          <w:szCs w:val="28"/>
          <w:lang w:val="uk-UA"/>
        </w:rPr>
        <w:t>, що у Фландрії. Французи знову зазнали поразки.</w:t>
      </w:r>
    </w:p>
    <w:p w:rsidR="00935EE5" w:rsidRPr="00935EE5" w:rsidRDefault="00935EE5" w:rsidP="00935EE5">
      <w:pPr>
        <w:rPr>
          <w:rFonts w:ascii="Times New Roman" w:hAnsi="Times New Roman" w:cs="Times New Roman"/>
          <w:sz w:val="28"/>
          <w:szCs w:val="28"/>
          <w:lang w:val="uk-UA"/>
        </w:rPr>
      </w:pPr>
    </w:p>
    <w:p w:rsid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 xml:space="preserve">Війна завершилась підписанням Утрехтського (1713 р.) та </w:t>
      </w:r>
      <w:proofErr w:type="spellStart"/>
      <w:r w:rsidRPr="00935EE5">
        <w:rPr>
          <w:rFonts w:ascii="Times New Roman" w:hAnsi="Times New Roman" w:cs="Times New Roman"/>
          <w:sz w:val="28"/>
          <w:szCs w:val="28"/>
          <w:lang w:val="uk-UA"/>
        </w:rPr>
        <w:t>Раштадтського</w:t>
      </w:r>
      <w:proofErr w:type="spellEnd"/>
      <w:r w:rsidRPr="00935EE5">
        <w:rPr>
          <w:rFonts w:ascii="Times New Roman" w:hAnsi="Times New Roman" w:cs="Times New Roman"/>
          <w:sz w:val="28"/>
          <w:szCs w:val="28"/>
          <w:lang w:val="uk-UA"/>
        </w:rPr>
        <w:t xml:space="preserve"> (1714 р.) мирних договорів. У результаті </w:t>
      </w:r>
      <w:proofErr w:type="spellStart"/>
      <w:r w:rsidRPr="00935EE5">
        <w:rPr>
          <w:rFonts w:ascii="Times New Roman" w:hAnsi="Times New Roman" w:cs="Times New Roman"/>
          <w:sz w:val="28"/>
          <w:szCs w:val="28"/>
          <w:lang w:val="uk-UA"/>
        </w:rPr>
        <w:t>Філіпп</w:t>
      </w:r>
      <w:proofErr w:type="spellEnd"/>
      <w:r w:rsidRPr="00935EE5">
        <w:rPr>
          <w:rFonts w:ascii="Times New Roman" w:hAnsi="Times New Roman" w:cs="Times New Roman"/>
          <w:sz w:val="28"/>
          <w:szCs w:val="28"/>
          <w:lang w:val="uk-UA"/>
        </w:rPr>
        <w:t xml:space="preserve"> отримав право успадкувати іспанський престол під іменем </w:t>
      </w:r>
      <w:proofErr w:type="spellStart"/>
      <w:r w:rsidRPr="00935EE5">
        <w:rPr>
          <w:rFonts w:ascii="Times New Roman" w:hAnsi="Times New Roman" w:cs="Times New Roman"/>
          <w:sz w:val="28"/>
          <w:szCs w:val="28"/>
          <w:lang w:val="uk-UA"/>
        </w:rPr>
        <w:t>Філіппа</w:t>
      </w:r>
      <w:proofErr w:type="spellEnd"/>
      <w:r w:rsidRPr="00935EE5">
        <w:rPr>
          <w:rFonts w:ascii="Times New Roman" w:hAnsi="Times New Roman" w:cs="Times New Roman"/>
          <w:sz w:val="28"/>
          <w:szCs w:val="28"/>
          <w:lang w:val="uk-UA"/>
        </w:rPr>
        <w:t xml:space="preserve"> V, проте позбувся права приміряти французьку корону. Це перекреслювало династичний союз між Францією та Іспанією. Австрійці отримати більшість іспанських володінь в Італії та Нідерландах, проте Іспанія зберегла за собою свої заморські володіння. У той же час монопольне право на завезення африканських рабів до іспанських колоній отримала Велика Британія (ще й таким чином почала називатися Англія після 1707 р.). Також вона закріпила за собою Гібралтар, </w:t>
      </w:r>
      <w:proofErr w:type="spellStart"/>
      <w:r w:rsidRPr="00935EE5">
        <w:rPr>
          <w:rFonts w:ascii="Times New Roman" w:hAnsi="Times New Roman" w:cs="Times New Roman"/>
          <w:sz w:val="28"/>
          <w:szCs w:val="28"/>
          <w:lang w:val="uk-UA"/>
        </w:rPr>
        <w:t>Менорку</w:t>
      </w:r>
      <w:proofErr w:type="spellEnd"/>
      <w:r w:rsidRPr="00935EE5">
        <w:rPr>
          <w:rFonts w:ascii="Times New Roman" w:hAnsi="Times New Roman" w:cs="Times New Roman"/>
          <w:sz w:val="28"/>
          <w:szCs w:val="28"/>
          <w:lang w:val="uk-UA"/>
        </w:rPr>
        <w:t xml:space="preserve"> та деякі французькі острівні колоніальні володіння в Америці. У результаті було покладено край гегемонії Франції у Європі, а ідея балансу (рівноваги) сил, що знайшла відображення в Утрехтському договорі, стала частиною міжнародного порядку. Австрія стала наймогутнішою державою континентальної Європи, а Англія зміцнила свої позиції на морях.</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За підсумками воєн в Європі першої чверті XVIII ст. остаточно склалася система, у рамках якої в ролі провідних гравців виступали п’ять основних держав — Франція, Англія, Австрія, Пруссія та Росія, які намагалися не допустити посилення однієї за рахунок іншої. Основними сферами їхньої військової та дипломатичної активності на континенті виявилися території Італії, Німеччини, Польщі та володінь Османської імперії. Коло суперечностей і конфліктів між основними державами упродовж усього XVIII ст. залишалося досить стабільним. Основним стрижнем були англо-французькі суперечності у боротьбі за домінування в Індії і Північній Америці, за контроль над південними Нідерландами і питання європейської торгівлі. Інше коло проблем складали суперечності Австрії і Пруссії, що боролися за домінування в Центральній Європі. До цього всього додавалися прагнення Росії стати провідним гравцем у європейській політиці та розширити свій вплив у балтійському та чорноморському регіонах. Всі війни, дипломатичні конфлікти впродовж XVIII ст. так чи інакше були пов’язані зі взаємним переплетенням вказаних суперечностей.</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 xml:space="preserve">Наприклад, Австрія, якій у той час належали південні Нідерланди, неминуче втягувалася в протистояння з Францією, яка не припиняла претендувати на цю територію, і також природно тяжіла до союзу з традиційним противником </w:t>
      </w:r>
      <w:r w:rsidRPr="00935EE5">
        <w:rPr>
          <w:rFonts w:ascii="Times New Roman" w:hAnsi="Times New Roman" w:cs="Times New Roman"/>
          <w:sz w:val="28"/>
          <w:szCs w:val="28"/>
          <w:lang w:val="uk-UA"/>
        </w:rPr>
        <w:lastRenderedPageBreak/>
        <w:t>французів — Англією. Одночасно спільні інтереси щодо стримування Османської імперії вели до зближення Австрії та Росії. Пруссія, як найбільш сильний і непоступливий конкурент Австрії в боротьбі за переважання на території Німеччини, упродовж тривалого часу досить послідовно тяжіла до союзу з Францією (яка, до речі, надавала солідні суми Пруссії).</w:t>
      </w:r>
    </w:p>
    <w:p w:rsidR="00935EE5" w:rsidRPr="00935EE5" w:rsidRDefault="00935EE5" w:rsidP="00935EE5">
      <w:pPr>
        <w:rPr>
          <w:rFonts w:ascii="Times New Roman" w:hAnsi="Times New Roman" w:cs="Times New Roman"/>
          <w:sz w:val="28"/>
          <w:szCs w:val="28"/>
          <w:lang w:val="uk-UA"/>
        </w:rPr>
      </w:pP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Переважна більшість воєн і конфліктів у XVIII ст. мали коаліційний характер. Тобто у протистояння вступали ситуативні об’єднання держав. У той же час кожна держава мала і власні окремі інтереси, династичні зв’язки, уподобання монархів. Фактично всі війни і союзи були покликані зберегти рівновагу сил, щоб жодна держава не отримала переваги.</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Врешті-решт, значно важливіше місце в протистоянні європейських держав стала відігравати боротьба за колонії. Військові кампанії за океанами набули не менш важливого значення, ніж розстановка сил безпосередньо на європейському континенті.</w:t>
      </w:r>
    </w:p>
    <w:p w:rsidR="00935EE5" w:rsidRPr="00935EE5" w:rsidRDefault="00935EE5" w:rsidP="00935EE5">
      <w:pPr>
        <w:rPr>
          <w:rFonts w:ascii="Times New Roman" w:hAnsi="Times New Roman" w:cs="Times New Roman"/>
          <w:sz w:val="28"/>
          <w:szCs w:val="28"/>
          <w:lang w:val="uk-UA"/>
        </w:rPr>
      </w:pPr>
      <w:r w:rsidRPr="00935EE5">
        <w:rPr>
          <w:rFonts w:ascii="Times New Roman" w:hAnsi="Times New Roman" w:cs="Times New Roman"/>
          <w:sz w:val="28"/>
          <w:szCs w:val="28"/>
          <w:lang w:val="uk-UA"/>
        </w:rPr>
        <w:t>Усі ці перипетії призвели до низки війн (війни за польську (1733-1735 рр.) та австрійську спадщину (1740-1748 рр.), війни з Туреччиною (1735-1739 рр.), які, зрештою, створили передумови до вибуху Семилітньої війни, що стала ще однією загальноєвропейською війною.</w:t>
      </w:r>
    </w:p>
    <w:p w:rsidR="00935EE5" w:rsidRPr="00935EE5" w:rsidRDefault="00935EE5" w:rsidP="00935EE5">
      <w:pPr>
        <w:rPr>
          <w:rFonts w:ascii="Times New Roman" w:hAnsi="Times New Roman" w:cs="Times New Roman"/>
          <w:sz w:val="28"/>
          <w:szCs w:val="28"/>
          <w:lang w:val="uk-UA"/>
        </w:rPr>
      </w:pPr>
    </w:p>
    <w:p w:rsidR="007257BD" w:rsidRPr="00C82128" w:rsidRDefault="004A4F1F" w:rsidP="00935EE5">
      <w:pPr>
        <w:pStyle w:val="a3"/>
        <w:numPr>
          <w:ilvl w:val="0"/>
          <w:numId w:val="4"/>
        </w:numPr>
        <w:rPr>
          <w:rFonts w:ascii="Times New Roman" w:hAnsi="Times New Roman" w:cs="Times New Roman"/>
          <w:b/>
          <w:sz w:val="28"/>
          <w:szCs w:val="28"/>
          <w:lang w:val="uk-UA"/>
        </w:rPr>
      </w:pPr>
      <w:r w:rsidRPr="00C82128">
        <w:rPr>
          <w:rFonts w:ascii="Times New Roman" w:hAnsi="Times New Roman" w:cs="Times New Roman"/>
          <w:b/>
          <w:sz w:val="28"/>
          <w:szCs w:val="28"/>
          <w:lang w:val="uk-UA"/>
        </w:rPr>
        <w:t xml:space="preserve">Перегляньте відео: </w:t>
      </w:r>
      <w:r w:rsidR="007257BD" w:rsidRPr="00C82128">
        <w:rPr>
          <w:rFonts w:ascii="Times New Roman" w:hAnsi="Times New Roman" w:cs="Times New Roman"/>
          <w:b/>
          <w:sz w:val="28"/>
          <w:szCs w:val="28"/>
          <w:lang w:val="uk-UA"/>
        </w:rPr>
        <w:t xml:space="preserve"> </w:t>
      </w:r>
      <w:hyperlink r:id="rId5" w:history="1">
        <w:r w:rsidR="00935EE5" w:rsidRPr="00536ACD">
          <w:rPr>
            <w:rStyle w:val="a4"/>
            <w:rFonts w:ascii="Times New Roman" w:hAnsi="Times New Roman" w:cs="Times New Roman"/>
            <w:b/>
            <w:sz w:val="28"/>
            <w:szCs w:val="28"/>
            <w:lang w:val="uk-UA"/>
          </w:rPr>
          <w:t>https://youtu.be/oTj1hn2sXqs</w:t>
        </w:r>
      </w:hyperlink>
      <w:r w:rsidR="00935EE5">
        <w:rPr>
          <w:rFonts w:ascii="Times New Roman" w:hAnsi="Times New Roman" w:cs="Times New Roman"/>
          <w:b/>
          <w:sz w:val="28"/>
          <w:szCs w:val="28"/>
          <w:lang w:val="uk-UA"/>
        </w:rPr>
        <w:t xml:space="preserve"> </w:t>
      </w:r>
    </w:p>
    <w:p w:rsidR="0060545E" w:rsidRDefault="00D87014" w:rsidP="0060545E">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2A5A23">
        <w:rPr>
          <w:rFonts w:ascii="Times New Roman" w:hAnsi="Times New Roman" w:cs="Times New Roman"/>
          <w:b/>
          <w:sz w:val="28"/>
          <w:szCs w:val="28"/>
          <w:lang w:val="uk-UA"/>
        </w:rPr>
        <w:t xml:space="preserve"> </w:t>
      </w:r>
      <w:r w:rsidR="00935EE5">
        <w:rPr>
          <w:rFonts w:ascii="Times New Roman" w:hAnsi="Times New Roman" w:cs="Times New Roman"/>
          <w:b/>
          <w:sz w:val="28"/>
          <w:szCs w:val="28"/>
          <w:lang w:val="uk-UA"/>
        </w:rPr>
        <w:t xml:space="preserve">Прочитайте пар.24, </w:t>
      </w:r>
      <w:proofErr w:type="spellStart"/>
      <w:r w:rsidR="00935EE5">
        <w:rPr>
          <w:rFonts w:ascii="Times New Roman" w:hAnsi="Times New Roman" w:cs="Times New Roman"/>
          <w:b/>
          <w:sz w:val="28"/>
          <w:szCs w:val="28"/>
          <w:lang w:val="uk-UA"/>
        </w:rPr>
        <w:t>стор</w:t>
      </w:r>
      <w:proofErr w:type="spellEnd"/>
      <w:r w:rsidR="00935EE5">
        <w:rPr>
          <w:rFonts w:ascii="Times New Roman" w:hAnsi="Times New Roman" w:cs="Times New Roman"/>
          <w:b/>
          <w:sz w:val="28"/>
          <w:szCs w:val="28"/>
          <w:lang w:val="uk-UA"/>
        </w:rPr>
        <w:t>. 210 № 11 – письмово.</w:t>
      </w:r>
    </w:p>
    <w:p w:rsidR="00935EE5" w:rsidRDefault="00935EE5" w:rsidP="00935EE5">
      <w:pPr>
        <w:ind w:left="360"/>
        <w:rPr>
          <w:rFonts w:ascii="Times New Roman" w:hAnsi="Times New Roman" w:cs="Times New Roman"/>
          <w:b/>
          <w:sz w:val="28"/>
          <w:szCs w:val="28"/>
          <w:lang w:val="uk-UA"/>
        </w:rPr>
      </w:pPr>
    </w:p>
    <w:p w:rsidR="00341977" w:rsidRPr="00935EE5" w:rsidRDefault="00C82128" w:rsidP="00935EE5">
      <w:pPr>
        <w:ind w:left="360"/>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1B3FEE"/>
    <w:rsid w:val="0020275C"/>
    <w:rsid w:val="002A5A23"/>
    <w:rsid w:val="00341977"/>
    <w:rsid w:val="003470B7"/>
    <w:rsid w:val="00466E08"/>
    <w:rsid w:val="004A4F1F"/>
    <w:rsid w:val="004C7824"/>
    <w:rsid w:val="00506651"/>
    <w:rsid w:val="005404F4"/>
    <w:rsid w:val="005B4886"/>
    <w:rsid w:val="005C0A88"/>
    <w:rsid w:val="0060545E"/>
    <w:rsid w:val="006370F4"/>
    <w:rsid w:val="00692A88"/>
    <w:rsid w:val="007257BD"/>
    <w:rsid w:val="007D4F65"/>
    <w:rsid w:val="00812FE8"/>
    <w:rsid w:val="008E6DF5"/>
    <w:rsid w:val="00935EE5"/>
    <w:rsid w:val="00A65D19"/>
    <w:rsid w:val="00A86A00"/>
    <w:rsid w:val="00C145A9"/>
    <w:rsid w:val="00C72944"/>
    <w:rsid w:val="00C82128"/>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oTj1hn2sXq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978</Words>
  <Characters>5580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2022-01-19T09:54:00Z</dcterms:created>
  <dcterms:modified xsi:type="dcterms:W3CDTF">2022-05-04T18:46:00Z</dcterms:modified>
</cp:coreProperties>
</file>