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655" w:rsidRPr="00545DA9" w:rsidRDefault="007D7655" w:rsidP="007D765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12</w:t>
      </w:r>
      <w:r w:rsidRPr="00545DA9">
        <w:rPr>
          <w:rFonts w:ascii="Times New Roman" w:eastAsia="Calibri" w:hAnsi="Times New Roman" w:cs="Times New Roman"/>
          <w:sz w:val="28"/>
          <w:szCs w:val="28"/>
          <w:lang w:val="uk-UA"/>
        </w:rPr>
        <w:t>.04.2022 р.</w:t>
      </w:r>
    </w:p>
    <w:p w:rsidR="007D7655" w:rsidRPr="00545DA9" w:rsidRDefault="007D7655" w:rsidP="007D765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Б</w:t>
      </w:r>
      <w:r w:rsidRPr="00545DA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7D7655" w:rsidRPr="00545DA9" w:rsidRDefault="007D7655" w:rsidP="007D765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45DA9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7D7655" w:rsidRDefault="007D7655" w:rsidP="007D765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545DA9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545D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7D7655" w:rsidRPr="00545DA9" w:rsidRDefault="007D7655" w:rsidP="007D765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7D7655" w:rsidRPr="00901A89" w:rsidRDefault="007D7655" w:rsidP="00901A89">
      <w:pPr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545DA9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545DA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545D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bookmarkStart w:id="0" w:name="_GoBack"/>
      <w:r w:rsidRPr="00901A89">
        <w:rPr>
          <w:rFonts w:ascii="Times New Roman" w:eastAsia="Calibri" w:hAnsi="Times New Roman" w:cs="Times New Roman"/>
          <w:sz w:val="28"/>
          <w:szCs w:val="28"/>
          <w:lang w:val="uk-UA"/>
        </w:rPr>
        <w:t>Міські і сільські населені пункти, Критерії їх розмежування в Україні та країнах світу. Класифікація міст за кількістю населення та функціями.</w:t>
      </w:r>
      <w:r w:rsidRPr="00901A89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 </w:t>
      </w:r>
      <w:r w:rsidRPr="00901A8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Міське і сільське населення.</w:t>
      </w:r>
    </w:p>
    <w:bookmarkEnd w:id="0"/>
    <w:p w:rsidR="007D7655" w:rsidRPr="00545DA9" w:rsidRDefault="007D7655" w:rsidP="007D765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45DA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545DA9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545DA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7D7655" w:rsidRDefault="007D7655" w:rsidP="007D765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45DA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C17383" w:rsidRPr="00C17383" w:rsidRDefault="00C17383" w:rsidP="00C173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738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1.Усе населення країни проживає в населених пунктах (по</w:t>
      </w:r>
      <w:r w:rsidRPr="00C1738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softHyphen/>
        <w:t>селеннях).</w:t>
      </w:r>
      <w:r w:rsidRPr="00C173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C17383" w:rsidRPr="00C17383" w:rsidRDefault="00C17383" w:rsidP="00C1738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73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Усі поселення пов’язані між собою різноманітними зв’язками й разом складають систему розселення. Розселення населення неоднакове в різних регіонах країни. Це залежить від багатьох чинників: від історичних подій минулого, виникнення та розміщення природних особливостей місцевості, виробництва та багатьох інших факторів.</w:t>
      </w:r>
    </w:p>
    <w:p w:rsidR="00C17383" w:rsidRPr="00C17383" w:rsidRDefault="00C17383" w:rsidP="00C1738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C1738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uk-UA" w:eastAsia="ru-RU"/>
        </w:rPr>
        <w:t>Мі́сто</w:t>
      </w:r>
      <w:r w:rsidRPr="00C173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 — тип </w:t>
      </w:r>
      <w:hyperlink r:id="rId5" w:tooltip="Поселення" w:history="1">
        <w:r w:rsidRPr="00C17383">
          <w:rPr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uk-UA" w:eastAsia="ru-RU"/>
          </w:rPr>
          <w:t>поселення</w:t>
        </w:r>
      </w:hyperlink>
      <w:r w:rsidRPr="00C173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, зазвичай значного за  </w:t>
      </w:r>
      <w:hyperlink r:id="rId6" w:tooltip="Чисельність населення" w:history="1">
        <w:proofErr w:type="spellStart"/>
        <w:r w:rsidRPr="00C17383">
          <w:rPr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uk-UA" w:eastAsia="ru-RU"/>
          </w:rPr>
          <w:t>чисельністю</w:t>
        </w:r>
        <w:proofErr w:type="spellEnd"/>
      </w:hyperlink>
      <w:r w:rsidRPr="00C173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 та </w:t>
      </w:r>
      <w:hyperlink r:id="rId7" w:tooltip="Густота населення" w:history="1">
        <w:r w:rsidRPr="00C17383">
          <w:rPr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uk-UA" w:eastAsia="ru-RU"/>
          </w:rPr>
          <w:t>густотою населення</w:t>
        </w:r>
      </w:hyperlink>
      <w:r w:rsidRPr="00C173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, мешканці якого зайняті, як правило, поза </w:t>
      </w:r>
      <w:hyperlink r:id="rId8" w:tooltip="Сільське господарство" w:history="1">
        <w:r w:rsidRPr="00C17383">
          <w:rPr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uk-UA" w:eastAsia="ru-RU"/>
          </w:rPr>
          <w:t>сільським господарством</w:t>
        </w:r>
      </w:hyperlink>
      <w:r w:rsidRPr="00C173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. У багатьох країнах </w:t>
      </w:r>
      <w:hyperlink r:id="rId9" w:tooltip="Статус міста" w:history="1">
        <w:r w:rsidRPr="00C17383">
          <w:rPr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uk-UA" w:eastAsia="ru-RU"/>
          </w:rPr>
          <w:t>статус міста</w:t>
        </w:r>
      </w:hyperlink>
      <w:r w:rsidRPr="00C173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 визначається і закріплюється законодавчо, при цьому може висуватися критерій чисельності населення.</w:t>
      </w:r>
    </w:p>
    <w:p w:rsidR="00C17383" w:rsidRPr="00C17383" w:rsidRDefault="00C17383" w:rsidP="00C173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7383">
        <w:rPr>
          <w:rFonts w:ascii="Times New Roman" w:hAnsi="Times New Roman" w:cs="Times New Roman"/>
          <w:sz w:val="28"/>
          <w:szCs w:val="28"/>
          <w:lang w:val="uk-UA"/>
        </w:rPr>
        <w:t>Місто — це населений пункт, віднесений законодавством держави до категорії міста, тобто має юридичний статус міста. У світі немає його загальновизнаного визначення і критеріїв виділення. Зазвичай у містах, порівняно з сільськими поселеннями, більша чисельність і густота населення, переважно не сільськогосподарська зайнятість населення, у забудові присутні</w:t>
      </w:r>
    </w:p>
    <w:p w:rsidR="00C17383" w:rsidRPr="00C17383" w:rsidRDefault="00C17383" w:rsidP="00C173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7383">
        <w:rPr>
          <w:rFonts w:ascii="Times New Roman" w:hAnsi="Times New Roman" w:cs="Times New Roman"/>
          <w:sz w:val="28"/>
          <w:szCs w:val="28"/>
          <w:lang w:val="uk-UA"/>
        </w:rPr>
        <w:t>багатоповерхівки. Найбільш поширеним критерієм є число жителів. Зазвичай</w:t>
      </w:r>
    </w:p>
    <w:p w:rsidR="00C17383" w:rsidRPr="00C17383" w:rsidRDefault="00C17383" w:rsidP="00C173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7383">
        <w:rPr>
          <w:rFonts w:ascii="Times New Roman" w:hAnsi="Times New Roman" w:cs="Times New Roman"/>
          <w:sz w:val="28"/>
          <w:szCs w:val="28"/>
          <w:lang w:val="uk-UA"/>
        </w:rPr>
        <w:t>мінімальний поріг людності — від 1 до 2,5 тис. У низці північних країн з низькою густотою населення (Ісландія) до міст відносять всі поселення з людністю понад 200 осіб. Прикладом країни з максимальними критеріями є Японія, у якій міста повинні мати чисельність населення, більшу за 50 тис. осіб.</w:t>
      </w:r>
    </w:p>
    <w:p w:rsidR="00C17383" w:rsidRPr="00C17383" w:rsidRDefault="00C17383" w:rsidP="00C173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7383">
        <w:rPr>
          <w:rFonts w:ascii="Times New Roman" w:hAnsi="Times New Roman" w:cs="Times New Roman"/>
          <w:sz w:val="28"/>
          <w:szCs w:val="28"/>
          <w:lang w:val="uk-UA"/>
        </w:rPr>
        <w:t>В Україні населений пункт може отримати статус міста лише за окремим законом Верховної Ради України, якщо в ньому проживає не менше 10 тисяч жителів, при цьому переважна більшість населення має бути зайнята в галузях поза сільським господарством. Усього в нашій державі станом на 1 січня 2015 р. налічувалось 460 міст, найбільше в Донецькій (51), Львівській (43) і Луганській (37) областях. Найменше — по 9 — в Херсонській і Миколаївській областях. Проте є такі міста, чисельність населення яких не перевищує й 10 тис. осіб, усього їх — 102.</w:t>
      </w:r>
    </w:p>
    <w:p w:rsidR="00C17383" w:rsidRPr="00C17383" w:rsidRDefault="00C17383" w:rsidP="00C173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7383">
        <w:rPr>
          <w:rFonts w:ascii="Times New Roman" w:hAnsi="Times New Roman" w:cs="Times New Roman"/>
          <w:sz w:val="28"/>
          <w:szCs w:val="28"/>
          <w:lang w:val="uk-UA"/>
        </w:rPr>
        <w:t xml:space="preserve">В основному вони розташовані в західній частині країни й історично сформувались як міста. Є навіть два міста з чисельністю жителів близько 2 тис.: </w:t>
      </w:r>
      <w:proofErr w:type="spellStart"/>
      <w:r w:rsidRPr="00C17383">
        <w:rPr>
          <w:rFonts w:ascii="Times New Roman" w:hAnsi="Times New Roman" w:cs="Times New Roman"/>
          <w:sz w:val="28"/>
          <w:szCs w:val="28"/>
          <w:lang w:val="uk-UA"/>
        </w:rPr>
        <w:t>Угнів</w:t>
      </w:r>
      <w:proofErr w:type="spellEnd"/>
      <w:r w:rsidRPr="00C17383">
        <w:rPr>
          <w:rFonts w:ascii="Times New Roman" w:hAnsi="Times New Roman" w:cs="Times New Roman"/>
          <w:sz w:val="28"/>
          <w:szCs w:val="28"/>
          <w:lang w:val="uk-UA"/>
        </w:rPr>
        <w:t xml:space="preserve"> Львівської області (1002 жителі) і Берестечко Волинської області (1757 жителів; для обох вказано населення на початок 2014 р.). Також є 2 </w:t>
      </w:r>
      <w:r w:rsidRPr="00C17383">
        <w:rPr>
          <w:rFonts w:ascii="Times New Roman" w:hAnsi="Times New Roman" w:cs="Times New Roman"/>
          <w:sz w:val="28"/>
          <w:szCs w:val="28"/>
          <w:lang w:val="uk-UA"/>
        </w:rPr>
        <w:lastRenderedPageBreak/>
        <w:t>міста, що не мають постійного населення — Прип’ять та Чорнобиль Київської області.</w:t>
      </w:r>
    </w:p>
    <w:p w:rsidR="00C17383" w:rsidRPr="00C17383" w:rsidRDefault="00C17383" w:rsidP="00C1738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1738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Сільські населенні пункти в України та  країнах світу. Сільське населення. </w:t>
      </w:r>
    </w:p>
    <w:p w:rsidR="00C17383" w:rsidRPr="00C17383" w:rsidRDefault="00C17383" w:rsidP="00C1738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1738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C17383" w:rsidRPr="00C17383" w:rsidRDefault="00C17383" w:rsidP="00C173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C1738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1.Сільські поселення.</w:t>
      </w:r>
      <w:r w:rsidRPr="00C1738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До сільських поселень відносять усі населені пункти, що не мають міського статусу. Порівняно з містами, вони виконують переважно одну функцію — сільськогосподарську та мають значно меншу чисельність населення.</w:t>
      </w:r>
    </w:p>
    <w:p w:rsidR="00C17383" w:rsidRPr="00C17383" w:rsidRDefault="00C17383" w:rsidP="00C17383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73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Сільські поселення надзвичайно різноманітні й багато в чому залежать від природних умов, соціально-економічного середовища та форм власності на землю. Переважають три основні форми сільських поселень: групова, розсіяна (фермерська), кочова. Перші дві форми історично склалися на територіях, де було характерне осіле населення, що займалося землеробством.</w:t>
      </w:r>
    </w:p>
    <w:p w:rsidR="00C17383" w:rsidRPr="00C17383" w:rsidRDefault="00C17383" w:rsidP="00C17383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73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Групова форма характерна для країн, де зберігається, общинне землекористування або переважають великі кооперативні господарства. За такої форми великі села поєднані з хуторами (малими населеними пунктами, що складаються з кількох домогосподарств). Вони характерні, зокрема, для ряду країн Європи, Африки, а також Росії, Японії, Китаю.</w:t>
      </w:r>
    </w:p>
    <w:p w:rsidR="00C17383" w:rsidRPr="00C17383" w:rsidRDefault="00C17383" w:rsidP="00C17383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73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Розсіяна (фермерська) форма поселень характерна переважно для країн із високим рівнем розвитку сільського господарства, зокрема США, Канада, Австралія, Велика Британія. Там люди мають великі наділи землі або їх орендують й живуть на значній відстані одне від одного.</w:t>
      </w:r>
    </w:p>
    <w:p w:rsidR="00C17383" w:rsidRPr="00C17383" w:rsidRDefault="00C17383" w:rsidP="00C17383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73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Кочова форма сільських поселень сформувалася внаслідок давніх форм господарювання народів: пасовищне тваринництво, полювання, збирання дарів природи. Вона притаманна переважно пустельним, степовим, саванним ландшафтам та екваторіальним і тропічним лісам. Зокрема, кочова форма сільського розселення існує в Монголії, в Саудівській Аравії, Ірані, у племен Екваторіальної Африки й </w:t>
      </w:r>
      <w:proofErr w:type="spellStart"/>
      <w:r w:rsidRPr="00C173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Амазонії</w:t>
      </w:r>
      <w:proofErr w:type="spellEnd"/>
      <w:r w:rsidRPr="00C173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C17383" w:rsidRPr="00C17383" w:rsidRDefault="00C17383" w:rsidP="00C17383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73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Сільські населені пункти кількісно значно переважають міські. Але темпи їх зростання поступаються містам, а у деяких регіонах світу навіть скорочується чисельність селян. Наприклад, у розвинених країнах Європи їх частка становить усього від 2 до 9 % населення країн.</w:t>
      </w:r>
    </w:p>
    <w:p w:rsidR="00C17383" w:rsidRPr="00C17383" w:rsidRDefault="00C17383" w:rsidP="00C173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738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Типи поселень в Україні.</w:t>
      </w:r>
      <w:r w:rsidRPr="00C173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У результаті розселення людей в Україні склалася своя мережа населених пунктів. За даними статистики, нині 68,7 % населення України проживає в міських поселеннях, а 31,3 % — у сільських. В Україні існує 1345 міських поселень. Найбільша частка міських жителів характерна для промислових областей: Донецької (90,6 %), Луганської (86,8 %), Дніпропетровської (83,5 %). Найменша — для західних областей: Закарпатської (36,8 %), Чернівецької (42,3 %), Івано-Франківської (43,1 %), Тернопільської (44 %), Рівненської (47,4 %), Вінницької (50 %).</w:t>
      </w:r>
    </w:p>
    <w:p w:rsidR="00C17383" w:rsidRPr="00545DA9" w:rsidRDefault="00C17383" w:rsidP="007D765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D7655" w:rsidRPr="00545DA9" w:rsidRDefault="007D7655" w:rsidP="007D765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45DA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7D7655" w:rsidRPr="00545DA9" w:rsidRDefault="00430EF8" w:rsidP="007D765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52</w:t>
      </w:r>
      <w:r w:rsidR="007D7655" w:rsidRPr="00545D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підручника.</w:t>
      </w:r>
    </w:p>
    <w:p w:rsidR="007D7655" w:rsidRDefault="007D7655" w:rsidP="007D76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5DA9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-  переглянути презентацію за посиланням:</w:t>
      </w:r>
      <w:r w:rsidRPr="00545D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0" w:history="1">
        <w:r w:rsidR="00444506" w:rsidRPr="003442C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https://www.youtube.com/watch?v=hQ4XkDNM6Xo</w:t>
        </w:r>
      </w:hyperlink>
      <w:r w:rsidR="004445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7D7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BEC"/>
    <w:rsid w:val="0017649D"/>
    <w:rsid w:val="00430EF8"/>
    <w:rsid w:val="00444506"/>
    <w:rsid w:val="005C3754"/>
    <w:rsid w:val="007D7655"/>
    <w:rsid w:val="00822BEC"/>
    <w:rsid w:val="00890B4C"/>
    <w:rsid w:val="00901A89"/>
    <w:rsid w:val="009B75A0"/>
    <w:rsid w:val="00A266EF"/>
    <w:rsid w:val="00BD1D2F"/>
    <w:rsid w:val="00C17383"/>
    <w:rsid w:val="00FC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7655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7D7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7D765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7655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7D7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7D76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2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84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65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196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3871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7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8076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6914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0210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4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4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29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46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4618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38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1725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2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0395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7595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9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08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0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95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14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579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4376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8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0806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4588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1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299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203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390566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4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8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24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9657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3244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6293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6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7958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839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560962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15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64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37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821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4516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3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4206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3328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9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55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892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</w:divsChild>
        </w:div>
      </w:divsChild>
    </w:div>
    <w:div w:id="14813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6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211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963474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14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67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08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2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95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6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1258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719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65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399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7403129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81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81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52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5041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1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6214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1754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8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55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0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426133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7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11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89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0184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5635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8663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13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1451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831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6720249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87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38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604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1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6920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6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7749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7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9392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4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473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3667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</w:divsChild>
        </w:div>
      </w:divsChild>
    </w:div>
    <w:div w:id="16308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94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153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75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30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1493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3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0146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6070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9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577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7833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666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1070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40067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40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08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95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5285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8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9590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93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382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7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1%D1%96%D0%BB%D1%8C%D1%81%D1%8C%D0%BA%D0%B5_%D0%B3%D0%BE%D1%81%D0%BF%D0%BE%D0%B4%D0%B0%D1%80%D1%81%D1%82%D0%B2%D0%B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3%D1%83%D1%81%D1%82%D0%BE%D1%82%D0%B0_%D0%BD%D0%B0%D1%81%D0%B5%D0%BB%D0%B5%D0%BD%D0%BD%D1%8F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uk.wikipedia.org/wiki/%D0%A7%D0%B8%D1%81%D0%B5%D0%BB%D1%8C%D0%BD%D1%96%D1%81%D1%82%D1%8C_%D0%BD%D0%B0%D1%81%D0%B5%D0%BB%D0%B5%D0%BD%D0%BD%D1%8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k.wikipedia.org/wiki/%D0%9F%D0%BE%D1%81%D0%B5%D0%BB%D0%B5%D0%BD%D0%BD%D1%8F" TargetMode="External"/><Relationship Id="rId10" Type="http://schemas.openxmlformats.org/officeDocument/2006/relationships/hyperlink" Target="https://www.youtube.com/watch?v=hQ4XkDNM6X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A1%D1%82%D0%B0%D1%82%D1%83%D1%81_%D0%BC%D1%96%D1%81%D1%82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11</cp:revision>
  <dcterms:created xsi:type="dcterms:W3CDTF">2022-04-09T13:37:00Z</dcterms:created>
  <dcterms:modified xsi:type="dcterms:W3CDTF">2022-04-11T09:45:00Z</dcterms:modified>
</cp:coreProperties>
</file>