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85A" w:rsidRPr="00D428B6" w:rsidRDefault="00EA330D" w:rsidP="00D428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Дата 16</w:t>
      </w:r>
      <w:r w:rsidR="00BC085A"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.02.2022 р.</w:t>
      </w: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8B6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D4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428B6">
        <w:rPr>
          <w:rFonts w:ascii="Times New Roman" w:hAnsi="Times New Roman" w:cs="Times New Roman"/>
          <w:b/>
          <w:sz w:val="28"/>
          <w:szCs w:val="28"/>
          <w:lang w:val="uk-UA"/>
        </w:rPr>
        <w:t>Природні умови і ресурси Азовського</w:t>
      </w:r>
      <w:r w:rsidRPr="00D42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моря</w:t>
      </w:r>
    </w:p>
    <w:p w:rsidR="009E5C7A" w:rsidRPr="00D428B6" w:rsidRDefault="00BC085A" w:rsidP="00D428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D428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C7A"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в учнів знання про особливості розташування, розміри, глибини, елементи берегової лінії, найбільші острови, пів</w:t>
      </w:r>
      <w:r w:rsidR="009E5C7A"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острови, коси, затоки, протоки, природні умови Азовського моря; про стан природних ресурсів Азовського моря, проблеми їх використан</w:t>
      </w:r>
      <w:r w:rsidR="009E5C7A"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ня і охорони; сприяти формуванню в учнів екологічної свідомості; продовжити формувати вміння працювати з різними джерелами гео</w:t>
      </w:r>
      <w:r w:rsidR="009E5C7A"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графічної інформації.</w:t>
      </w:r>
    </w:p>
    <w:p w:rsidR="00BC085A" w:rsidRPr="00D428B6" w:rsidRDefault="00BC085A" w:rsidP="00D428B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</w:p>
    <w:p w:rsidR="00BC085A" w:rsidRPr="00D428B6" w:rsidRDefault="00BC085A" w:rsidP="00D428B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План характеристики моря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 Географічне положення.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2.   Берегова лінія (затоки, протоки, острови, півострови).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3.  Геологічна історія.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4. Кліматичні умови.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5.Гідрологічний режим.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6. Рослинний і тваринний світ.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7. Екологічні проблеми Чорного моря.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Цікаві факти про Азовське море: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усіх морів світу </w:t>
      </w:r>
      <w:bookmarkStart w:id="0" w:name="_GoBack"/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fldChar w:fldCharType="begin"/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instrText xml:space="preserve"> HYPERLINK "http://tut-cikavo.com/priroda/602-tsikavi-fakti-pro-azovske-more" </w:instrTex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fldChar w:fldCharType="separate"/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Азовське море</w:t>
      </w: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fldChar w:fldCharType="end"/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bookmarkEnd w:id="0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наймілкіше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його глибина не перевищує 13.5 метрів в найглибшій точці.</w:t>
      </w:r>
    </w:p>
    <w:p w:rsidR="00D428B6" w:rsidRPr="00D428B6" w:rsidRDefault="00D428B6" w:rsidP="00D428B6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Температура верхніх шарів води в курортних зонах цього моря влітку нерідко прогрівається до 28-30 градусів тепла.</w:t>
      </w:r>
    </w:p>
    <w:p w:rsidR="00D428B6" w:rsidRPr="00D428B6" w:rsidRDefault="00D428B6" w:rsidP="00D428B6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 теорія, згідно з якою Азовське море виникло близько семи з половиною тисяч років тому в результаті катастрофічно сильного підйому рівня Чорного моря .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Азовське море - найвіддаленіше на Землі від будь-якого океану море, тобто найбільш континентальне.</w:t>
      </w:r>
    </w:p>
    <w:p w:rsidR="00D428B6" w:rsidRPr="00D428B6" w:rsidRDefault="00D428B6" w:rsidP="00D428B6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Берегова лінія своєрідна. На півночі чітко оформились морські коси: Крива,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Білосарайська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Бердянська,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тічна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Федотова. На заході море від Сиваша відокремлене піщаним баром завдовжки до 110 км, відомим під назвою Арабатська стрілка.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морі багато заток і лиманів. Найбільші затоки — Таганрозька,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Темрюцька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Арабатська, Бердянська,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Обитічна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Найбільші лимани — Молочний,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Утлюцький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Клімат характеризується рисами континентальності, через незна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чну площу акваторії. Взимку відчутний вплив сибірського антицикло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ну, що зумовлює сильні північно-східні та східні вітри.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температура повітря в січні +3… –5 °С, але бувають морози до –25 °С. У червні середня температура піднімається до +23… +25 °С за безхмарної погоди. Взимку море замерзає, нерідко на 4–5 місяців. Поблизу берегів товщина криги досягає 90 см. Влітку верхній шар води прогрівається 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до + 25… +30 °С та більше. Кількість опадів за рік збільшується із заходу на південний схід від 300 до 500 мм. Вода в морі рухається проти годинникової стрілки із швидкістю від 10–20 до 125 см/с під час тривалих штормів), через це коси спрямовані в тому самому напрямі. Прозорість води зменшується від 8 м у пів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денній частині моря до 0,5 м у Таганрозькій затоці, що зумовлене хвильовими процесами та значною кількістю планктону.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Солоність моря в середній частині близько 12–14 ‰, проте в Та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ганрозькій затоці (Росія) вона зменшується до 2–5 ‰, а в Сиваші зростає до 250 ‰. Зростання солоності моря останнім часом пов’язане із зменшенням стоку річок, значна частина якого використовується на господарські потреби.</w:t>
      </w:r>
    </w:p>
    <w:p w:rsidR="00D428B6" w:rsidRPr="00D428B6" w:rsidRDefault="00D428B6" w:rsidP="00D428B6">
      <w:pPr>
        <w:spacing w:after="0" w:line="154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морі налічується 155 видів представників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зооплактону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Влітку тут спостерігається світіння води, що зумовлене ночесвітками —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ноктилу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ками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На всій площі дна моря ростуть зелені, бурі, червоні водорості, морська трава. Цьому сприяє прогрівання води і освітлення дна моря влітку.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Донедавна в морі було багато риби. Цьому сприяла велика щільність фітопланктону і зоопланктону. Тут живе близько 80 видів риб, виловлюють кефаль, анчоус, севрюгу, бичків, оселедців, судака, тюльку, хамсу, камбалу, прісноводних — ляща, коропа, судака, тарань. Живе в морі і представник ссавців — дельфін </w:t>
      </w:r>
      <w:proofErr w:type="spellStart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азовка</w:t>
      </w:r>
      <w:proofErr w:type="spellEnd"/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428B6" w:rsidRPr="00D428B6" w:rsidRDefault="00D428B6" w:rsidP="00D428B6">
      <w:pPr>
        <w:spacing w:after="0" w:line="154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28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останні роки загострилась екологічна ситуація. Це пов’язане як із діяльністю промислових об’єктів на узбережжі, так і з аваріями суден в акваторії.</w:t>
      </w:r>
    </w:p>
    <w:p w:rsidR="00BC085A" w:rsidRPr="00D428B6" w:rsidRDefault="00BC085A" w:rsidP="00D428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C085A" w:rsidRPr="00D428B6" w:rsidRDefault="00D428B6" w:rsidP="00D428B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44</w:t>
      </w:r>
      <w:r w:rsidR="00BC085A"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BC085A" w:rsidRPr="00D428B6" w:rsidRDefault="00BC085A" w:rsidP="00D428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презентацію за посиланням: </w:t>
      </w:r>
      <w:hyperlink r:id="rId6" w:history="1">
        <w:r w:rsidR="00D428B6" w:rsidRPr="00204622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https://www.youtube.com/watch?v=PQGuKK2bo-Y</w:t>
        </w:r>
      </w:hyperlink>
      <w:r w:rsidR="00D428B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C085A" w:rsidRPr="00D428B6" w:rsidRDefault="00BC085A" w:rsidP="00D428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07D9" w:rsidRPr="00D428B6" w:rsidRDefault="000D07D9" w:rsidP="00D428B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07D9" w:rsidRPr="00D4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316BC"/>
    <w:multiLevelType w:val="hybridMultilevel"/>
    <w:tmpl w:val="07104E22"/>
    <w:lvl w:ilvl="0" w:tplc="FCB2E25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A2"/>
    <w:rsid w:val="000D07D9"/>
    <w:rsid w:val="009E5C7A"/>
    <w:rsid w:val="00BC085A"/>
    <w:rsid w:val="00D428B6"/>
    <w:rsid w:val="00E52EA2"/>
    <w:rsid w:val="00E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85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C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08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085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C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08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QGuKK2bo-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2022-02-12T11:23:00Z</dcterms:created>
  <dcterms:modified xsi:type="dcterms:W3CDTF">2022-02-12T11:30:00Z</dcterms:modified>
</cp:coreProperties>
</file>