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323" w:rsidRPr="00A95FC7" w:rsidRDefault="009A6323" w:rsidP="00A95FC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Дата 18</w:t>
      </w:r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9A6323" w:rsidRPr="00A95FC7" w:rsidRDefault="009A6323" w:rsidP="00A95FC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9A6323" w:rsidRPr="00A95FC7" w:rsidRDefault="009A6323" w:rsidP="00A95FC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9A6323" w:rsidRPr="00A95FC7" w:rsidRDefault="009A6323" w:rsidP="00A95FC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9A6323" w:rsidRPr="00A95FC7" w:rsidRDefault="009A6323" w:rsidP="00A95FC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A6323" w:rsidRPr="00A95FC7" w:rsidRDefault="009A6323" w:rsidP="00A95FC7">
      <w:pPr>
        <w:spacing w:after="0"/>
        <w:ind w:hanging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95FC7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95FC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A95FC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Дніпровський край</w:t>
      </w:r>
      <w:r w:rsidRPr="00A95FC7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Pr="00A95FC7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 w:eastAsia="uk-UA"/>
        </w:rPr>
        <w:t xml:space="preserve"> </w:t>
      </w:r>
      <w:r w:rsidR="00953878"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Ознайомлення з об’єктами природи своєї місцевості.</w:t>
      </w:r>
    </w:p>
    <w:p w:rsidR="009A6323" w:rsidRPr="00A95FC7" w:rsidRDefault="009A6323" w:rsidP="00A95FC7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333333"/>
          <w:sz w:val="28"/>
          <w:szCs w:val="28"/>
          <w:lang w:val="uk-UA"/>
        </w:rPr>
      </w:pPr>
      <w:r w:rsidRPr="00A95FC7">
        <w:rPr>
          <w:rFonts w:eastAsia="Calibri"/>
          <w:b/>
          <w:sz w:val="28"/>
          <w:szCs w:val="28"/>
          <w:lang w:val="uk-UA"/>
        </w:rPr>
        <w:t>Мета уроку</w:t>
      </w:r>
      <w:r w:rsidRPr="00A95FC7">
        <w:rPr>
          <w:rFonts w:eastAsia="Calibri"/>
          <w:i/>
          <w:sz w:val="28"/>
          <w:szCs w:val="28"/>
          <w:lang w:val="uk-UA"/>
        </w:rPr>
        <w:t>:</w:t>
      </w:r>
      <w:r w:rsidR="00953878" w:rsidRPr="00A95FC7">
        <w:rPr>
          <w:rFonts w:eastAsia="Calibri"/>
          <w:sz w:val="28"/>
          <w:szCs w:val="28"/>
          <w:lang w:val="uk-UA"/>
        </w:rPr>
        <w:t xml:space="preserve"> </w:t>
      </w:r>
      <w:r w:rsidR="00953878" w:rsidRPr="00A95FC7">
        <w:rPr>
          <w:rFonts w:eastAsia="Calibri"/>
          <w:sz w:val="28"/>
          <w:szCs w:val="28"/>
          <w:lang w:val="uk-UA"/>
        </w:rPr>
        <w:t xml:space="preserve"> </w:t>
      </w:r>
      <w:r w:rsidR="00E42E27" w:rsidRPr="00A95FC7">
        <w:rPr>
          <w:color w:val="333333"/>
          <w:sz w:val="28"/>
          <w:szCs w:val="28"/>
          <w:lang w:val="uk-UA"/>
        </w:rPr>
        <w:t>пізнати розмаїття п</w:t>
      </w:r>
      <w:r w:rsidR="00373632" w:rsidRPr="00A95FC7">
        <w:rPr>
          <w:color w:val="333333"/>
          <w:sz w:val="28"/>
          <w:szCs w:val="28"/>
          <w:lang w:val="uk-UA"/>
        </w:rPr>
        <w:t>риродних ландшафтів області</w:t>
      </w:r>
      <w:r w:rsidR="00E42E27" w:rsidRPr="00A95FC7">
        <w:rPr>
          <w:color w:val="333333"/>
          <w:sz w:val="28"/>
          <w:szCs w:val="28"/>
          <w:lang w:val="uk-UA"/>
        </w:rPr>
        <w:t>; розширювати світогляд учасників </w:t>
      </w:r>
      <w:r w:rsidR="00373632" w:rsidRPr="00A95FC7">
        <w:rPr>
          <w:color w:val="333333"/>
          <w:sz w:val="28"/>
          <w:szCs w:val="28"/>
          <w:lang w:val="uk-UA"/>
        </w:rPr>
        <w:t>.</w:t>
      </w:r>
    </w:p>
    <w:p w:rsidR="009A6323" w:rsidRPr="00A95FC7" w:rsidRDefault="009A6323" w:rsidP="00A95FC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95FC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C317C" w:rsidRPr="00A95FC7" w:rsidRDefault="000C317C" w:rsidP="00A95FC7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За різноманітністю і значимістю природних ресурсів Дніпропетровська область є однією з найбагатших в Україні. Дніпропетровщина відзначається підземними багатствами та сприятливим кліматом, водними ресурсами, родючими ґрунтами.</w:t>
      </w:r>
    </w:p>
    <w:p w:rsidR="000C317C" w:rsidRPr="00A95FC7" w:rsidRDefault="000C317C" w:rsidP="00A95FC7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Про багатство надр області відомо не тільки у державі, Європі, а й у світі, адже тут зосереджені унікальні родовища копалин, значні запаси залізної і марганцевої руд, кам’яного та бурого вугілля, є нафта, природний газ, рідкісні та кольорові метали. Потужною товщею вздовж річки Інгулець більше як на 100 км залягають залізні руди Криворізького басейну, який займає перше місце в Україні.</w:t>
      </w:r>
    </w:p>
    <w:p w:rsidR="000C317C" w:rsidRPr="00A95FC7" w:rsidRDefault="000C317C" w:rsidP="00A95FC7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 xml:space="preserve">Одним із найбільших у світі є Нікопольський басейн марганцевих руд. Значні родовища руд – </w:t>
      </w:r>
      <w:proofErr w:type="spellStart"/>
      <w:r w:rsidRPr="00A95FC7">
        <w:rPr>
          <w:color w:val="061E29"/>
          <w:sz w:val="28"/>
          <w:szCs w:val="28"/>
          <w:lang w:val="uk-UA"/>
        </w:rPr>
        <w:t>Оріхово-Павлоградська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та Чортомлицька магнітні аномалії, </w:t>
      </w:r>
      <w:proofErr w:type="spellStart"/>
      <w:r w:rsidRPr="00A95FC7">
        <w:rPr>
          <w:color w:val="061E29"/>
          <w:sz w:val="28"/>
          <w:szCs w:val="28"/>
          <w:lang w:val="uk-UA"/>
        </w:rPr>
        <w:t>Жовтянське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родовище. Також є поклади титану, </w:t>
      </w:r>
      <w:proofErr w:type="spellStart"/>
      <w:r w:rsidRPr="00A95FC7">
        <w:rPr>
          <w:color w:val="061E29"/>
          <w:sz w:val="28"/>
          <w:szCs w:val="28"/>
          <w:lang w:val="uk-UA"/>
        </w:rPr>
        <w:t>рутило-ільменітових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руд, цирконію, нікелю, кобальту. А родовища «</w:t>
      </w:r>
      <w:proofErr w:type="spellStart"/>
      <w:r w:rsidRPr="00A95FC7">
        <w:rPr>
          <w:color w:val="061E29"/>
          <w:sz w:val="28"/>
          <w:szCs w:val="28"/>
          <w:lang w:val="uk-UA"/>
        </w:rPr>
        <w:t>Сергіївське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» та «Балка Золота» мають схожість з аналогічними родовищами Канади, Австралії та Південної Африки. Також у надрах області зосереджені значні поклади </w:t>
      </w:r>
      <w:proofErr w:type="spellStart"/>
      <w:r w:rsidRPr="00A95FC7">
        <w:rPr>
          <w:color w:val="061E29"/>
          <w:sz w:val="28"/>
          <w:szCs w:val="28"/>
          <w:lang w:val="uk-UA"/>
        </w:rPr>
        <w:t>каменеоблицювальної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сировини багатої кольорової гами.</w:t>
      </w:r>
    </w:p>
    <w:p w:rsidR="000C317C" w:rsidRPr="00A95FC7" w:rsidRDefault="000C317C" w:rsidP="00A95FC7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 xml:space="preserve">У Дніпропетровській області розвідано єдине в Україні родовище </w:t>
      </w:r>
      <w:proofErr w:type="spellStart"/>
      <w:r w:rsidRPr="00A95FC7">
        <w:rPr>
          <w:color w:val="061E29"/>
          <w:sz w:val="28"/>
          <w:szCs w:val="28"/>
          <w:lang w:val="uk-UA"/>
        </w:rPr>
        <w:t>талько-магнезитів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, розробка якого дасть змогу на 60–70% забезпечити потреби України у вогнетривкій сировині та значно зменшити її імпорт з інших країн. До того ж, у процесі збагачення </w:t>
      </w:r>
      <w:proofErr w:type="spellStart"/>
      <w:r w:rsidRPr="00A95FC7">
        <w:rPr>
          <w:color w:val="061E29"/>
          <w:sz w:val="28"/>
          <w:szCs w:val="28"/>
          <w:lang w:val="uk-UA"/>
        </w:rPr>
        <w:t>талько-магнезитів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отримується високоякісний і цінний тальк.</w:t>
      </w:r>
    </w:p>
    <w:p w:rsidR="000C317C" w:rsidRPr="00A95FC7" w:rsidRDefault="000C317C" w:rsidP="00A95FC7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Основний фонд ґрунтового покриття області складають чорноземи звичайні різної глибини гумусового шару та механічного складу, що разом із сприятливими природно-кліматичними умовами області дозволяють вести інтенсивне сільське господарство, сприяють вирощуванню усіх зернових культур та дозволяють отримувати високоякісне продовольче зерно.</w:t>
      </w:r>
    </w:p>
    <w:p w:rsidR="000C317C" w:rsidRPr="00A95FC7" w:rsidRDefault="000C317C" w:rsidP="00A95FC7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На території Дніпропетровщини знаходяться більше 291 річок, понад 3292 ставків, 1129 озер (з яких 219 озер площею три і більше гектарів) та 100 водосховищ.</w:t>
      </w:r>
    </w:p>
    <w:p w:rsidR="000C317C" w:rsidRPr="00A95FC7" w:rsidRDefault="000C317C" w:rsidP="00A95FC7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Головна водна артерія України – ріка Дніпро – найбільша річка в Україні, друга за величиною з тих, що впадають у Чорне море, третя в Європі. Ріка поділяє область на дві частини: Лівобережжя та Правобережжя. Загальна довжина р. Дніпро в межах області – 261 км.</w:t>
      </w:r>
    </w:p>
    <w:p w:rsidR="000C317C" w:rsidRPr="00A95FC7" w:rsidRDefault="000C317C" w:rsidP="00A95FC7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lastRenderedPageBreak/>
        <w:t xml:space="preserve">Найбільшими притоками Дніпра, що беруть свій початок за межами області, є </w:t>
      </w:r>
      <w:proofErr w:type="spellStart"/>
      <w:r w:rsidRPr="00A95FC7">
        <w:rPr>
          <w:color w:val="061E29"/>
          <w:sz w:val="28"/>
          <w:szCs w:val="28"/>
          <w:lang w:val="uk-UA"/>
        </w:rPr>
        <w:t>Оріль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, Самара, Вовча та Інгулець. Найбільш значними притоками Дніпра, басейни яких повністю розташовані у межах області (на правобережжі), є </w:t>
      </w:r>
      <w:proofErr w:type="spellStart"/>
      <w:r w:rsidRPr="00A95FC7">
        <w:rPr>
          <w:color w:val="061E29"/>
          <w:sz w:val="28"/>
          <w:szCs w:val="28"/>
          <w:lang w:val="uk-UA"/>
        </w:rPr>
        <w:t>Саксагань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, Мокра </w:t>
      </w:r>
      <w:proofErr w:type="spellStart"/>
      <w:r w:rsidRPr="00A95FC7">
        <w:rPr>
          <w:color w:val="061E29"/>
          <w:sz w:val="28"/>
          <w:szCs w:val="28"/>
          <w:lang w:val="uk-UA"/>
        </w:rPr>
        <w:t>Сура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та Базавлук.</w:t>
      </w:r>
    </w:p>
    <w:p w:rsidR="000C317C" w:rsidRPr="00A95FC7" w:rsidRDefault="000C317C" w:rsidP="00A95FC7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 xml:space="preserve">Природним чудом області є </w:t>
      </w:r>
      <w:proofErr w:type="spellStart"/>
      <w:r w:rsidRPr="00A95FC7">
        <w:rPr>
          <w:color w:val="061E29"/>
          <w:sz w:val="28"/>
          <w:szCs w:val="28"/>
          <w:lang w:val="uk-UA"/>
        </w:rPr>
        <w:t>Токівський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водоспад. Це мальовниче місце знаходиться в </w:t>
      </w:r>
      <w:proofErr w:type="spellStart"/>
      <w:r w:rsidRPr="00A95FC7">
        <w:rPr>
          <w:color w:val="061E29"/>
          <w:sz w:val="28"/>
          <w:szCs w:val="28"/>
          <w:lang w:val="uk-UA"/>
        </w:rPr>
        <w:t>Апостолівському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районі на річці Кам’янка і є єдиним у межах області водоспадом. Скелі каньйону річки висотою до 30 метрів складаються з рожевого, червоного та сірого граніту.</w:t>
      </w:r>
    </w:p>
    <w:p w:rsidR="000C317C" w:rsidRPr="00A95FC7" w:rsidRDefault="000C317C" w:rsidP="00A95FC7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 xml:space="preserve">3,6% території області займають ліси, головним чином по долинах річок Дніпро, </w:t>
      </w:r>
      <w:proofErr w:type="spellStart"/>
      <w:r w:rsidRPr="00A95FC7">
        <w:rPr>
          <w:color w:val="061E29"/>
          <w:sz w:val="28"/>
          <w:szCs w:val="28"/>
          <w:lang w:val="uk-UA"/>
        </w:rPr>
        <w:t>Оріль</w:t>
      </w:r>
      <w:proofErr w:type="spellEnd"/>
      <w:r w:rsidRPr="00A95FC7">
        <w:rPr>
          <w:color w:val="061E29"/>
          <w:sz w:val="28"/>
          <w:szCs w:val="28"/>
          <w:lang w:val="uk-UA"/>
        </w:rPr>
        <w:t>, Самара і Вовча. У межах області є реліктовий Самарський бір – унікальне природне утворення, якому немає рівних у світі. У долинах степових річок і балках на поверхню виходять кристалічні породи, на яких формуються своєрідні біогеоценози. У долинах малих річок формуються багаті біологічним різноманіттям заплавно-борові та водно-болотні комплекси. Усі ліси області віднесені до 1-ї групи лісів (ліси, що виконують переважно природоохоронні функції, ліси, що мають наукове або історичне значення, а також ліси на територіях природно-заповідного фонду).</w:t>
      </w:r>
    </w:p>
    <w:p w:rsidR="000C317C" w:rsidRPr="00A95FC7" w:rsidRDefault="000C317C" w:rsidP="00A95FC7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Рослинний світ області налічує більше 1700 видів, тваринний – більше 7500 видів. Також на території Дніпропетровської області зустрічається 132 види тварин, занесених до Червоної книги України, з них круглих черв’яків – 1, кільчастих черв’яків – 2, членистоногих – 66, хордових – 63.</w:t>
      </w:r>
    </w:p>
    <w:p w:rsidR="000C317C" w:rsidRPr="00A95FC7" w:rsidRDefault="000C317C" w:rsidP="00A95FC7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Крім того, у Червоному списку видів рослин і тварин Дніпропетровської області (затверджений рішенням обласної ради від 27.12.2011 № 219-10/VI) наведено 451 вид рідкісних та зникаючих рослин. Серед них 16 видів занесені до Світового Червоного списку, 27 – до Європейського Червоного списку, 82 – до Червоної книги України.</w:t>
      </w:r>
    </w:p>
    <w:p w:rsidR="000C317C" w:rsidRPr="00A95FC7" w:rsidRDefault="000C317C" w:rsidP="00A95FC7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 xml:space="preserve">До списку цінних водно-болотних угідь України, які відповідають критеріям </w:t>
      </w:r>
      <w:proofErr w:type="spellStart"/>
      <w:r w:rsidRPr="00A95FC7">
        <w:rPr>
          <w:color w:val="061E29"/>
          <w:sz w:val="28"/>
          <w:szCs w:val="28"/>
          <w:lang w:val="uk-UA"/>
        </w:rPr>
        <w:t>Рамсарської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конвенції, затвердженої постановою Кабінету Міністрів України від 23.11.95 № 935, увійшла </w:t>
      </w:r>
      <w:proofErr w:type="spellStart"/>
      <w:r w:rsidRPr="00A95FC7">
        <w:rPr>
          <w:color w:val="061E29"/>
          <w:sz w:val="28"/>
          <w:szCs w:val="28"/>
          <w:lang w:val="uk-UA"/>
        </w:rPr>
        <w:t>Дніпровсько-Орільська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заплава (територія </w:t>
      </w:r>
      <w:proofErr w:type="spellStart"/>
      <w:r w:rsidRPr="00A95FC7">
        <w:rPr>
          <w:color w:val="061E29"/>
          <w:sz w:val="28"/>
          <w:szCs w:val="28"/>
          <w:lang w:val="uk-UA"/>
        </w:rPr>
        <w:t>Дніпровсько-Орільського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природного заповідника).</w:t>
      </w:r>
    </w:p>
    <w:p w:rsidR="000C317C" w:rsidRPr="00A95FC7" w:rsidRDefault="000C317C" w:rsidP="00A95FC7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 xml:space="preserve">У регіоні проводиться планомірна діяльність щодо розвитку і розширення заповідних територій. У рамках природоохоронних та освітніх заходів видані серії робіт про </w:t>
      </w:r>
      <w:proofErr w:type="spellStart"/>
      <w:r w:rsidRPr="00A95FC7">
        <w:rPr>
          <w:color w:val="061E29"/>
          <w:sz w:val="28"/>
          <w:szCs w:val="28"/>
          <w:lang w:val="uk-UA"/>
        </w:rPr>
        <w:t>біорізноманіття</w:t>
      </w:r>
      <w:proofErr w:type="spellEnd"/>
      <w:r w:rsidRPr="00A95FC7">
        <w:rPr>
          <w:color w:val="061E29"/>
          <w:sz w:val="28"/>
          <w:szCs w:val="28"/>
          <w:lang w:val="uk-UA"/>
        </w:rPr>
        <w:t xml:space="preserve"> та природно–заповідний фонд області.</w:t>
      </w:r>
    </w:p>
    <w:p w:rsidR="000C317C" w:rsidRPr="00A95FC7" w:rsidRDefault="000C317C" w:rsidP="00A95FC7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61E29"/>
          <w:sz w:val="28"/>
          <w:szCs w:val="28"/>
          <w:lang w:val="uk-UA"/>
        </w:rPr>
      </w:pPr>
      <w:r w:rsidRPr="00A95FC7">
        <w:rPr>
          <w:color w:val="061E29"/>
          <w:sz w:val="28"/>
          <w:szCs w:val="28"/>
          <w:lang w:val="uk-UA"/>
        </w:rPr>
        <w:t>На сьогодні мережа природно-заповідного фонду Дніпропетровської області становить 179 об’єктів площею 100,2 тис. га, що становить 3,14 % від загальної площі території області. Із них: об’єктів загальнодержавного значення – 32 (площею 36,6 тис. га) та об’єктів місцевого значення – 147 (площею 63,6 тис. га).</w:t>
      </w:r>
    </w:p>
    <w:p w:rsidR="00907E8F" w:rsidRPr="00A95FC7" w:rsidRDefault="00907E8F" w:rsidP="00A95FC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A6323" w:rsidRPr="00A95FC7" w:rsidRDefault="009A6323" w:rsidP="00A95F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95FC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9A6323" w:rsidRPr="00A95FC7" w:rsidRDefault="009A6323" w:rsidP="00A95FC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параграф 63</w:t>
      </w:r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A6323" w:rsidRPr="00A95FC7" w:rsidRDefault="009A6323" w:rsidP="00A95F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FC7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A95F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A95FC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https://naurok.com.ua/dnipropetrovska-oblast-prezentaciya-183064.html</w:t>
        </w:r>
      </w:hyperlink>
      <w:r w:rsidRPr="00A95F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A6323" w:rsidRPr="00A95FC7" w:rsidRDefault="009A6323" w:rsidP="00A95FC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6323" w:rsidRPr="00A95FC7" w:rsidRDefault="00953878" w:rsidP="00A95FC7">
      <w:pPr>
        <w:pStyle w:val="a4"/>
        <w:numPr>
          <w:ilvl w:val="0"/>
          <w:numId w:val="1"/>
        </w:numPr>
        <w:spacing w:after="0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A95FC7">
        <w:rPr>
          <w:rFonts w:ascii="Times New Roman" w:hAnsi="Times New Roman"/>
          <w:sz w:val="28"/>
          <w:szCs w:val="28"/>
          <w:lang w:val="uk-UA"/>
        </w:rPr>
        <w:lastRenderedPageBreak/>
        <w:t>В робочому зошиті скласти конспект Дніпровський край природа та населення</w:t>
      </w:r>
      <w:r w:rsidR="00A95FC7">
        <w:rPr>
          <w:rFonts w:ascii="Times New Roman" w:hAnsi="Times New Roman"/>
          <w:sz w:val="28"/>
          <w:szCs w:val="28"/>
          <w:lang w:val="uk-UA"/>
        </w:rPr>
        <w:t xml:space="preserve"> (робота обов’язкова ).</w:t>
      </w:r>
    </w:p>
    <w:bookmarkEnd w:id="0"/>
    <w:p w:rsidR="009E4D3B" w:rsidRPr="00A95FC7" w:rsidRDefault="00F80DC0" w:rsidP="00A95FC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A95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0F31"/>
    <w:multiLevelType w:val="hybridMultilevel"/>
    <w:tmpl w:val="5628C060"/>
    <w:lvl w:ilvl="0" w:tplc="39CC9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C33"/>
    <w:rsid w:val="000C317C"/>
    <w:rsid w:val="00373632"/>
    <w:rsid w:val="00591C33"/>
    <w:rsid w:val="00907E8F"/>
    <w:rsid w:val="00911B96"/>
    <w:rsid w:val="00953878"/>
    <w:rsid w:val="009A6323"/>
    <w:rsid w:val="00A75FB8"/>
    <w:rsid w:val="00A95FC7"/>
    <w:rsid w:val="00E42E27"/>
    <w:rsid w:val="00E7009F"/>
    <w:rsid w:val="00F8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3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63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A6323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5">
    <w:name w:val="Normal (Web)"/>
    <w:basedOn w:val="a"/>
    <w:uiPriority w:val="99"/>
    <w:unhideWhenUsed/>
    <w:rsid w:val="00E42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3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63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A6323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5">
    <w:name w:val="Normal (Web)"/>
    <w:basedOn w:val="a"/>
    <w:uiPriority w:val="99"/>
    <w:unhideWhenUsed/>
    <w:rsid w:val="00E42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dnipropetrovska-oblast-prezentaciya-18306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9</cp:revision>
  <dcterms:created xsi:type="dcterms:W3CDTF">2022-05-13T11:27:00Z</dcterms:created>
  <dcterms:modified xsi:type="dcterms:W3CDTF">2022-05-13T12:17:00Z</dcterms:modified>
</cp:coreProperties>
</file>